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E"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c. Til Alta</w:t>
      </w:r>
    </w:p>
    <w:p w:rsidR="00A94091" w:rsidRPr="00AE2198" w:rsidRDefault="00A94091" w:rsidP="00A94091">
      <w:pPr>
        <w:autoSpaceDE w:val="0"/>
        <w:autoSpaceDN w:val="0"/>
        <w:adjustRightInd w:val="0"/>
        <w:spacing w:after="0"/>
        <w:rPr>
          <w:rFonts w:ascii="TimesNewRomanPSMT" w:hAnsi="TimesNewRomanPSMT" w:cs="TimesNewRomanPSMT"/>
          <w:lang w:val="nb-NO"/>
        </w:rPr>
      </w:pPr>
    </w:p>
    <w:p w:rsidR="0027281E" w:rsidRDefault="0027281E" w:rsidP="00A94091">
      <w:pPr>
        <w:autoSpaceDE w:val="0"/>
        <w:autoSpaceDN w:val="0"/>
        <w:adjustRightInd w:val="0"/>
        <w:spacing w:after="0"/>
        <w:rPr>
          <w:rFonts w:ascii="TimesNewRomanPSMT" w:hAnsi="TimesNewRomanPSMT" w:cs="TimesNewRomanPSMT"/>
          <w:lang w:val="nb-NO"/>
        </w:rPr>
      </w:pPr>
      <w:proofErr w:type="spellStart"/>
      <w:r w:rsidRPr="00AE2198">
        <w:rPr>
          <w:rFonts w:ascii="TimesNewRomanPSMT" w:hAnsi="TimesNewRomanPSMT" w:cs="TimesNewRomanPSMT"/>
          <w:lang w:val="nb-NO"/>
        </w:rPr>
        <w:t>Hohoo</w:t>
      </w:r>
      <w:proofErr w:type="spellEnd"/>
      <w:r w:rsidRPr="00AE2198">
        <w:rPr>
          <w:rFonts w:ascii="TimesNewRomanPSMT" w:hAnsi="TimesNewRomanPSMT" w:cs="TimesNewRomanPSMT"/>
          <w:lang w:val="nb-NO"/>
        </w:rPr>
        <w:t>! De reisende drar gjennom tid og rom. Men snart er de på jorda igjen. Du store min tid! De har helt annerledes klær på seg enn de hadde, da de gikk inn i tidsmaskinen. Nå er de akkurat som de gamle kvenene. De står i ei fjellside. Det er morgen. Det er veldig lyst. Sola varmer. Foran dem er det ei bred elv og rundt dem er det tett skog. På marka er det ennå snø og elva er islagt. De er på østsiden av elva. Når de ser over elva, ser de ei lita bygd. Den ligger på et nes ved elvebredden. Litt</w:t>
      </w:r>
      <w:r w:rsidR="002B7381">
        <w:rPr>
          <w:rFonts w:ascii="TimesNewRomanPSMT" w:hAnsi="TimesNewRomanPSMT" w:cs="TimesNewRomanPSMT"/>
          <w:lang w:val="nb-NO"/>
        </w:rPr>
        <w:t xml:space="preserve"> </w:t>
      </w:r>
      <w:r w:rsidRPr="00AE2198">
        <w:rPr>
          <w:rFonts w:ascii="TimesNewRomanPSMT" w:hAnsi="TimesNewRomanPSMT" w:cs="TimesNewRomanPSMT"/>
          <w:lang w:val="nb-NO"/>
        </w:rPr>
        <w:t>lenger borte er det ei anna bygd. Den ligger helt nede ved elvemunningen, på vestsiden. Det er mange hus der. Og på ei slette i nærheten av bygda står det mye folk, menn og kvinner. Og unger også.</w:t>
      </w:r>
    </w:p>
    <w:p w:rsidR="002B7381" w:rsidRPr="00AE2198" w:rsidRDefault="002B7381" w:rsidP="00A94091">
      <w:pPr>
        <w:autoSpaceDE w:val="0"/>
        <w:autoSpaceDN w:val="0"/>
        <w:adjustRightInd w:val="0"/>
        <w:spacing w:after="0"/>
        <w:rPr>
          <w:rFonts w:ascii="TimesNewRomanPSMT" w:hAnsi="TimesNewRomanPSMT" w:cs="TimesNewRomanPSMT"/>
          <w:lang w:val="nb-NO"/>
        </w:rPr>
      </w:pP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RAGNHILD: Huff! Hvor kom vi nå? Hvor er vi? Et sånt sted har jeg aldri sett før! Men pent er det her. For et vakkert sted! Så pen elv. Og pen furuskog. Og sola skinner så varmt. Det må være vår. Men hva er det som skjer der borte? Det er jo så mye folk der!</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ANNAN KAISA: Du kom jo så sent med på turen vår, så du vet jo ikke, hva vi hadde tenkt. Jeg skal fortelle deg det. Vi ville komme til Alta, hit til Vest-Finnmark. Her har kvenene bodd allerede fra gammelt av. Nå skal vi være i år 1748, 5. mai. Den bygda der, som ligger på vestsiden av elva, er Aronnes og bygda i elvemunningen er Elvebakken.</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PETTERIN MIKKO: La oss dra til Elvebakken for å se, hva som skjer der. Men hva skal vi si, når folk spør om hvem vi er?</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ANNAN KAISA: Vi sier at vi akkurat er kommet til Alta. Vi sier at vi kommer langt sørfra, så langt at de aldri har hørt om et sånt sted. Men kanskje vil dem slettes ikke se oss. Ok, la oss dra. Det er ikke lang vei, så vi kan jo spasere dit til Elvebakken.</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Vi er da på Elvebakken. På sletta i nærheten av bygda er det mye folk. De står og snakker. Men hva snakker de egentlig om? Hva er det egentlig som skjer her? Det vil vi vite. Vi får se oss om og forhøre oss litt.</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EN GAMMEL KONE: For en gledens dag! Nuutti er kommet tilbake! Har dere hørt det? Nuutti er kommet tilbake fra kongen!</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EN ANNEN GAMMEL KONE: Hva sier du? Er det sant? Er Ollin Nuutti (Knut Olsen) kommet tilbake fra kongen i København? Når kom han? Var det i natt han kom?</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 xml:space="preserve">DEN FØRSTE KONA: I natt. Kona hans, </w:t>
      </w:r>
      <w:proofErr w:type="spellStart"/>
      <w:r w:rsidRPr="00AE2198">
        <w:rPr>
          <w:rFonts w:ascii="TimesNewRomanPSMT" w:hAnsi="TimesNewRomanPSMT" w:cs="TimesNewRomanPSMT"/>
          <w:lang w:val="nb-NO"/>
        </w:rPr>
        <w:t>Nuutin</w:t>
      </w:r>
      <w:proofErr w:type="spellEnd"/>
      <w:r w:rsidRPr="00AE2198">
        <w:rPr>
          <w:rFonts w:ascii="TimesNewRomanPSMT" w:hAnsi="TimesNewRomanPSMT" w:cs="TimesNewRomanPSMT"/>
          <w:lang w:val="nb-NO"/>
        </w:rPr>
        <w:t xml:space="preserve"> </w:t>
      </w:r>
      <w:proofErr w:type="spellStart"/>
      <w:r w:rsidRPr="00AE2198">
        <w:rPr>
          <w:rFonts w:ascii="TimesNewRomanPSMT" w:hAnsi="TimesNewRomanPSMT" w:cs="TimesNewRomanPSMT"/>
          <w:lang w:val="nb-NO"/>
        </w:rPr>
        <w:t>Kreeta</w:t>
      </w:r>
      <w:proofErr w:type="spellEnd"/>
      <w:r w:rsidRPr="00AE2198">
        <w:rPr>
          <w:rFonts w:ascii="TimesNewRomanPSMT" w:hAnsi="TimesNewRomanPSMT" w:cs="TimesNewRomanPSMT"/>
          <w:lang w:val="nb-NO"/>
        </w:rPr>
        <w:t>, var hos meg i dag tidlig for å hente melk og brød og fisk, så hun kunne gi til Nuutti. Han var veldig sulten, selvfølgelig, da han kom hjem. Og trøtt var han.</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DEN ANDRE GAMLE KONA: Nå, hva hadde han å fortelle? Fortalte han noe om hvordan det gikk med han Nuutti der borte hos kongen?</w:t>
      </w:r>
    </w:p>
    <w:p w:rsidR="002B7381"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 xml:space="preserve">DEN FØRSTE KONA: Visst fortalte han. Hysj! Se! Der kommer han Nuutti. Tenk at vi får se ham igjen! Ollin Nuutti nærmer seg langs veien fra Aronnes og er snart hos menneskene som står der.   </w:t>
      </w:r>
    </w:p>
    <w:p w:rsidR="0027281E" w:rsidRPr="00AE2198" w:rsidRDefault="0027281E" w:rsidP="00A94091">
      <w:pPr>
        <w:autoSpaceDE w:val="0"/>
        <w:autoSpaceDN w:val="0"/>
        <w:adjustRightInd w:val="0"/>
        <w:spacing w:after="0"/>
        <w:rPr>
          <w:rFonts w:ascii="TimesNewRomanPSMT" w:hAnsi="TimesNewRomanPSMT" w:cs="TimesNewRomanPSMT"/>
          <w:lang w:val="nb-NO"/>
        </w:rPr>
      </w:pPr>
      <w:bookmarkStart w:id="0" w:name="_GoBack"/>
      <w:bookmarkEnd w:id="0"/>
      <w:r w:rsidRPr="00AE2198">
        <w:rPr>
          <w:rFonts w:ascii="TimesNewRomanPSMT" w:hAnsi="TimesNewRomanPSMT" w:cs="TimesNewRomanPSMT"/>
          <w:lang w:val="nb-NO"/>
        </w:rPr>
        <w:t xml:space="preserve">                  </w:t>
      </w:r>
    </w:p>
    <w:p w:rsidR="0027281E" w:rsidRPr="00AE2198" w:rsidRDefault="0027281E" w:rsidP="00A94091">
      <w:pPr>
        <w:autoSpaceDE w:val="0"/>
        <w:autoSpaceDN w:val="0"/>
        <w:adjustRightInd w:val="0"/>
        <w:spacing w:after="0"/>
        <w:rPr>
          <w:rFonts w:ascii="TimesNewRomanPSMT" w:hAnsi="TimesNewRomanPSMT" w:cs="TimesNewRomanPSMT"/>
          <w:lang w:val="nb-NO"/>
        </w:rPr>
      </w:pPr>
      <w:r w:rsidRPr="00AE2198">
        <w:rPr>
          <w:rFonts w:ascii="TimesNewRomanPSMT" w:hAnsi="TimesNewRomanPSMT" w:cs="TimesNewRomanPSMT"/>
          <w:lang w:val="nb-NO"/>
        </w:rPr>
        <w:t>Alle, hele gjengen fra Elvebakken, samles rundt ham.</w:t>
      </w:r>
    </w:p>
    <w:p w:rsidR="00377797" w:rsidRPr="00A94091" w:rsidRDefault="00377797" w:rsidP="00A94091">
      <w:pPr>
        <w:rPr>
          <w:lang w:val="nb-NO"/>
        </w:rPr>
      </w:pPr>
    </w:p>
    <w:sectPr w:rsidR="00377797" w:rsidRPr="00A94091" w:rsidSect="00A94091">
      <w:headerReference w:type="default" r:id="rId7"/>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91" w:rsidRDefault="00A94091" w:rsidP="00A94091">
      <w:pPr>
        <w:spacing w:after="0" w:line="240" w:lineRule="auto"/>
      </w:pPr>
      <w:r>
        <w:separator/>
      </w:r>
    </w:p>
  </w:endnote>
  <w:endnote w:type="continuationSeparator" w:id="0">
    <w:p w:rsidR="00A94091" w:rsidRDefault="00A94091" w:rsidP="00A9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91" w:rsidRDefault="00A94091" w:rsidP="00A94091">
      <w:pPr>
        <w:spacing w:after="0" w:line="240" w:lineRule="auto"/>
      </w:pPr>
      <w:r>
        <w:separator/>
      </w:r>
    </w:p>
  </w:footnote>
  <w:footnote w:type="continuationSeparator" w:id="0">
    <w:p w:rsidR="00A94091" w:rsidRDefault="00A94091" w:rsidP="00A9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91" w:rsidRPr="00F66656" w:rsidRDefault="00A94091" w:rsidP="00A94091">
    <w:pPr>
      <w:keepNext/>
      <w:spacing w:after="60" w:line="240" w:lineRule="auto"/>
      <w:outlineLvl w:val="0"/>
      <w:rPr>
        <w:rFonts w:ascii="Arial" w:eastAsia="Times New Roman" w:hAnsi="Arial" w:cs="Arial"/>
        <w:bCs/>
        <w:kern w:val="32"/>
        <w:sz w:val="18"/>
        <w:szCs w:val="18"/>
        <w:lang w:eastAsia="nb-NO"/>
      </w:rPr>
    </w:pPr>
    <w:r>
      <w:rPr>
        <w:rFonts w:ascii="Arial" w:eastAsia="Times New Roman" w:hAnsi="Arial" w:cs="Arial"/>
        <w:kern w:val="32"/>
        <w:sz w:val="18"/>
        <w:szCs w:val="18"/>
        <w:lang w:eastAsia="nb-NO"/>
      </w:rPr>
      <w:t>2</w:t>
    </w:r>
    <w:r w:rsidRPr="00F66656">
      <w:rPr>
        <w:rFonts w:ascii="Arial" w:eastAsia="Times New Roman" w:hAnsi="Arial" w:cs="Arial"/>
        <w:kern w:val="32"/>
        <w:sz w:val="18"/>
        <w:szCs w:val="18"/>
        <w:lang w:eastAsia="nb-NO"/>
      </w:rPr>
      <w:t>.</w:t>
    </w:r>
    <w:r w:rsidRPr="00F66656">
      <w:rPr>
        <w:rFonts w:ascii="Arial" w:eastAsia="Times New Roman" w:hAnsi="Arial" w:cs="Arial"/>
        <w:bCs/>
        <w:kern w:val="32"/>
        <w:sz w:val="18"/>
        <w:szCs w:val="18"/>
        <w:lang w:eastAsia="nb-NO"/>
      </w:rPr>
      <w:t xml:space="preserve"> (</w:t>
    </w:r>
    <w:r>
      <w:rPr>
        <w:rFonts w:ascii="Arial" w:eastAsia="Times New Roman" w:hAnsi="Arial" w:cs="Arial"/>
        <w:bCs/>
        <w:kern w:val="32"/>
        <w:sz w:val="18"/>
        <w:szCs w:val="18"/>
        <w:lang w:eastAsia="nb-NO"/>
      </w:rPr>
      <w:t>toinen</w:t>
    </w:r>
    <w:r w:rsidRPr="00F66656">
      <w:rPr>
        <w:rFonts w:ascii="Arial" w:eastAsia="Times New Roman" w:hAnsi="Arial" w:cs="Arial"/>
        <w:bCs/>
        <w:kern w:val="32"/>
        <w:sz w:val="18"/>
        <w:szCs w:val="18"/>
        <w:lang w:eastAsia="nb-NO"/>
      </w:rPr>
      <w:t>) osa.</w:t>
    </w:r>
  </w:p>
  <w:p w:rsidR="00A94091" w:rsidRPr="00F66656" w:rsidRDefault="00A94091" w:rsidP="00A94091">
    <w:pPr>
      <w:keepNext/>
      <w:pBdr>
        <w:bottom w:val="single" w:sz="4" w:space="1" w:color="auto"/>
      </w:pBdr>
      <w:spacing w:after="60" w:line="240" w:lineRule="auto"/>
      <w:outlineLvl w:val="0"/>
      <w:rPr>
        <w:rFonts w:ascii="Arial" w:eastAsia="Times New Roman" w:hAnsi="Arial" w:cs="Arial"/>
        <w:b/>
        <w:bCs/>
        <w:kern w:val="32"/>
        <w:sz w:val="32"/>
        <w:szCs w:val="32"/>
        <w:lang w:eastAsia="nb-NO"/>
      </w:rPr>
    </w:pPr>
    <w:r w:rsidRPr="00F66656">
      <w:rPr>
        <w:rFonts w:ascii="Arial" w:eastAsia="Times New Roman" w:hAnsi="Arial" w:cs="Arial"/>
        <w:b/>
        <w:bCs/>
        <w:kern w:val="32"/>
        <w:sz w:val="32"/>
        <w:szCs w:val="32"/>
        <w:lang w:eastAsia="nb-NO"/>
      </w:rPr>
      <w:t>Jatkokursi (30 tiimaa) kainun kielelä.</w:t>
    </w:r>
  </w:p>
  <w:p w:rsidR="00A94091" w:rsidRDefault="00A9409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1E"/>
    <w:rsid w:val="0027281E"/>
    <w:rsid w:val="002B7381"/>
    <w:rsid w:val="00377797"/>
    <w:rsid w:val="00A940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E"/>
    <w:rPr>
      <w:lang w:val="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40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4091"/>
    <w:rPr>
      <w:lang w:val="fi-FI"/>
    </w:rPr>
  </w:style>
  <w:style w:type="paragraph" w:styleId="Bunntekst">
    <w:name w:val="footer"/>
    <w:basedOn w:val="Normal"/>
    <w:link w:val="BunntekstTegn"/>
    <w:uiPriority w:val="99"/>
    <w:unhideWhenUsed/>
    <w:rsid w:val="00A940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4091"/>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E"/>
    <w:rPr>
      <w:lang w:val="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40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4091"/>
    <w:rPr>
      <w:lang w:val="fi-FI"/>
    </w:rPr>
  </w:style>
  <w:style w:type="paragraph" w:styleId="Bunntekst">
    <w:name w:val="footer"/>
    <w:basedOn w:val="Normal"/>
    <w:link w:val="BunntekstTegn"/>
    <w:uiPriority w:val="99"/>
    <w:unhideWhenUsed/>
    <w:rsid w:val="00A940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4091"/>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2335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Aronsen</dc:creator>
  <cp:lastModifiedBy>Terje Aronsen</cp:lastModifiedBy>
  <cp:revision>3</cp:revision>
  <dcterms:created xsi:type="dcterms:W3CDTF">2011-12-01T14:42:00Z</dcterms:created>
  <dcterms:modified xsi:type="dcterms:W3CDTF">2012-01-11T06:59:00Z</dcterms:modified>
</cp:coreProperties>
</file>