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28CE6" w14:textId="77777777" w:rsidR="00040A2A" w:rsidRPr="004031A7" w:rsidRDefault="00040A2A">
      <w:pPr>
        <w:pStyle w:val="WSFGB9"/>
        <w:tabs>
          <w:tab w:val="left" w:pos="7088"/>
        </w:tabs>
        <w:rPr>
          <w:rFonts w:ascii="Garamond" w:hAnsi="Garamond" w:cs="Calibri"/>
          <w:sz w:val="22"/>
          <w:szCs w:val="22"/>
        </w:rPr>
      </w:pPr>
    </w:p>
    <w:p w14:paraId="71744093" w14:textId="77777777" w:rsidR="00040A2A" w:rsidRPr="004031A7" w:rsidRDefault="00D76E90">
      <w:pPr>
        <w:pStyle w:val="WSArktittel"/>
        <w:spacing w:before="240" w:after="240"/>
        <w:rPr>
          <w:rFonts w:ascii="Garamond" w:hAnsi="Garamond" w:cs="Calibri"/>
          <w:sz w:val="22"/>
          <w:szCs w:val="22"/>
        </w:rPr>
      </w:pPr>
      <w:r w:rsidRPr="004031A7">
        <w:rPr>
          <w:rFonts w:ascii="Garamond" w:hAnsi="Garamond" w:cs="Calibri"/>
          <w:sz w:val="22"/>
          <w:szCs w:val="22"/>
        </w:rPr>
        <w:t>Evttohus</w:t>
      </w:r>
      <w:r w:rsidR="00040A2A" w:rsidRPr="004031A7">
        <w:rPr>
          <w:rFonts w:ascii="Garamond" w:hAnsi="Garamond" w:cs="Calibri"/>
          <w:sz w:val="22"/>
          <w:szCs w:val="22"/>
        </w:rPr>
        <w:t xml:space="preserve"> ● Forslag</w:t>
      </w:r>
    </w:p>
    <w:tbl>
      <w:tblPr>
        <w:tblW w:w="0" w:type="auto"/>
        <w:tblCellMar>
          <w:left w:w="70" w:type="dxa"/>
          <w:right w:w="70" w:type="dxa"/>
        </w:tblCellMar>
        <w:tblLook w:val="0000" w:firstRow="0" w:lastRow="0" w:firstColumn="0" w:lastColumn="0" w:noHBand="0" w:noVBand="0"/>
      </w:tblPr>
      <w:tblGrid>
        <w:gridCol w:w="3490"/>
        <w:gridCol w:w="5040"/>
      </w:tblGrid>
      <w:tr w:rsidR="00040A2A" w:rsidRPr="004031A7" w14:paraId="437DFA39" w14:textId="77777777">
        <w:tblPrEx>
          <w:tblCellMar>
            <w:top w:w="0" w:type="dxa"/>
            <w:bottom w:w="0" w:type="dxa"/>
          </w:tblCellMar>
        </w:tblPrEx>
        <w:tc>
          <w:tcPr>
            <w:tcW w:w="3490" w:type="dxa"/>
          </w:tcPr>
          <w:p w14:paraId="13DE2C42" w14:textId="77777777" w:rsidR="00040A2A" w:rsidRPr="004031A7" w:rsidRDefault="00040A2A">
            <w:pPr>
              <w:pStyle w:val="WSFyll-ut-9"/>
              <w:spacing w:before="120" w:line="240" w:lineRule="atLeast"/>
              <w:rPr>
                <w:rFonts w:ascii="Garamond" w:hAnsi="Garamond" w:cs="Calibri"/>
                <w:sz w:val="22"/>
                <w:szCs w:val="22"/>
              </w:rPr>
            </w:pPr>
            <w:r w:rsidRPr="004031A7">
              <w:rPr>
                <w:rFonts w:ascii="Garamond" w:hAnsi="Garamond" w:cs="Calibri"/>
                <w:sz w:val="22"/>
                <w:szCs w:val="22"/>
              </w:rPr>
              <w:t>Áššis/til sak:</w:t>
            </w:r>
          </w:p>
        </w:tc>
        <w:tc>
          <w:tcPr>
            <w:tcW w:w="5040" w:type="dxa"/>
            <w:tcBorders>
              <w:bottom w:val="single" w:sz="4" w:space="0" w:color="auto"/>
            </w:tcBorders>
          </w:tcPr>
          <w:p w14:paraId="4D54A655" w14:textId="77777777" w:rsidR="00040A2A" w:rsidRPr="004031A7" w:rsidRDefault="00C4524D">
            <w:pPr>
              <w:pStyle w:val="WSFyll-ut-9"/>
              <w:spacing w:before="120" w:line="240" w:lineRule="atLeast"/>
              <w:rPr>
                <w:rFonts w:ascii="Garamond" w:hAnsi="Garamond" w:cs="Calibri"/>
                <w:sz w:val="22"/>
                <w:szCs w:val="22"/>
              </w:rPr>
            </w:pPr>
            <w:r w:rsidRPr="004031A7">
              <w:rPr>
                <w:rFonts w:ascii="Garamond" w:hAnsi="Garamond" w:cs="Calibri"/>
                <w:sz w:val="22"/>
                <w:szCs w:val="22"/>
              </w:rPr>
              <w:t>0</w:t>
            </w:r>
            <w:r w:rsidR="00AB1F25" w:rsidRPr="004031A7">
              <w:rPr>
                <w:rFonts w:ascii="Garamond" w:hAnsi="Garamond" w:cs="Calibri"/>
                <w:sz w:val="22"/>
                <w:szCs w:val="22"/>
              </w:rPr>
              <w:t>03</w:t>
            </w:r>
            <w:r w:rsidRPr="004031A7">
              <w:rPr>
                <w:rFonts w:ascii="Garamond" w:hAnsi="Garamond" w:cs="Calibri"/>
                <w:sz w:val="22"/>
                <w:szCs w:val="22"/>
              </w:rPr>
              <w:t>/</w:t>
            </w:r>
            <w:r w:rsidR="00AB1F25" w:rsidRPr="004031A7">
              <w:rPr>
                <w:rFonts w:ascii="Garamond" w:hAnsi="Garamond" w:cs="Calibri"/>
                <w:sz w:val="22"/>
                <w:szCs w:val="22"/>
              </w:rPr>
              <w:t xml:space="preserve">21 </w:t>
            </w:r>
            <w:r w:rsidR="00F27EF6" w:rsidRPr="004031A7">
              <w:rPr>
                <w:rFonts w:ascii="Garamond" w:hAnsi="Garamond" w:cs="Calibri"/>
                <w:sz w:val="22"/>
                <w:szCs w:val="22"/>
              </w:rPr>
              <w:t xml:space="preserve">Sametingets </w:t>
            </w:r>
            <w:r w:rsidRPr="004031A7">
              <w:rPr>
                <w:rFonts w:ascii="Garamond" w:hAnsi="Garamond" w:cs="Calibri"/>
                <w:sz w:val="22"/>
                <w:szCs w:val="22"/>
              </w:rPr>
              <w:t xml:space="preserve">reviderte </w:t>
            </w:r>
            <w:r w:rsidR="00F27EF6" w:rsidRPr="004031A7">
              <w:rPr>
                <w:rFonts w:ascii="Garamond" w:hAnsi="Garamond" w:cs="Calibri"/>
                <w:sz w:val="22"/>
                <w:szCs w:val="22"/>
              </w:rPr>
              <w:t xml:space="preserve">budsjett </w:t>
            </w:r>
            <w:r w:rsidR="002D75A1" w:rsidRPr="004031A7">
              <w:rPr>
                <w:rFonts w:ascii="Garamond" w:hAnsi="Garamond" w:cs="Calibri"/>
                <w:sz w:val="22"/>
                <w:szCs w:val="22"/>
              </w:rPr>
              <w:t>202</w:t>
            </w:r>
            <w:r w:rsidR="00AB1F25" w:rsidRPr="004031A7">
              <w:rPr>
                <w:rFonts w:ascii="Garamond" w:hAnsi="Garamond" w:cs="Calibri"/>
                <w:sz w:val="22"/>
                <w:szCs w:val="22"/>
              </w:rPr>
              <w:t>1</w:t>
            </w:r>
          </w:p>
        </w:tc>
      </w:tr>
      <w:tr w:rsidR="00040A2A" w:rsidRPr="004031A7" w14:paraId="58885D63" w14:textId="77777777">
        <w:tblPrEx>
          <w:tblCellMar>
            <w:top w:w="0" w:type="dxa"/>
            <w:bottom w:w="0" w:type="dxa"/>
          </w:tblCellMar>
        </w:tblPrEx>
        <w:tc>
          <w:tcPr>
            <w:tcW w:w="3490" w:type="dxa"/>
          </w:tcPr>
          <w:p w14:paraId="52F53366" w14:textId="77777777" w:rsidR="00040A2A" w:rsidRPr="004031A7" w:rsidRDefault="00040A2A">
            <w:pPr>
              <w:pStyle w:val="WSFyll-ut-9"/>
              <w:spacing w:before="120" w:line="240" w:lineRule="atLeast"/>
              <w:rPr>
                <w:rFonts w:ascii="Garamond" w:hAnsi="Garamond" w:cs="Calibri"/>
                <w:sz w:val="22"/>
                <w:szCs w:val="22"/>
              </w:rPr>
            </w:pPr>
            <w:r w:rsidRPr="004031A7">
              <w:rPr>
                <w:rFonts w:ascii="Garamond" w:hAnsi="Garamond" w:cs="Calibri"/>
                <w:sz w:val="22"/>
                <w:szCs w:val="22"/>
              </w:rPr>
              <w:t>Lávdegoddi/komité:</w:t>
            </w:r>
          </w:p>
        </w:tc>
        <w:tc>
          <w:tcPr>
            <w:tcW w:w="5040" w:type="dxa"/>
            <w:tcBorders>
              <w:top w:val="single" w:sz="4" w:space="0" w:color="auto"/>
              <w:bottom w:val="single" w:sz="4" w:space="0" w:color="auto"/>
            </w:tcBorders>
          </w:tcPr>
          <w:p w14:paraId="23C1AFF7" w14:textId="77777777" w:rsidR="00040A2A" w:rsidRPr="004031A7" w:rsidRDefault="00AB1F25">
            <w:pPr>
              <w:pStyle w:val="WSFyll-ut-9"/>
              <w:spacing w:before="120" w:line="240" w:lineRule="atLeast"/>
              <w:rPr>
                <w:rFonts w:ascii="Garamond" w:hAnsi="Garamond" w:cs="Calibri"/>
                <w:sz w:val="22"/>
                <w:szCs w:val="22"/>
              </w:rPr>
            </w:pPr>
            <w:r w:rsidRPr="004031A7">
              <w:rPr>
                <w:rFonts w:ascii="Garamond" w:hAnsi="Garamond" w:cs="Calibri"/>
                <w:sz w:val="22"/>
                <w:szCs w:val="22"/>
              </w:rPr>
              <w:t>Plan- og finanskomité</w:t>
            </w:r>
          </w:p>
        </w:tc>
      </w:tr>
      <w:tr w:rsidR="00040A2A" w:rsidRPr="004031A7" w14:paraId="7CCF4A8B" w14:textId="77777777">
        <w:tblPrEx>
          <w:tblCellMar>
            <w:top w:w="0" w:type="dxa"/>
            <w:bottom w:w="0" w:type="dxa"/>
          </w:tblCellMar>
        </w:tblPrEx>
        <w:tc>
          <w:tcPr>
            <w:tcW w:w="3490" w:type="dxa"/>
          </w:tcPr>
          <w:p w14:paraId="027383D3" w14:textId="77777777" w:rsidR="00040A2A" w:rsidRPr="004031A7" w:rsidRDefault="00040A2A">
            <w:pPr>
              <w:pStyle w:val="WSFyll-ut-9"/>
              <w:spacing w:before="120" w:line="240" w:lineRule="atLeast"/>
              <w:rPr>
                <w:rFonts w:ascii="Garamond" w:hAnsi="Garamond" w:cs="Calibri"/>
                <w:sz w:val="22"/>
                <w:szCs w:val="22"/>
              </w:rPr>
            </w:pPr>
            <w:r w:rsidRPr="004031A7">
              <w:rPr>
                <w:rFonts w:ascii="Garamond" w:hAnsi="Garamond" w:cs="Calibri"/>
                <w:sz w:val="22"/>
                <w:szCs w:val="22"/>
              </w:rPr>
              <w:t>Joavku/gruppe:</w:t>
            </w:r>
          </w:p>
        </w:tc>
        <w:tc>
          <w:tcPr>
            <w:tcW w:w="5040" w:type="dxa"/>
            <w:tcBorders>
              <w:top w:val="single" w:sz="4" w:space="0" w:color="auto"/>
              <w:bottom w:val="single" w:sz="4" w:space="0" w:color="auto"/>
            </w:tcBorders>
          </w:tcPr>
          <w:p w14:paraId="2494D580" w14:textId="77777777" w:rsidR="00040A2A" w:rsidRPr="004031A7" w:rsidRDefault="00C4524D">
            <w:pPr>
              <w:pStyle w:val="WSFyll-ut-9"/>
              <w:spacing w:before="120" w:line="240" w:lineRule="atLeast"/>
              <w:rPr>
                <w:rFonts w:ascii="Garamond" w:hAnsi="Garamond" w:cs="Calibri"/>
                <w:sz w:val="22"/>
                <w:szCs w:val="22"/>
              </w:rPr>
            </w:pPr>
            <w:r w:rsidRPr="004031A7">
              <w:rPr>
                <w:rFonts w:ascii="Garamond" w:hAnsi="Garamond" w:cs="Calibri"/>
                <w:sz w:val="22"/>
                <w:szCs w:val="22"/>
              </w:rPr>
              <w:t>Nordkalottfolket og Høyre</w:t>
            </w:r>
          </w:p>
        </w:tc>
      </w:tr>
      <w:tr w:rsidR="00040A2A" w:rsidRPr="004031A7" w14:paraId="2A2D3B24" w14:textId="77777777">
        <w:tblPrEx>
          <w:tblCellMar>
            <w:top w:w="0" w:type="dxa"/>
            <w:bottom w:w="0" w:type="dxa"/>
          </w:tblCellMar>
        </w:tblPrEx>
        <w:tc>
          <w:tcPr>
            <w:tcW w:w="3490" w:type="dxa"/>
          </w:tcPr>
          <w:p w14:paraId="376BAC6F" w14:textId="77777777" w:rsidR="00040A2A" w:rsidRPr="004031A7" w:rsidRDefault="00040A2A">
            <w:pPr>
              <w:pStyle w:val="WSFyll-ut-9"/>
              <w:spacing w:before="120" w:line="240" w:lineRule="atLeast"/>
              <w:rPr>
                <w:rFonts w:ascii="Garamond" w:hAnsi="Garamond" w:cs="Calibri"/>
                <w:sz w:val="22"/>
                <w:szCs w:val="22"/>
              </w:rPr>
            </w:pPr>
            <w:r w:rsidRPr="004031A7">
              <w:rPr>
                <w:rFonts w:ascii="Garamond" w:hAnsi="Garamond" w:cs="Calibri"/>
                <w:sz w:val="22"/>
                <w:szCs w:val="22"/>
              </w:rPr>
              <w:t>Áirasa namma/representantens navn:</w:t>
            </w:r>
          </w:p>
        </w:tc>
        <w:tc>
          <w:tcPr>
            <w:tcW w:w="5040" w:type="dxa"/>
            <w:tcBorders>
              <w:top w:val="single" w:sz="4" w:space="0" w:color="auto"/>
              <w:bottom w:val="single" w:sz="4" w:space="0" w:color="auto"/>
            </w:tcBorders>
          </w:tcPr>
          <w:p w14:paraId="38C2F491" w14:textId="77777777" w:rsidR="00040A2A" w:rsidRPr="004031A7" w:rsidRDefault="00C4524D">
            <w:pPr>
              <w:pStyle w:val="WSFyll-ut-9"/>
              <w:spacing w:before="120" w:line="240" w:lineRule="atLeast"/>
              <w:rPr>
                <w:rFonts w:ascii="Garamond" w:hAnsi="Garamond" w:cs="Calibri"/>
                <w:sz w:val="22"/>
                <w:szCs w:val="22"/>
                <w:lang w:val="nn-NO"/>
              </w:rPr>
            </w:pPr>
            <w:r w:rsidRPr="004031A7">
              <w:rPr>
                <w:rFonts w:ascii="Garamond" w:hAnsi="Garamond" w:cs="Calibri"/>
                <w:sz w:val="22"/>
                <w:szCs w:val="22"/>
                <w:lang w:val="nn-NO"/>
              </w:rPr>
              <w:t>Toril Bakken Kåven og Lars Filip Paulsen</w:t>
            </w:r>
          </w:p>
        </w:tc>
      </w:tr>
    </w:tbl>
    <w:p w14:paraId="24428D1A" w14:textId="77777777" w:rsidR="000A2B20" w:rsidRPr="004031A7" w:rsidRDefault="000A2B20" w:rsidP="000A2B20">
      <w:pPr>
        <w:rPr>
          <w:rFonts w:ascii="Garamond" w:hAnsi="Garamond" w:cs="Calibri"/>
          <w:sz w:val="22"/>
          <w:szCs w:val="22"/>
          <w:lang w:val="nn-NO"/>
        </w:rPr>
      </w:pPr>
    </w:p>
    <w:p w14:paraId="282BDAB0" w14:textId="77777777" w:rsidR="00040A2A" w:rsidRPr="004031A7" w:rsidRDefault="009703FE" w:rsidP="000A2B20">
      <w:pPr>
        <w:rPr>
          <w:rFonts w:ascii="Garamond" w:hAnsi="Garamond" w:cs="Calibri"/>
          <w:b/>
          <w:sz w:val="22"/>
          <w:szCs w:val="22"/>
          <w:lang w:val="nn-NO"/>
        </w:rPr>
      </w:pPr>
      <w:r w:rsidRPr="004031A7">
        <w:rPr>
          <w:rFonts w:ascii="Garamond" w:hAnsi="Garamond" w:cs="Calibri"/>
          <w:b/>
          <w:sz w:val="22"/>
          <w:szCs w:val="22"/>
          <w:lang w:val="nn-NO"/>
        </w:rPr>
        <w:t xml:space="preserve">Forslag til </w:t>
      </w:r>
      <w:proofErr w:type="spellStart"/>
      <w:r w:rsidRPr="004031A7">
        <w:rPr>
          <w:rFonts w:ascii="Garamond" w:hAnsi="Garamond" w:cs="Calibri"/>
          <w:b/>
          <w:sz w:val="22"/>
          <w:szCs w:val="22"/>
          <w:lang w:val="nn-NO"/>
        </w:rPr>
        <w:t>endringer</w:t>
      </w:r>
      <w:proofErr w:type="spellEnd"/>
      <w:r w:rsidRPr="004031A7">
        <w:rPr>
          <w:rFonts w:ascii="Garamond" w:hAnsi="Garamond" w:cs="Calibri"/>
          <w:b/>
          <w:sz w:val="22"/>
          <w:szCs w:val="22"/>
          <w:lang w:val="nn-NO"/>
        </w:rPr>
        <w:t xml:space="preserve"> i Sametings</w:t>
      </w:r>
      <w:r w:rsidR="002136DB" w:rsidRPr="004031A7">
        <w:rPr>
          <w:rFonts w:ascii="Garamond" w:hAnsi="Garamond" w:cs="Calibri"/>
          <w:b/>
          <w:sz w:val="22"/>
          <w:szCs w:val="22"/>
          <w:lang w:val="nn-NO"/>
        </w:rPr>
        <w:t xml:space="preserve">rådets </w:t>
      </w:r>
      <w:r w:rsidR="000A2B20" w:rsidRPr="004031A7">
        <w:rPr>
          <w:rFonts w:ascii="Garamond" w:hAnsi="Garamond" w:cs="Calibri"/>
          <w:b/>
          <w:sz w:val="22"/>
          <w:szCs w:val="22"/>
          <w:lang w:val="nn-NO"/>
        </w:rPr>
        <w:t>innstilling</w:t>
      </w:r>
    </w:p>
    <w:p w14:paraId="35716D47" w14:textId="77777777" w:rsidR="002136DB" w:rsidRPr="004031A7" w:rsidRDefault="002136DB" w:rsidP="000A2B20">
      <w:pPr>
        <w:rPr>
          <w:rFonts w:ascii="Garamond" w:hAnsi="Garamond" w:cs="Calibri"/>
          <w:b/>
          <w:sz w:val="22"/>
          <w:szCs w:val="22"/>
          <w:lang w:val="nn-NO"/>
        </w:rPr>
      </w:pPr>
    </w:p>
    <w:p w14:paraId="5B7A0060" w14:textId="77777777" w:rsidR="00C4524D" w:rsidRPr="004031A7" w:rsidRDefault="00C4524D" w:rsidP="000A2B20">
      <w:pPr>
        <w:rPr>
          <w:rFonts w:ascii="Garamond" w:hAnsi="Garamond" w:cs="Calibri"/>
          <w:i/>
          <w:sz w:val="22"/>
          <w:szCs w:val="22"/>
          <w:lang w:val="nn-NO"/>
        </w:rPr>
      </w:pPr>
      <w:r w:rsidRPr="004031A7">
        <w:rPr>
          <w:rFonts w:ascii="Garamond" w:hAnsi="Garamond" w:cs="Calibri"/>
          <w:i/>
          <w:sz w:val="22"/>
          <w:szCs w:val="22"/>
          <w:lang w:val="nn-NO"/>
        </w:rPr>
        <w:t>Endring i:</w:t>
      </w:r>
    </w:p>
    <w:p w14:paraId="726D5CEE" w14:textId="77777777" w:rsidR="00C4524D" w:rsidRPr="004031A7" w:rsidRDefault="00C4524D" w:rsidP="00C4524D">
      <w:pPr>
        <w:rPr>
          <w:rFonts w:ascii="Garamond" w:hAnsi="Garamond"/>
          <w:b/>
          <w:sz w:val="22"/>
          <w:szCs w:val="22"/>
        </w:rPr>
      </w:pPr>
      <w:r w:rsidRPr="004031A7">
        <w:rPr>
          <w:rFonts w:ascii="Garamond" w:hAnsi="Garamond"/>
          <w:b/>
          <w:sz w:val="22"/>
          <w:szCs w:val="22"/>
        </w:rPr>
        <w:t>Kapitel 4 Språk</w:t>
      </w:r>
    </w:p>
    <w:p w14:paraId="6893128A" w14:textId="77777777" w:rsidR="00C4524D" w:rsidRPr="004031A7" w:rsidRDefault="00C4524D" w:rsidP="00C4524D">
      <w:pPr>
        <w:rPr>
          <w:rFonts w:ascii="Garamond" w:hAnsi="Garamond"/>
          <w:sz w:val="22"/>
          <w:szCs w:val="22"/>
        </w:rPr>
      </w:pPr>
    </w:p>
    <w:p w14:paraId="6D3B308A" w14:textId="77777777" w:rsidR="00C4524D" w:rsidRPr="004031A7" w:rsidRDefault="00C4524D" w:rsidP="00C4524D">
      <w:pPr>
        <w:rPr>
          <w:rFonts w:ascii="Garamond" w:hAnsi="Garamond"/>
          <w:b/>
          <w:i/>
          <w:sz w:val="22"/>
          <w:szCs w:val="22"/>
        </w:rPr>
      </w:pPr>
      <w:r w:rsidRPr="004031A7">
        <w:rPr>
          <w:rFonts w:ascii="Garamond" w:hAnsi="Garamond"/>
          <w:i/>
          <w:sz w:val="22"/>
          <w:szCs w:val="22"/>
        </w:rPr>
        <w:t>Tillegg:</w:t>
      </w:r>
    </w:p>
    <w:p w14:paraId="12C21A5E" w14:textId="77777777" w:rsidR="00C4524D" w:rsidRPr="004031A7" w:rsidRDefault="00C4524D" w:rsidP="00C4524D">
      <w:pPr>
        <w:pStyle w:val="p1"/>
        <w:spacing w:before="0" w:beforeAutospacing="0" w:after="45" w:afterAutospacing="0"/>
        <w:rPr>
          <w:rFonts w:ascii="Garamond" w:hAnsi="Garamond"/>
          <w:sz w:val="22"/>
          <w:szCs w:val="22"/>
        </w:rPr>
      </w:pPr>
      <w:r w:rsidRPr="004031A7">
        <w:rPr>
          <w:rStyle w:val="s1"/>
          <w:rFonts w:ascii="Garamond" w:hAnsi="Garamond"/>
          <w:b/>
          <w:bCs/>
          <w:sz w:val="22"/>
          <w:szCs w:val="22"/>
        </w:rPr>
        <w:t>Lulesamisk profilskole</w:t>
      </w:r>
      <w:r w:rsidR="00092B44" w:rsidRPr="004031A7">
        <w:rPr>
          <w:rStyle w:val="s1"/>
          <w:rFonts w:ascii="Garamond" w:hAnsi="Garamond"/>
          <w:b/>
          <w:bCs/>
          <w:sz w:val="22"/>
          <w:szCs w:val="22"/>
        </w:rPr>
        <w:t xml:space="preserve"> – akutt førstehjelp</w:t>
      </w:r>
    </w:p>
    <w:p w14:paraId="3B7A41EB" w14:textId="77777777" w:rsidR="00C4524D" w:rsidRPr="004031A7" w:rsidRDefault="00C4524D" w:rsidP="00C4524D">
      <w:pPr>
        <w:pStyle w:val="p2"/>
        <w:spacing w:before="0" w:beforeAutospacing="0" w:after="0" w:afterAutospacing="0"/>
        <w:rPr>
          <w:rFonts w:ascii="Garamond" w:hAnsi="Garamond"/>
          <w:sz w:val="22"/>
          <w:szCs w:val="22"/>
        </w:rPr>
      </w:pPr>
    </w:p>
    <w:p w14:paraId="5C3FAFEF" w14:textId="77777777" w:rsidR="00C4524D" w:rsidRPr="004031A7" w:rsidRDefault="00C4524D" w:rsidP="00C4524D">
      <w:pPr>
        <w:pStyle w:val="p3"/>
        <w:spacing w:before="0" w:beforeAutospacing="0" w:after="0" w:afterAutospacing="0"/>
        <w:rPr>
          <w:rFonts w:ascii="Garamond" w:hAnsi="Garamond"/>
          <w:sz w:val="22"/>
          <w:szCs w:val="22"/>
        </w:rPr>
      </w:pPr>
      <w:r w:rsidRPr="004031A7">
        <w:rPr>
          <w:rStyle w:val="s2"/>
          <w:rFonts w:ascii="Garamond" w:hAnsi="Garamond"/>
          <w:sz w:val="22"/>
          <w:szCs w:val="22"/>
        </w:rPr>
        <w:t xml:space="preserve">Det settes av </w:t>
      </w:r>
      <w:r w:rsidR="00092B44" w:rsidRPr="004031A7">
        <w:rPr>
          <w:rStyle w:val="s2"/>
          <w:rFonts w:ascii="Garamond" w:hAnsi="Garamond"/>
          <w:sz w:val="22"/>
          <w:szCs w:val="22"/>
        </w:rPr>
        <w:t>1.0</w:t>
      </w:r>
      <w:r w:rsidRPr="004031A7">
        <w:rPr>
          <w:rStyle w:val="s2"/>
          <w:rFonts w:ascii="Garamond" w:hAnsi="Garamond"/>
          <w:sz w:val="22"/>
          <w:szCs w:val="22"/>
        </w:rPr>
        <w:t xml:space="preserve">00.000 kr til </w:t>
      </w:r>
      <w:proofErr w:type="spellStart"/>
      <w:r w:rsidR="00092B44" w:rsidRPr="004031A7">
        <w:rPr>
          <w:rStyle w:val="s2"/>
          <w:rFonts w:ascii="Garamond" w:hAnsi="Garamond"/>
          <w:sz w:val="22"/>
          <w:szCs w:val="22"/>
        </w:rPr>
        <w:t>Hábmera</w:t>
      </w:r>
      <w:proofErr w:type="spellEnd"/>
      <w:r w:rsidR="00092B44" w:rsidRPr="004031A7">
        <w:rPr>
          <w:rStyle w:val="s2"/>
          <w:rFonts w:ascii="Garamond" w:hAnsi="Garamond"/>
          <w:sz w:val="22"/>
          <w:szCs w:val="22"/>
        </w:rPr>
        <w:t xml:space="preserve"> </w:t>
      </w:r>
      <w:proofErr w:type="spellStart"/>
      <w:r w:rsidR="00092B44" w:rsidRPr="004031A7">
        <w:rPr>
          <w:rStyle w:val="s2"/>
          <w:rFonts w:ascii="Garamond" w:hAnsi="Garamond"/>
          <w:sz w:val="22"/>
          <w:szCs w:val="22"/>
        </w:rPr>
        <w:t>suohkan</w:t>
      </w:r>
      <w:proofErr w:type="spellEnd"/>
      <w:r w:rsidR="00092B44" w:rsidRPr="004031A7">
        <w:rPr>
          <w:rStyle w:val="s2"/>
          <w:rFonts w:ascii="Garamond" w:hAnsi="Garamond"/>
          <w:sz w:val="22"/>
          <w:szCs w:val="22"/>
        </w:rPr>
        <w:t xml:space="preserve"> – Hamarøy kommunes prosjekt</w:t>
      </w:r>
      <w:r w:rsidRPr="004031A7">
        <w:rPr>
          <w:rStyle w:val="s2"/>
          <w:rFonts w:ascii="Garamond" w:hAnsi="Garamond"/>
          <w:sz w:val="22"/>
          <w:szCs w:val="22"/>
        </w:rPr>
        <w:t xml:space="preserve"> lulesamisk profilskole.</w:t>
      </w:r>
    </w:p>
    <w:p w14:paraId="124D3C51" w14:textId="77777777" w:rsidR="00C4524D" w:rsidRPr="004031A7" w:rsidRDefault="00C4524D" w:rsidP="00C4524D">
      <w:pPr>
        <w:pStyle w:val="p2"/>
        <w:spacing w:before="0" w:beforeAutospacing="0" w:after="0" w:afterAutospacing="0"/>
        <w:rPr>
          <w:rFonts w:ascii="Garamond" w:hAnsi="Garamond"/>
          <w:sz w:val="22"/>
          <w:szCs w:val="22"/>
        </w:rPr>
      </w:pPr>
    </w:p>
    <w:p w14:paraId="380FB6C2" w14:textId="77777777" w:rsidR="00C4524D" w:rsidRPr="004031A7" w:rsidRDefault="00C4524D" w:rsidP="00C4524D">
      <w:pPr>
        <w:pStyle w:val="p3"/>
        <w:spacing w:before="0" w:beforeAutospacing="0" w:after="0" w:afterAutospacing="0"/>
        <w:rPr>
          <w:rFonts w:ascii="Garamond" w:hAnsi="Garamond"/>
          <w:sz w:val="22"/>
          <w:szCs w:val="22"/>
        </w:rPr>
      </w:pPr>
      <w:r w:rsidRPr="004031A7">
        <w:rPr>
          <w:rStyle w:val="s2"/>
          <w:rFonts w:ascii="Garamond" w:hAnsi="Garamond"/>
          <w:sz w:val="22"/>
          <w:szCs w:val="22"/>
        </w:rPr>
        <w:t xml:space="preserve">Riksrevisjonen kommer med en nedslående rapport når gjelder samisk undervisning (Riksrevisjonens undersøkelse av samiske elevers rett til opplæring i og på samisk (2019-2020)). Ingen aktører kan si noe om kvaliteten på undervisningen som gis, og riksrevisjonens funn viser både til lærermangel som et vedvarende problem, mangel på læremidler som svekker opplæringstilbudet og </w:t>
      </w:r>
      <w:r w:rsidR="00092B44" w:rsidRPr="004031A7">
        <w:rPr>
          <w:rStyle w:val="s2"/>
          <w:rFonts w:ascii="Garamond" w:hAnsi="Garamond"/>
          <w:sz w:val="22"/>
          <w:szCs w:val="22"/>
        </w:rPr>
        <w:t>generell svakhet</w:t>
      </w:r>
      <w:r w:rsidRPr="004031A7">
        <w:rPr>
          <w:rStyle w:val="s2"/>
          <w:rFonts w:ascii="Garamond" w:hAnsi="Garamond"/>
          <w:sz w:val="22"/>
          <w:szCs w:val="22"/>
        </w:rPr>
        <w:t xml:space="preserve"> i organiseringen av fjernundervisningstilbudet. </w:t>
      </w:r>
    </w:p>
    <w:p w14:paraId="4DE30751" w14:textId="77777777" w:rsidR="00C4524D" w:rsidRPr="004031A7" w:rsidRDefault="00C4524D" w:rsidP="00C4524D">
      <w:pPr>
        <w:pStyle w:val="p2"/>
        <w:spacing w:before="0" w:beforeAutospacing="0" w:after="0" w:afterAutospacing="0"/>
        <w:rPr>
          <w:rFonts w:ascii="Garamond" w:hAnsi="Garamond"/>
          <w:sz w:val="22"/>
          <w:szCs w:val="22"/>
        </w:rPr>
      </w:pPr>
    </w:p>
    <w:p w14:paraId="199C9C46" w14:textId="77777777" w:rsidR="00C4524D" w:rsidRPr="004031A7" w:rsidRDefault="00C4524D" w:rsidP="00C4524D">
      <w:pPr>
        <w:pStyle w:val="p3"/>
        <w:spacing w:before="0" w:beforeAutospacing="0" w:after="0" w:afterAutospacing="0"/>
        <w:rPr>
          <w:rFonts w:ascii="Garamond" w:hAnsi="Garamond"/>
          <w:sz w:val="22"/>
          <w:szCs w:val="22"/>
        </w:rPr>
      </w:pPr>
      <w:r w:rsidRPr="004031A7">
        <w:rPr>
          <w:rStyle w:val="s2"/>
          <w:rFonts w:ascii="Garamond" w:hAnsi="Garamond"/>
          <w:sz w:val="22"/>
          <w:szCs w:val="22"/>
        </w:rPr>
        <w:t xml:space="preserve">Lulesamisk språk er det samiske språket som har størst utfordringer </w:t>
      </w:r>
      <w:proofErr w:type="spellStart"/>
      <w:r w:rsidRPr="004031A7">
        <w:rPr>
          <w:rStyle w:val="s2"/>
          <w:rFonts w:ascii="Garamond" w:hAnsi="Garamond"/>
          <w:sz w:val="22"/>
          <w:szCs w:val="22"/>
        </w:rPr>
        <w:t>ihht</w:t>
      </w:r>
      <w:proofErr w:type="spellEnd"/>
      <w:r w:rsidRPr="004031A7">
        <w:rPr>
          <w:rStyle w:val="s2"/>
          <w:rFonts w:ascii="Garamond" w:hAnsi="Garamond"/>
          <w:sz w:val="22"/>
          <w:szCs w:val="22"/>
        </w:rPr>
        <w:t xml:space="preserve"> opplæring i og på samisk.</w:t>
      </w:r>
      <w:r w:rsidR="00092B44" w:rsidRPr="004031A7">
        <w:rPr>
          <w:rStyle w:val="s2"/>
          <w:rFonts w:ascii="Garamond" w:hAnsi="Garamond"/>
          <w:sz w:val="22"/>
          <w:szCs w:val="22"/>
        </w:rPr>
        <w:br/>
        <w:t xml:space="preserve">Drag skole er den eneste skolen hvor elevene får opplæring i og på lulesamisk, altså førstespråks undervisning. Kommunen er i en prosess som skal skissere innhold, organisering, eierskap, modell på undervisning, samt økonomisk og sosial bærekraft av profilskolen på lengre sikt. Det er derimot behov for akutt førstehjelp for lærerne og elevene ved skolen </w:t>
      </w:r>
      <w:proofErr w:type="gramStart"/>
      <w:r w:rsidR="00092B44" w:rsidRPr="004031A7">
        <w:rPr>
          <w:rStyle w:val="s2"/>
          <w:rFonts w:ascii="Garamond" w:hAnsi="Garamond"/>
          <w:sz w:val="22"/>
          <w:szCs w:val="22"/>
        </w:rPr>
        <w:t>hva gjelder</w:t>
      </w:r>
      <w:proofErr w:type="gramEnd"/>
      <w:r w:rsidR="00092B44" w:rsidRPr="004031A7">
        <w:rPr>
          <w:rStyle w:val="s2"/>
          <w:rFonts w:ascii="Garamond" w:hAnsi="Garamond"/>
          <w:sz w:val="22"/>
          <w:szCs w:val="22"/>
        </w:rPr>
        <w:t xml:space="preserve"> språklige tiltak. </w:t>
      </w:r>
      <w:r w:rsidR="00092B44" w:rsidRPr="004031A7">
        <w:rPr>
          <w:rStyle w:val="s2"/>
          <w:rFonts w:ascii="Garamond" w:hAnsi="Garamond"/>
          <w:sz w:val="22"/>
          <w:szCs w:val="22"/>
        </w:rPr>
        <w:br/>
        <w:t>Sametingets l</w:t>
      </w:r>
      <w:r w:rsidR="005A1ACB" w:rsidRPr="004031A7">
        <w:rPr>
          <w:rStyle w:val="s2"/>
          <w:rFonts w:ascii="Garamond" w:hAnsi="Garamond"/>
          <w:sz w:val="22"/>
          <w:szCs w:val="22"/>
        </w:rPr>
        <w:t>ære</w:t>
      </w:r>
      <w:r w:rsidR="00092B44" w:rsidRPr="004031A7">
        <w:rPr>
          <w:rStyle w:val="s2"/>
          <w:rFonts w:ascii="Garamond" w:hAnsi="Garamond"/>
          <w:sz w:val="22"/>
          <w:szCs w:val="22"/>
        </w:rPr>
        <w:t>middelproduksjon for lulesami</w:t>
      </w:r>
      <w:r w:rsidR="005A1ACB" w:rsidRPr="004031A7">
        <w:rPr>
          <w:rStyle w:val="s2"/>
          <w:rFonts w:ascii="Garamond" w:hAnsi="Garamond"/>
          <w:sz w:val="22"/>
          <w:szCs w:val="22"/>
        </w:rPr>
        <w:t>s</w:t>
      </w:r>
      <w:r w:rsidR="00092B44" w:rsidRPr="004031A7">
        <w:rPr>
          <w:rStyle w:val="s2"/>
          <w:rFonts w:ascii="Garamond" w:hAnsi="Garamond"/>
          <w:sz w:val="22"/>
          <w:szCs w:val="22"/>
        </w:rPr>
        <w:t xml:space="preserve">k språk er ikke tilfredsstillende, og elevene undervises fortsatt i </w:t>
      </w:r>
      <w:r w:rsidR="005A1ACB" w:rsidRPr="004031A7">
        <w:rPr>
          <w:rStyle w:val="s2"/>
          <w:rFonts w:ascii="Garamond" w:hAnsi="Garamond"/>
          <w:sz w:val="22"/>
          <w:szCs w:val="22"/>
        </w:rPr>
        <w:t xml:space="preserve">lærebøker etter reform L97. Det er behov for å ansette noen lokalt som oversetter og lager lydfiler av ulike bøker som de samiske lærerne ved skolen ønsker å ta i bruk. </w:t>
      </w:r>
      <w:r w:rsidR="00092B44" w:rsidRPr="004031A7">
        <w:rPr>
          <w:rStyle w:val="s2"/>
          <w:rFonts w:ascii="Garamond" w:hAnsi="Garamond"/>
          <w:sz w:val="22"/>
          <w:szCs w:val="22"/>
        </w:rPr>
        <w:br/>
      </w:r>
    </w:p>
    <w:p w14:paraId="2823E7D9" w14:textId="77777777" w:rsidR="00C4524D" w:rsidRPr="004031A7" w:rsidRDefault="00C4524D" w:rsidP="00C4524D">
      <w:pPr>
        <w:pStyle w:val="p3"/>
        <w:spacing w:before="0" w:beforeAutospacing="0" w:after="0" w:afterAutospacing="0"/>
        <w:rPr>
          <w:rFonts w:ascii="Garamond" w:hAnsi="Garamond"/>
          <w:sz w:val="22"/>
          <w:szCs w:val="22"/>
        </w:rPr>
      </w:pPr>
      <w:r w:rsidRPr="004031A7">
        <w:rPr>
          <w:rStyle w:val="s2"/>
          <w:rFonts w:ascii="Garamond" w:hAnsi="Garamond"/>
          <w:sz w:val="22"/>
          <w:szCs w:val="22"/>
        </w:rPr>
        <w:t>Oppdragsgiver: Sametinget</w:t>
      </w:r>
    </w:p>
    <w:p w14:paraId="04822F13" w14:textId="77777777" w:rsidR="00C4524D" w:rsidRPr="004031A7" w:rsidRDefault="00C4524D" w:rsidP="00C4524D">
      <w:pPr>
        <w:pStyle w:val="p3"/>
        <w:spacing w:before="0" w:beforeAutospacing="0" w:after="0" w:afterAutospacing="0"/>
        <w:rPr>
          <w:rFonts w:ascii="Garamond" w:hAnsi="Garamond"/>
          <w:sz w:val="22"/>
          <w:szCs w:val="22"/>
        </w:rPr>
      </w:pPr>
      <w:r w:rsidRPr="004031A7">
        <w:rPr>
          <w:rStyle w:val="s2"/>
          <w:rFonts w:ascii="Garamond" w:hAnsi="Garamond"/>
          <w:sz w:val="22"/>
          <w:szCs w:val="22"/>
        </w:rPr>
        <w:t xml:space="preserve">Oppdragsutfører: </w:t>
      </w:r>
      <w:proofErr w:type="spellStart"/>
      <w:r w:rsidRPr="004031A7">
        <w:rPr>
          <w:rStyle w:val="s2"/>
          <w:rFonts w:ascii="Garamond" w:hAnsi="Garamond"/>
          <w:sz w:val="22"/>
          <w:szCs w:val="22"/>
        </w:rPr>
        <w:t>Hábmera</w:t>
      </w:r>
      <w:proofErr w:type="spellEnd"/>
      <w:r w:rsidRPr="004031A7">
        <w:rPr>
          <w:rStyle w:val="s2"/>
          <w:rFonts w:ascii="Garamond" w:hAnsi="Garamond"/>
          <w:sz w:val="22"/>
          <w:szCs w:val="22"/>
        </w:rPr>
        <w:t xml:space="preserve"> </w:t>
      </w:r>
      <w:proofErr w:type="spellStart"/>
      <w:r w:rsidRPr="004031A7">
        <w:rPr>
          <w:rStyle w:val="s2"/>
          <w:rFonts w:ascii="Garamond" w:hAnsi="Garamond"/>
          <w:sz w:val="22"/>
          <w:szCs w:val="22"/>
        </w:rPr>
        <w:t>suohkan</w:t>
      </w:r>
      <w:proofErr w:type="spellEnd"/>
      <w:r w:rsidRPr="004031A7">
        <w:rPr>
          <w:rStyle w:val="s2"/>
          <w:rFonts w:ascii="Garamond" w:hAnsi="Garamond"/>
          <w:sz w:val="22"/>
          <w:szCs w:val="22"/>
        </w:rPr>
        <w:t xml:space="preserve"> - Hamarøy kommune</w:t>
      </w:r>
    </w:p>
    <w:p w14:paraId="1154AB12" w14:textId="77777777" w:rsidR="00C4524D" w:rsidRPr="004031A7" w:rsidRDefault="00C4524D" w:rsidP="00C4524D">
      <w:pPr>
        <w:rPr>
          <w:rFonts w:ascii="Garamond" w:hAnsi="Garamond"/>
          <w:b/>
          <w:sz w:val="22"/>
          <w:szCs w:val="22"/>
        </w:rPr>
      </w:pPr>
    </w:p>
    <w:p w14:paraId="783389BB" w14:textId="77777777" w:rsidR="00D01F04" w:rsidRPr="004031A7" w:rsidRDefault="00D01F04" w:rsidP="00C4524D">
      <w:pPr>
        <w:rPr>
          <w:rFonts w:ascii="Garamond" w:hAnsi="Garamond"/>
          <w:b/>
          <w:sz w:val="22"/>
          <w:szCs w:val="22"/>
        </w:rPr>
      </w:pPr>
      <w:r w:rsidRPr="004031A7">
        <w:rPr>
          <w:rFonts w:ascii="Garamond" w:hAnsi="Garamond"/>
          <w:i/>
          <w:sz w:val="22"/>
          <w:szCs w:val="22"/>
        </w:rPr>
        <w:t>Tillegg;</w:t>
      </w:r>
    </w:p>
    <w:p w14:paraId="6C37D3FA" w14:textId="77777777" w:rsidR="005A1ACB" w:rsidRPr="004031A7" w:rsidRDefault="005A1ACB" w:rsidP="005A1ACB">
      <w:pPr>
        <w:pStyle w:val="p1"/>
        <w:spacing w:before="0" w:beforeAutospacing="0" w:after="45" w:afterAutospacing="0"/>
        <w:rPr>
          <w:rFonts w:ascii="Garamond" w:hAnsi="Garamond"/>
          <w:sz w:val="22"/>
          <w:szCs w:val="22"/>
        </w:rPr>
      </w:pPr>
      <w:r w:rsidRPr="004031A7">
        <w:rPr>
          <w:rStyle w:val="s1"/>
          <w:rFonts w:ascii="Garamond" w:hAnsi="Garamond"/>
          <w:b/>
          <w:bCs/>
          <w:sz w:val="22"/>
          <w:szCs w:val="22"/>
        </w:rPr>
        <w:t>Sørsamisk språk -og kulturteam</w:t>
      </w:r>
    </w:p>
    <w:p w14:paraId="34CC0034" w14:textId="77777777" w:rsidR="00A351F4" w:rsidRPr="004031A7" w:rsidRDefault="005A1ACB" w:rsidP="00A351F4">
      <w:pPr>
        <w:pStyle w:val="p3"/>
        <w:spacing w:before="0" w:beforeAutospacing="0" w:after="0" w:afterAutospacing="0"/>
        <w:rPr>
          <w:rFonts w:ascii="Garamond" w:hAnsi="Garamond"/>
          <w:sz w:val="22"/>
          <w:szCs w:val="22"/>
        </w:rPr>
      </w:pPr>
      <w:r w:rsidRPr="004031A7">
        <w:rPr>
          <w:rStyle w:val="s2"/>
          <w:rFonts w:ascii="Garamond" w:hAnsi="Garamond"/>
          <w:sz w:val="22"/>
          <w:szCs w:val="22"/>
        </w:rPr>
        <w:br/>
        <w:t xml:space="preserve">Det settes av 1.000.000 kr til et </w:t>
      </w:r>
      <w:r w:rsidR="00A351F4" w:rsidRPr="004031A7">
        <w:rPr>
          <w:rStyle w:val="s2"/>
          <w:rFonts w:ascii="Garamond" w:hAnsi="Garamond"/>
          <w:sz w:val="22"/>
          <w:szCs w:val="22"/>
        </w:rPr>
        <w:t xml:space="preserve">ambulerende </w:t>
      </w:r>
      <w:r w:rsidRPr="004031A7">
        <w:rPr>
          <w:rStyle w:val="s2"/>
          <w:rFonts w:ascii="Garamond" w:hAnsi="Garamond"/>
          <w:sz w:val="22"/>
          <w:szCs w:val="22"/>
        </w:rPr>
        <w:t>sørsamisk språk- og kulturteam</w:t>
      </w:r>
      <w:r w:rsidR="00AB1F25" w:rsidRPr="004031A7">
        <w:rPr>
          <w:rStyle w:val="s2"/>
          <w:rFonts w:ascii="Garamond" w:hAnsi="Garamond"/>
          <w:sz w:val="22"/>
          <w:szCs w:val="22"/>
        </w:rPr>
        <w:t>- nytt prosjekt</w:t>
      </w:r>
      <w:r w:rsidRPr="004031A7">
        <w:rPr>
          <w:rStyle w:val="s2"/>
          <w:rFonts w:ascii="Garamond" w:hAnsi="Garamond"/>
          <w:sz w:val="22"/>
          <w:szCs w:val="22"/>
        </w:rPr>
        <w:t>.</w:t>
      </w:r>
      <w:r w:rsidRPr="004031A7">
        <w:rPr>
          <w:rStyle w:val="s2"/>
          <w:rFonts w:ascii="Garamond" w:hAnsi="Garamond"/>
          <w:sz w:val="22"/>
          <w:szCs w:val="22"/>
        </w:rPr>
        <w:br/>
      </w:r>
      <w:r w:rsidRPr="004031A7">
        <w:rPr>
          <w:rStyle w:val="s2"/>
          <w:rFonts w:ascii="Garamond" w:hAnsi="Garamond"/>
          <w:sz w:val="22"/>
          <w:szCs w:val="22"/>
        </w:rPr>
        <w:br/>
        <w:t xml:space="preserve">Sametinget la i prinsippet ned bokbussen, som en av de </w:t>
      </w:r>
      <w:r w:rsidR="00A351F4" w:rsidRPr="004031A7">
        <w:rPr>
          <w:rStyle w:val="s2"/>
          <w:rFonts w:ascii="Garamond" w:hAnsi="Garamond"/>
          <w:sz w:val="22"/>
          <w:szCs w:val="22"/>
        </w:rPr>
        <w:t>sterkeste</w:t>
      </w:r>
      <w:r w:rsidRPr="004031A7">
        <w:rPr>
          <w:rStyle w:val="s2"/>
          <w:rFonts w:ascii="Garamond" w:hAnsi="Garamond"/>
          <w:sz w:val="22"/>
          <w:szCs w:val="22"/>
        </w:rPr>
        <w:t xml:space="preserve"> språk- og kulturbærerne i sørsamisk område. Sørsamisk språk trenger derfor nå ekstraordinære tiltak.</w:t>
      </w:r>
      <w:r w:rsidRPr="004031A7">
        <w:rPr>
          <w:rStyle w:val="s2"/>
          <w:rFonts w:ascii="Garamond" w:hAnsi="Garamond"/>
          <w:sz w:val="22"/>
          <w:szCs w:val="22"/>
        </w:rPr>
        <w:br/>
      </w:r>
      <w:r w:rsidRPr="004031A7">
        <w:rPr>
          <w:rFonts w:ascii="Garamond" w:hAnsi="Garamond"/>
          <w:sz w:val="22"/>
          <w:szCs w:val="22"/>
        </w:rPr>
        <w:t xml:space="preserve">Bokbussen var en ambulerende tjeneste som svært mange i sørsamisk område savner. Området er geografisk </w:t>
      </w:r>
      <w:r w:rsidR="00A351F4" w:rsidRPr="004031A7">
        <w:rPr>
          <w:rFonts w:ascii="Garamond" w:hAnsi="Garamond"/>
          <w:sz w:val="22"/>
          <w:szCs w:val="22"/>
        </w:rPr>
        <w:t>stort,</w:t>
      </w:r>
      <w:r w:rsidRPr="004031A7">
        <w:rPr>
          <w:rFonts w:ascii="Garamond" w:hAnsi="Garamond"/>
          <w:sz w:val="22"/>
          <w:szCs w:val="22"/>
        </w:rPr>
        <w:t xml:space="preserve"> og det er behov for ulike tjenester i ulike deler av sørsamisk område. </w:t>
      </w:r>
      <w:r w:rsidR="00A351F4" w:rsidRPr="004031A7">
        <w:rPr>
          <w:rFonts w:ascii="Garamond" w:hAnsi="Garamond"/>
          <w:sz w:val="22"/>
          <w:szCs w:val="22"/>
        </w:rPr>
        <w:br/>
      </w:r>
      <w:r w:rsidR="00A351F4" w:rsidRPr="004031A7">
        <w:rPr>
          <w:rFonts w:ascii="Garamond" w:hAnsi="Garamond"/>
          <w:sz w:val="22"/>
          <w:szCs w:val="22"/>
        </w:rPr>
        <w:br/>
        <w:t xml:space="preserve">Vi kjenner til at norske lærebøker har lite informasjon og kunnskap om samer og samiske forhold. Og kunnskap om sørsamiske forhold er særdeles mangelfull. For sørsamisk språk -og område er den lokale kunnskapen om språk, kultur og samfunnsliv viktig.  Det er behov for mer kunnskap om lokal, sørsamisk språk- og kulturhistorie innen barnehage- og skolesektoren, og dette er noe som har potensiale til å utvikles i et slikt team. Utlån av litteratur er viktig og Sametinget har ansatt egen sørsamisk </w:t>
      </w:r>
      <w:proofErr w:type="spellStart"/>
      <w:r w:rsidR="00A351F4" w:rsidRPr="004031A7">
        <w:rPr>
          <w:rFonts w:ascii="Garamond" w:hAnsi="Garamond"/>
          <w:sz w:val="22"/>
          <w:szCs w:val="22"/>
        </w:rPr>
        <w:lastRenderedPageBreak/>
        <w:t>litteraturveilder</w:t>
      </w:r>
      <w:proofErr w:type="spellEnd"/>
      <w:r w:rsidR="00A351F4" w:rsidRPr="004031A7">
        <w:rPr>
          <w:rFonts w:ascii="Garamond" w:hAnsi="Garamond"/>
          <w:sz w:val="22"/>
          <w:szCs w:val="22"/>
        </w:rPr>
        <w:t>, og det er naturlig at også dette kobles inn i teamet. I tillegg vil og annen språk- og kulturaktiviteter være en sentral del av teamet som skal ha en ambulerende tjeneste i sørsamisk område.</w:t>
      </w:r>
      <w:r w:rsidRPr="004031A7">
        <w:rPr>
          <w:rFonts w:ascii="Garamond" w:hAnsi="Garamond"/>
          <w:sz w:val="22"/>
          <w:szCs w:val="22"/>
        </w:rPr>
        <w:br/>
      </w:r>
      <w:r w:rsidRPr="004031A7">
        <w:rPr>
          <w:rFonts w:ascii="Garamond" w:hAnsi="Garamond"/>
          <w:sz w:val="22"/>
          <w:szCs w:val="22"/>
        </w:rPr>
        <w:br/>
      </w:r>
      <w:r w:rsidR="00A351F4" w:rsidRPr="004031A7">
        <w:rPr>
          <w:rStyle w:val="s2"/>
          <w:rFonts w:ascii="Garamond" w:hAnsi="Garamond"/>
          <w:sz w:val="22"/>
          <w:szCs w:val="22"/>
        </w:rPr>
        <w:t>Oppdragsgiver: Sametinget</w:t>
      </w:r>
    </w:p>
    <w:p w14:paraId="11309167" w14:textId="77777777" w:rsidR="005A1ACB" w:rsidRPr="004031A7" w:rsidRDefault="00A351F4" w:rsidP="005A1ACB">
      <w:pPr>
        <w:pStyle w:val="p3"/>
        <w:spacing w:before="0" w:beforeAutospacing="0" w:after="0" w:afterAutospacing="0"/>
        <w:rPr>
          <w:rFonts w:ascii="Garamond" w:hAnsi="Garamond"/>
          <w:sz w:val="22"/>
          <w:szCs w:val="22"/>
        </w:rPr>
      </w:pPr>
      <w:r w:rsidRPr="004031A7">
        <w:rPr>
          <w:rStyle w:val="s2"/>
          <w:rFonts w:ascii="Garamond" w:hAnsi="Garamond"/>
          <w:sz w:val="22"/>
          <w:szCs w:val="22"/>
        </w:rPr>
        <w:t>Oppdragsutfører: En av de sørsam</w:t>
      </w:r>
      <w:r w:rsidR="00AB1F25" w:rsidRPr="004031A7">
        <w:rPr>
          <w:rStyle w:val="s2"/>
          <w:rFonts w:ascii="Garamond" w:hAnsi="Garamond"/>
          <w:sz w:val="22"/>
          <w:szCs w:val="22"/>
        </w:rPr>
        <w:t>iske forvaltningskommunene kan være vertskommune</w:t>
      </w:r>
    </w:p>
    <w:p w14:paraId="0F46CCFA" w14:textId="77777777" w:rsidR="00D01F04" w:rsidRPr="004031A7" w:rsidRDefault="00D01F04" w:rsidP="00AB1F25">
      <w:pPr>
        <w:rPr>
          <w:rFonts w:ascii="Garamond" w:hAnsi="Garamond"/>
          <w:sz w:val="22"/>
          <w:szCs w:val="22"/>
        </w:rPr>
      </w:pPr>
    </w:p>
    <w:p w14:paraId="2A323AE9" w14:textId="77777777" w:rsidR="00AB1F25" w:rsidRPr="004031A7" w:rsidRDefault="00D01F04" w:rsidP="00AB1F25">
      <w:pPr>
        <w:rPr>
          <w:rFonts w:ascii="Garamond" w:hAnsi="Garamond"/>
          <w:b/>
          <w:sz w:val="22"/>
          <w:szCs w:val="22"/>
        </w:rPr>
      </w:pPr>
      <w:r w:rsidRPr="004031A7">
        <w:rPr>
          <w:rFonts w:ascii="Garamond" w:hAnsi="Garamond"/>
          <w:i/>
          <w:sz w:val="22"/>
          <w:szCs w:val="22"/>
        </w:rPr>
        <w:t>Tillegg;</w:t>
      </w:r>
      <w:r w:rsidR="00AB1F25" w:rsidRPr="004031A7">
        <w:rPr>
          <w:rFonts w:ascii="Garamond" w:hAnsi="Garamond"/>
          <w:sz w:val="22"/>
          <w:szCs w:val="22"/>
        </w:rPr>
        <w:br/>
      </w:r>
      <w:r w:rsidR="00AB1F25" w:rsidRPr="004031A7">
        <w:rPr>
          <w:rFonts w:ascii="Garamond" w:hAnsi="Garamond"/>
          <w:b/>
          <w:sz w:val="22"/>
          <w:szCs w:val="22"/>
        </w:rPr>
        <w:t>Samisk sosialt entreprenørskap for samisk språk – søkerbasert ordning</w:t>
      </w:r>
    </w:p>
    <w:p w14:paraId="640AB6F0" w14:textId="77777777" w:rsidR="00AB1F25" w:rsidRPr="004031A7" w:rsidRDefault="00AB1F25" w:rsidP="00AB1F25">
      <w:pPr>
        <w:rPr>
          <w:rFonts w:ascii="Garamond" w:hAnsi="Garamond"/>
          <w:sz w:val="22"/>
          <w:szCs w:val="22"/>
        </w:rPr>
      </w:pPr>
    </w:p>
    <w:p w14:paraId="0A18FB2B" w14:textId="77777777" w:rsidR="00AB1F25" w:rsidRPr="004031A7" w:rsidRDefault="00AB1F25" w:rsidP="00AB1F25">
      <w:pPr>
        <w:rPr>
          <w:rFonts w:ascii="Garamond" w:hAnsi="Garamond"/>
          <w:sz w:val="22"/>
          <w:szCs w:val="22"/>
        </w:rPr>
      </w:pPr>
      <w:r w:rsidRPr="004031A7">
        <w:rPr>
          <w:rFonts w:ascii="Garamond" w:hAnsi="Garamond"/>
          <w:sz w:val="22"/>
          <w:szCs w:val="22"/>
        </w:rPr>
        <w:t xml:space="preserve">Det settes av kr 1.000.000 </w:t>
      </w:r>
    </w:p>
    <w:p w14:paraId="7B685C43" w14:textId="77777777" w:rsidR="00AB1F25" w:rsidRPr="004031A7" w:rsidRDefault="00AB1F25" w:rsidP="00AB1F25">
      <w:pPr>
        <w:rPr>
          <w:rFonts w:ascii="Garamond" w:hAnsi="Garamond"/>
          <w:sz w:val="22"/>
          <w:szCs w:val="22"/>
        </w:rPr>
      </w:pPr>
      <w:r w:rsidRPr="004031A7">
        <w:rPr>
          <w:rFonts w:ascii="Garamond" w:hAnsi="Garamond"/>
          <w:sz w:val="22"/>
          <w:szCs w:val="22"/>
        </w:rPr>
        <w:t>Mål: utvikle modeller for god og stabil samiskundervisning i skolen</w:t>
      </w:r>
    </w:p>
    <w:p w14:paraId="6DA866A8" w14:textId="77777777" w:rsidR="00AB1F25" w:rsidRPr="004031A7" w:rsidRDefault="00AB1F25" w:rsidP="00AB1F25">
      <w:pPr>
        <w:rPr>
          <w:rFonts w:ascii="Garamond" w:hAnsi="Garamond"/>
          <w:sz w:val="22"/>
          <w:szCs w:val="22"/>
        </w:rPr>
      </w:pPr>
      <w:r w:rsidRPr="004031A7">
        <w:rPr>
          <w:rFonts w:ascii="Garamond" w:hAnsi="Garamond"/>
          <w:sz w:val="22"/>
          <w:szCs w:val="22"/>
        </w:rPr>
        <w:t>Tiltak; forprosjekter som skisserer modeller for samisk språkundervisning i offentlig skole</w:t>
      </w:r>
    </w:p>
    <w:p w14:paraId="70771FA8" w14:textId="77777777" w:rsidR="00AB1F25" w:rsidRPr="004031A7" w:rsidRDefault="00AB1F25" w:rsidP="00AB1F25">
      <w:pPr>
        <w:rPr>
          <w:rFonts w:ascii="Garamond" w:hAnsi="Garamond"/>
          <w:sz w:val="22"/>
          <w:szCs w:val="22"/>
        </w:rPr>
      </w:pPr>
      <w:r w:rsidRPr="004031A7">
        <w:rPr>
          <w:rFonts w:ascii="Garamond" w:hAnsi="Garamond"/>
          <w:sz w:val="22"/>
          <w:szCs w:val="22"/>
        </w:rPr>
        <w:t>Denne ordningen skal invitere private, organisasjoner og offentlige instanser til samarbeid om forprosjekter som kan realiseres inn i den offentlige skolen slik at alle elever med krav om samiskundervisning får en reell og faglig god undervisning i samisk språk</w:t>
      </w:r>
    </w:p>
    <w:p w14:paraId="25066E23" w14:textId="77777777" w:rsidR="00AB1F25" w:rsidRPr="004031A7" w:rsidRDefault="00AB1F25" w:rsidP="00AB1F25">
      <w:pPr>
        <w:rPr>
          <w:rFonts w:ascii="Garamond" w:hAnsi="Garamond"/>
          <w:sz w:val="22"/>
          <w:szCs w:val="22"/>
        </w:rPr>
      </w:pPr>
    </w:p>
    <w:p w14:paraId="02BC032B" w14:textId="77777777" w:rsidR="00C4524D" w:rsidRPr="004031A7" w:rsidRDefault="00AB1F25" w:rsidP="00C4524D">
      <w:pPr>
        <w:rPr>
          <w:rFonts w:ascii="Garamond" w:hAnsi="Garamond"/>
          <w:sz w:val="22"/>
          <w:szCs w:val="22"/>
        </w:rPr>
      </w:pPr>
      <w:r w:rsidRPr="004031A7">
        <w:rPr>
          <w:rFonts w:ascii="Garamond" w:hAnsi="Garamond"/>
          <w:sz w:val="22"/>
          <w:szCs w:val="22"/>
        </w:rPr>
        <w:t>Søknadsberettiget: offentlige organer, organisasjoner og privat næringsaktører</w:t>
      </w:r>
    </w:p>
    <w:p w14:paraId="01D242EB" w14:textId="77777777" w:rsidR="00C4524D" w:rsidRPr="004031A7" w:rsidRDefault="00C4524D" w:rsidP="00C4524D">
      <w:pPr>
        <w:rPr>
          <w:rFonts w:ascii="Garamond" w:hAnsi="Garamond"/>
          <w:sz w:val="22"/>
          <w:szCs w:val="22"/>
        </w:rPr>
      </w:pPr>
    </w:p>
    <w:p w14:paraId="7A5DF0FC" w14:textId="77777777" w:rsidR="00C4524D" w:rsidRPr="004031A7" w:rsidRDefault="00C4524D" w:rsidP="00C4524D">
      <w:pPr>
        <w:rPr>
          <w:rFonts w:ascii="Garamond" w:hAnsi="Garamond"/>
          <w:sz w:val="22"/>
          <w:szCs w:val="22"/>
        </w:rPr>
      </w:pPr>
    </w:p>
    <w:p w14:paraId="00F2EC8E" w14:textId="77777777" w:rsidR="00C4524D" w:rsidRPr="004031A7" w:rsidRDefault="00C4524D" w:rsidP="00C4524D">
      <w:pPr>
        <w:rPr>
          <w:rFonts w:ascii="Garamond" w:hAnsi="Garamond"/>
          <w:i/>
          <w:sz w:val="22"/>
          <w:szCs w:val="22"/>
        </w:rPr>
      </w:pPr>
      <w:r w:rsidRPr="004031A7">
        <w:rPr>
          <w:rFonts w:ascii="Garamond" w:hAnsi="Garamond"/>
          <w:i/>
          <w:sz w:val="22"/>
          <w:szCs w:val="22"/>
        </w:rPr>
        <w:t>Endring i:</w:t>
      </w:r>
    </w:p>
    <w:p w14:paraId="0269BCE9" w14:textId="77777777" w:rsidR="00C4524D" w:rsidRPr="004031A7" w:rsidRDefault="00C4524D" w:rsidP="00C4524D">
      <w:pPr>
        <w:rPr>
          <w:rFonts w:ascii="Garamond" w:hAnsi="Garamond"/>
          <w:b/>
          <w:sz w:val="22"/>
          <w:szCs w:val="22"/>
        </w:rPr>
      </w:pPr>
      <w:r w:rsidRPr="004031A7">
        <w:rPr>
          <w:rFonts w:ascii="Garamond" w:hAnsi="Garamond"/>
          <w:b/>
          <w:sz w:val="22"/>
          <w:szCs w:val="22"/>
        </w:rPr>
        <w:t>Kapitel 7 Næringer</w:t>
      </w:r>
    </w:p>
    <w:p w14:paraId="2D80E866" w14:textId="77777777" w:rsidR="00D01F04" w:rsidRPr="004031A7" w:rsidRDefault="00D01F04" w:rsidP="00C4524D">
      <w:pPr>
        <w:rPr>
          <w:rFonts w:ascii="Garamond" w:hAnsi="Garamond"/>
          <w:b/>
          <w:sz w:val="22"/>
          <w:szCs w:val="22"/>
        </w:rPr>
      </w:pPr>
    </w:p>
    <w:p w14:paraId="45606768" w14:textId="77777777" w:rsidR="00D01F04" w:rsidRPr="004031A7" w:rsidRDefault="00D01F04" w:rsidP="00D01F04">
      <w:pPr>
        <w:rPr>
          <w:rFonts w:ascii="Garamond" w:hAnsi="Garamond"/>
          <w:sz w:val="22"/>
          <w:szCs w:val="22"/>
        </w:rPr>
      </w:pPr>
      <w:r w:rsidRPr="004031A7">
        <w:rPr>
          <w:rFonts w:ascii="Garamond" w:hAnsi="Garamond"/>
          <w:i/>
          <w:sz w:val="22"/>
          <w:szCs w:val="22"/>
        </w:rPr>
        <w:t>Tillegg;</w:t>
      </w:r>
    </w:p>
    <w:p w14:paraId="1E6BE3E0" w14:textId="77777777" w:rsidR="00D01F04" w:rsidRPr="004031A7" w:rsidRDefault="00D01F04" w:rsidP="00D01F04">
      <w:pPr>
        <w:rPr>
          <w:rFonts w:ascii="Garamond" w:hAnsi="Garamond"/>
          <w:b/>
          <w:sz w:val="22"/>
          <w:szCs w:val="22"/>
        </w:rPr>
      </w:pPr>
      <w:r w:rsidRPr="004031A7">
        <w:rPr>
          <w:rFonts w:ascii="Garamond" w:hAnsi="Garamond"/>
          <w:b/>
          <w:sz w:val="22"/>
          <w:szCs w:val="22"/>
        </w:rPr>
        <w:t>Innlandsfiske som næring - forprosjekt</w:t>
      </w:r>
    </w:p>
    <w:p w14:paraId="2C11D780" w14:textId="77777777" w:rsidR="00D01F04" w:rsidRPr="004031A7" w:rsidRDefault="00D01F04" w:rsidP="00C4524D">
      <w:pPr>
        <w:rPr>
          <w:rFonts w:ascii="Garamond" w:hAnsi="Garamond"/>
          <w:bCs/>
          <w:sz w:val="22"/>
          <w:szCs w:val="22"/>
        </w:rPr>
      </w:pPr>
      <w:r w:rsidRPr="004031A7">
        <w:rPr>
          <w:rFonts w:ascii="Garamond" w:hAnsi="Garamond"/>
          <w:bCs/>
          <w:sz w:val="22"/>
          <w:szCs w:val="22"/>
        </w:rPr>
        <w:t>Sametinget vil legge til rette for innlandsfiske som næring</w:t>
      </w:r>
      <w:r w:rsidR="007A20AD" w:rsidRPr="004031A7">
        <w:rPr>
          <w:rFonts w:ascii="Garamond" w:hAnsi="Garamond"/>
          <w:bCs/>
          <w:sz w:val="22"/>
          <w:szCs w:val="22"/>
        </w:rPr>
        <w:t xml:space="preserve"> og til det trengs det et forprosjekt som vil kunne belyse mulighetene – og utfordringene</w:t>
      </w:r>
    </w:p>
    <w:p w14:paraId="43851C25" w14:textId="77777777" w:rsidR="007A20AD" w:rsidRPr="004031A7" w:rsidRDefault="007A20AD" w:rsidP="00C4524D">
      <w:pPr>
        <w:rPr>
          <w:rFonts w:ascii="Garamond" w:hAnsi="Garamond"/>
          <w:bCs/>
          <w:sz w:val="22"/>
          <w:szCs w:val="22"/>
        </w:rPr>
      </w:pPr>
    </w:p>
    <w:p w14:paraId="64959EB1" w14:textId="77777777" w:rsidR="007A20AD" w:rsidRPr="004031A7" w:rsidRDefault="007A20AD" w:rsidP="007A20AD">
      <w:pPr>
        <w:rPr>
          <w:rFonts w:ascii="Garamond" w:hAnsi="Garamond"/>
          <w:sz w:val="22"/>
          <w:szCs w:val="22"/>
        </w:rPr>
      </w:pPr>
      <w:r w:rsidRPr="004031A7">
        <w:rPr>
          <w:rFonts w:ascii="Garamond" w:hAnsi="Garamond"/>
          <w:i/>
          <w:sz w:val="22"/>
          <w:szCs w:val="22"/>
        </w:rPr>
        <w:t>Tillegg;</w:t>
      </w:r>
    </w:p>
    <w:p w14:paraId="5AF5D1AD" w14:textId="77777777" w:rsidR="004031A7" w:rsidRPr="004031A7" w:rsidRDefault="004031A7" w:rsidP="004031A7">
      <w:pPr>
        <w:rPr>
          <w:rFonts w:ascii="Garamond" w:hAnsi="Garamond"/>
          <w:sz w:val="22"/>
          <w:szCs w:val="22"/>
        </w:rPr>
      </w:pPr>
      <w:r w:rsidRPr="004031A7">
        <w:rPr>
          <w:rFonts w:ascii="Garamond" w:hAnsi="Garamond"/>
          <w:b/>
          <w:bCs/>
          <w:sz w:val="22"/>
          <w:szCs w:val="22"/>
        </w:rPr>
        <w:t>Samisk Innovasjons- og entreprenørskapsprogram</w:t>
      </w:r>
      <w:r w:rsidRPr="004031A7">
        <w:rPr>
          <w:rFonts w:ascii="Garamond" w:hAnsi="Garamond"/>
          <w:sz w:val="22"/>
          <w:szCs w:val="22"/>
        </w:rPr>
        <w:br/>
      </w:r>
      <w:r w:rsidRPr="004031A7">
        <w:rPr>
          <w:rFonts w:ascii="Garamond" w:hAnsi="Garamond"/>
          <w:b/>
          <w:bCs/>
          <w:sz w:val="22"/>
          <w:szCs w:val="22"/>
        </w:rPr>
        <w:br/>
      </w:r>
      <w:r w:rsidRPr="004031A7">
        <w:rPr>
          <w:rFonts w:ascii="Garamond" w:hAnsi="Garamond"/>
          <w:sz w:val="22"/>
          <w:szCs w:val="22"/>
        </w:rPr>
        <w:t>Innovasjon og entreprenørskap skal øke småbedrifter</w:t>
      </w:r>
      <w:r w:rsidRPr="004031A7">
        <w:rPr>
          <w:rFonts w:ascii="Garamond" w:hAnsi="Garamond"/>
          <w:sz w:val="22"/>
          <w:szCs w:val="22"/>
          <w:bdr w:val="none" w:sz="0" w:space="0" w:color="auto" w:frame="1"/>
        </w:rPr>
        <w:t>s tilgang til kapital for å finansiere utvikling og innovasjon. Det skal legges opp til økt samarbeid mellom bedrifter og hindringer for å fremme innovasjon skal identifiseres og bygges ned. Programmet har også mål om å bygge en kultur i samiske områder som fremmer entreprenørskap og innovasjon. </w:t>
      </w:r>
    </w:p>
    <w:p w14:paraId="2379D0D6" w14:textId="77777777" w:rsidR="004031A7" w:rsidRPr="004031A7" w:rsidRDefault="004031A7" w:rsidP="004031A7">
      <w:pPr>
        <w:rPr>
          <w:rFonts w:ascii="Garamond" w:hAnsi="Garamond"/>
          <w:sz w:val="22"/>
          <w:szCs w:val="22"/>
        </w:rPr>
      </w:pPr>
      <w:r w:rsidRPr="004031A7">
        <w:rPr>
          <w:rFonts w:ascii="Garamond" w:hAnsi="Garamond"/>
          <w:sz w:val="22"/>
          <w:szCs w:val="22"/>
        </w:rPr>
        <w:t xml:space="preserve">Innovasjons- og entreprenørskapsprogrammet skal ha særlig </w:t>
      </w:r>
      <w:proofErr w:type="gramStart"/>
      <w:r w:rsidRPr="004031A7">
        <w:rPr>
          <w:rFonts w:ascii="Garamond" w:hAnsi="Garamond"/>
          <w:sz w:val="22"/>
          <w:szCs w:val="22"/>
        </w:rPr>
        <w:t>fokus</w:t>
      </w:r>
      <w:proofErr w:type="gramEnd"/>
      <w:r w:rsidRPr="004031A7">
        <w:rPr>
          <w:rFonts w:ascii="Garamond" w:hAnsi="Garamond"/>
          <w:sz w:val="22"/>
          <w:szCs w:val="22"/>
        </w:rPr>
        <w:t xml:space="preserve"> på miljøvennlig innovasjon. Dette kan gjøres ved blant annet å støtte utvikling av produkter og tjenester eller forretningsmodeller som er positive for miljøet. </w:t>
      </w:r>
    </w:p>
    <w:p w14:paraId="134D664E" w14:textId="77777777" w:rsidR="004031A7" w:rsidRPr="004031A7" w:rsidRDefault="004031A7" w:rsidP="004031A7">
      <w:pPr>
        <w:rPr>
          <w:rFonts w:ascii="Garamond" w:hAnsi="Garamond"/>
          <w:sz w:val="22"/>
          <w:szCs w:val="22"/>
        </w:rPr>
      </w:pPr>
      <w:r w:rsidRPr="004031A7">
        <w:rPr>
          <w:rFonts w:ascii="Garamond" w:hAnsi="Garamond"/>
          <w:sz w:val="22"/>
          <w:szCs w:val="22"/>
          <w:bdr w:val="none" w:sz="0" w:space="0" w:color="auto" w:frame="1"/>
        </w:rPr>
        <w:t>Programmet skal også søke å utvikle finansielle virkemidler, etablere støttefunksjoner for bedrifter og fremme nettverksbygging, klynger og kunnskapsoverføring på tvers av bransjer og næringer.</w:t>
      </w:r>
    </w:p>
    <w:p w14:paraId="1B5A7988" w14:textId="77777777" w:rsidR="004031A7" w:rsidRPr="004031A7" w:rsidRDefault="004031A7" w:rsidP="004031A7">
      <w:pPr>
        <w:rPr>
          <w:rFonts w:ascii="Garamond" w:hAnsi="Garamond"/>
          <w:sz w:val="22"/>
          <w:szCs w:val="22"/>
        </w:rPr>
      </w:pPr>
      <w:r w:rsidRPr="004031A7">
        <w:rPr>
          <w:rFonts w:ascii="Garamond" w:hAnsi="Garamond"/>
          <w:sz w:val="22"/>
          <w:szCs w:val="22"/>
          <w:bdr w:val="none" w:sz="0" w:space="0" w:color="auto" w:frame="1"/>
        </w:rPr>
        <w:t>Sametingets andre virkemidler til næringsutvikling kan benyttes i tilknytning til dette programmet.</w:t>
      </w:r>
    </w:p>
    <w:p w14:paraId="78F51CE9" w14:textId="77777777" w:rsidR="00570132" w:rsidRPr="00570132" w:rsidRDefault="00570132" w:rsidP="00570132">
      <w:pPr>
        <w:rPr>
          <w:rFonts w:ascii="Garamond" w:hAnsi="Garamond"/>
          <w:sz w:val="22"/>
          <w:szCs w:val="22"/>
        </w:rPr>
      </w:pPr>
      <w:r>
        <w:rPr>
          <w:rFonts w:ascii="Garamond" w:hAnsi="Garamond"/>
          <w:bCs/>
          <w:sz w:val="22"/>
          <w:szCs w:val="22"/>
        </w:rPr>
        <w:br/>
      </w:r>
      <w:r w:rsidRPr="00570132">
        <w:rPr>
          <w:rFonts w:ascii="Garamond" w:hAnsi="Garamond"/>
          <w:sz w:val="22"/>
          <w:szCs w:val="22"/>
        </w:rPr>
        <w:t>Prosjekteier: Sametinget</w:t>
      </w:r>
    </w:p>
    <w:p w14:paraId="6E6313EC" w14:textId="77777777" w:rsidR="00570132" w:rsidRPr="00570132" w:rsidRDefault="00570132" w:rsidP="00570132">
      <w:pPr>
        <w:rPr>
          <w:rFonts w:ascii="Garamond" w:hAnsi="Garamond"/>
          <w:sz w:val="22"/>
          <w:szCs w:val="22"/>
        </w:rPr>
      </w:pPr>
      <w:r w:rsidRPr="00570132">
        <w:rPr>
          <w:rFonts w:ascii="Garamond" w:hAnsi="Garamond"/>
          <w:sz w:val="22"/>
          <w:szCs w:val="22"/>
        </w:rPr>
        <w:t>Utfører: Sápmi næringshage</w:t>
      </w:r>
    </w:p>
    <w:p w14:paraId="6A00398C" w14:textId="77777777" w:rsidR="007A20AD" w:rsidRPr="00570132" w:rsidRDefault="00570132" w:rsidP="00C4524D">
      <w:pPr>
        <w:rPr>
          <w:rFonts w:ascii="Garamond" w:hAnsi="Garamond"/>
          <w:sz w:val="22"/>
          <w:szCs w:val="22"/>
        </w:rPr>
      </w:pPr>
      <w:r w:rsidRPr="00570132">
        <w:rPr>
          <w:rFonts w:ascii="Garamond" w:hAnsi="Garamond"/>
          <w:sz w:val="22"/>
          <w:szCs w:val="22"/>
        </w:rPr>
        <w:t>kr 1.000.000 årlig</w:t>
      </w:r>
    </w:p>
    <w:p w14:paraId="25AC9098" w14:textId="77777777" w:rsidR="00C4524D" w:rsidRPr="004031A7" w:rsidRDefault="00C4524D" w:rsidP="00C4524D">
      <w:pPr>
        <w:rPr>
          <w:rFonts w:ascii="Garamond" w:hAnsi="Garamond"/>
          <w:sz w:val="22"/>
          <w:szCs w:val="22"/>
        </w:rPr>
      </w:pPr>
    </w:p>
    <w:p w14:paraId="6833DDCD" w14:textId="77777777" w:rsidR="00D01F04" w:rsidRPr="004031A7" w:rsidRDefault="00D01F04" w:rsidP="00D01F04">
      <w:pPr>
        <w:rPr>
          <w:rFonts w:ascii="Garamond" w:hAnsi="Garamond"/>
          <w:sz w:val="22"/>
          <w:szCs w:val="22"/>
        </w:rPr>
      </w:pPr>
      <w:r w:rsidRPr="004031A7">
        <w:rPr>
          <w:rFonts w:ascii="Garamond" w:hAnsi="Garamond"/>
          <w:i/>
          <w:sz w:val="22"/>
          <w:szCs w:val="22"/>
        </w:rPr>
        <w:t>Tillegg;</w:t>
      </w:r>
    </w:p>
    <w:p w14:paraId="28D0DF5C" w14:textId="77777777" w:rsidR="00D01F04" w:rsidRPr="004031A7" w:rsidRDefault="00D01F04" w:rsidP="00D01F04">
      <w:pPr>
        <w:rPr>
          <w:rFonts w:ascii="Garamond" w:hAnsi="Garamond"/>
          <w:b/>
          <w:sz w:val="22"/>
          <w:szCs w:val="22"/>
        </w:rPr>
      </w:pPr>
      <w:r w:rsidRPr="004031A7">
        <w:rPr>
          <w:rFonts w:ascii="Garamond" w:hAnsi="Garamond"/>
          <w:b/>
          <w:sz w:val="22"/>
          <w:szCs w:val="22"/>
        </w:rPr>
        <w:t>Flere næringsparker i samiske områder – forprosjekt – søkerbasert</w:t>
      </w:r>
    </w:p>
    <w:p w14:paraId="701596C0" w14:textId="77777777" w:rsidR="00D01F04" w:rsidRPr="004031A7" w:rsidRDefault="00D01F04" w:rsidP="00D01F04">
      <w:pPr>
        <w:rPr>
          <w:rFonts w:ascii="Garamond" w:hAnsi="Garamond"/>
          <w:sz w:val="22"/>
          <w:szCs w:val="22"/>
        </w:rPr>
      </w:pPr>
    </w:p>
    <w:p w14:paraId="074524C9" w14:textId="77777777" w:rsidR="00D01F04" w:rsidRPr="004031A7" w:rsidRDefault="00D01F04" w:rsidP="00D01F04">
      <w:pPr>
        <w:rPr>
          <w:rFonts w:ascii="Garamond" w:hAnsi="Garamond"/>
          <w:sz w:val="22"/>
          <w:szCs w:val="22"/>
        </w:rPr>
      </w:pPr>
      <w:r w:rsidRPr="004031A7">
        <w:rPr>
          <w:rFonts w:ascii="Garamond" w:hAnsi="Garamond"/>
          <w:sz w:val="22"/>
          <w:szCs w:val="22"/>
        </w:rPr>
        <w:t xml:space="preserve">Det settes av kr </w:t>
      </w:r>
      <w:proofErr w:type="gramStart"/>
      <w:r w:rsidRPr="004031A7">
        <w:rPr>
          <w:rFonts w:ascii="Garamond" w:hAnsi="Garamond"/>
          <w:sz w:val="22"/>
          <w:szCs w:val="22"/>
        </w:rPr>
        <w:t>435.000,-</w:t>
      </w:r>
      <w:proofErr w:type="gramEnd"/>
      <w:r w:rsidRPr="004031A7">
        <w:rPr>
          <w:rFonts w:ascii="Garamond" w:hAnsi="Garamond"/>
          <w:sz w:val="22"/>
          <w:szCs w:val="22"/>
        </w:rPr>
        <w:t xml:space="preserve"> til forprosjekt for utvikling av flere næringsparker i samiske områder. Forprosjektet skal beskrive modell, etableringsprosesser samt hvordan tilknytte etablering til lokalt næringsliv og samisk kulturforståelse. Prosjektet må også beskrive forankring i allerede eksisterende næringsparkprogram</w:t>
      </w:r>
    </w:p>
    <w:p w14:paraId="02A0EF31" w14:textId="77777777" w:rsidR="00D01F04" w:rsidRPr="004031A7" w:rsidRDefault="00D01F04" w:rsidP="00D01F04">
      <w:pPr>
        <w:rPr>
          <w:rFonts w:ascii="Garamond" w:hAnsi="Garamond"/>
          <w:sz w:val="22"/>
          <w:szCs w:val="22"/>
        </w:rPr>
      </w:pPr>
      <w:r w:rsidRPr="004031A7">
        <w:rPr>
          <w:rFonts w:ascii="Garamond" w:hAnsi="Garamond"/>
          <w:sz w:val="22"/>
          <w:szCs w:val="22"/>
        </w:rPr>
        <w:t xml:space="preserve">Mål: utvikle flere næringsparker i samiske områder </w:t>
      </w:r>
    </w:p>
    <w:p w14:paraId="7304D8CE" w14:textId="77777777" w:rsidR="00D01F04" w:rsidRPr="004031A7" w:rsidRDefault="00D01F04" w:rsidP="00D01F04">
      <w:pPr>
        <w:rPr>
          <w:rFonts w:ascii="Garamond" w:hAnsi="Garamond"/>
          <w:i/>
          <w:sz w:val="22"/>
          <w:szCs w:val="22"/>
        </w:rPr>
      </w:pPr>
    </w:p>
    <w:p w14:paraId="1BFE44E9" w14:textId="77777777" w:rsidR="00D01F04" w:rsidRPr="004031A7" w:rsidRDefault="00D01F04" w:rsidP="00D01F04">
      <w:pPr>
        <w:rPr>
          <w:rFonts w:ascii="Garamond" w:hAnsi="Garamond"/>
          <w:i/>
          <w:sz w:val="22"/>
          <w:szCs w:val="22"/>
        </w:rPr>
      </w:pPr>
    </w:p>
    <w:p w14:paraId="04A6629C" w14:textId="77777777" w:rsidR="00D01F04" w:rsidRPr="004031A7" w:rsidRDefault="00C4524D" w:rsidP="00D01F04">
      <w:pPr>
        <w:rPr>
          <w:rFonts w:ascii="Garamond" w:hAnsi="Garamond"/>
          <w:sz w:val="22"/>
          <w:szCs w:val="22"/>
        </w:rPr>
      </w:pPr>
      <w:r w:rsidRPr="004031A7">
        <w:rPr>
          <w:rFonts w:ascii="Garamond" w:hAnsi="Garamond"/>
          <w:i/>
          <w:sz w:val="22"/>
          <w:szCs w:val="22"/>
        </w:rPr>
        <w:t>Tillegg;</w:t>
      </w:r>
      <w:r w:rsidR="00D01F04" w:rsidRPr="004031A7">
        <w:rPr>
          <w:rFonts w:ascii="Garamond" w:hAnsi="Garamond"/>
          <w:i/>
          <w:sz w:val="22"/>
          <w:szCs w:val="22"/>
        </w:rPr>
        <w:br/>
      </w:r>
      <w:r w:rsidR="00D01F04" w:rsidRPr="004031A7">
        <w:rPr>
          <w:rFonts w:ascii="Garamond" w:hAnsi="Garamond"/>
          <w:b/>
          <w:bCs/>
          <w:color w:val="000000"/>
          <w:sz w:val="22"/>
          <w:szCs w:val="22"/>
        </w:rPr>
        <w:t xml:space="preserve">Omstilling og utvikling </w:t>
      </w:r>
      <w:proofErr w:type="spellStart"/>
      <w:r w:rsidR="00D01F04" w:rsidRPr="004031A7">
        <w:rPr>
          <w:rFonts w:ascii="Garamond" w:hAnsi="Garamond"/>
          <w:b/>
          <w:bCs/>
          <w:color w:val="000000"/>
          <w:sz w:val="22"/>
          <w:szCs w:val="22"/>
        </w:rPr>
        <w:t>ifm</w:t>
      </w:r>
      <w:proofErr w:type="spellEnd"/>
      <w:r w:rsidR="00D01F04" w:rsidRPr="004031A7">
        <w:rPr>
          <w:rFonts w:ascii="Garamond" w:hAnsi="Garamond"/>
          <w:b/>
          <w:bCs/>
          <w:color w:val="000000"/>
          <w:sz w:val="22"/>
          <w:szCs w:val="22"/>
        </w:rPr>
        <w:t xml:space="preserve"> Korona</w:t>
      </w:r>
      <w:r w:rsidR="00D01F04" w:rsidRPr="004031A7">
        <w:rPr>
          <w:rFonts w:ascii="Garamond" w:hAnsi="Garamond"/>
          <w:sz w:val="22"/>
          <w:szCs w:val="22"/>
        </w:rPr>
        <w:br/>
      </w:r>
      <w:r w:rsidR="00D01F04" w:rsidRPr="004031A7">
        <w:rPr>
          <w:rFonts w:ascii="Garamond" w:hAnsi="Garamond"/>
          <w:sz w:val="22"/>
          <w:szCs w:val="22"/>
        </w:rPr>
        <w:br/>
      </w:r>
      <w:r w:rsidR="00D01F04" w:rsidRPr="004031A7">
        <w:rPr>
          <w:rFonts w:ascii="Garamond" w:hAnsi="Garamond"/>
          <w:sz w:val="22"/>
          <w:szCs w:val="22"/>
          <w:shd w:val="clear" w:color="auto" w:fill="FFFFFF"/>
        </w:rPr>
        <w:t>Gjennom ei pressemelding 29.januar 2021 kommer regjeringen med 4.0 millioner til Sametinget i sine nye økonomiske tiltak for næringslivet.</w:t>
      </w:r>
      <w:r w:rsidR="00D01F04" w:rsidRPr="004031A7">
        <w:rPr>
          <w:rFonts w:ascii="Garamond" w:hAnsi="Garamond"/>
          <w:sz w:val="22"/>
          <w:szCs w:val="22"/>
        </w:rPr>
        <w:br/>
      </w:r>
      <w:r w:rsidR="00D01F04" w:rsidRPr="004031A7">
        <w:rPr>
          <w:rFonts w:ascii="Garamond" w:hAnsi="Garamond"/>
          <w:sz w:val="22"/>
          <w:szCs w:val="22"/>
        </w:rPr>
        <w:br/>
      </w:r>
      <w:r w:rsidR="00D01F04" w:rsidRPr="004031A7">
        <w:rPr>
          <w:rFonts w:ascii="Garamond" w:hAnsi="Garamond"/>
          <w:sz w:val="22"/>
          <w:szCs w:val="22"/>
          <w:shd w:val="clear" w:color="auto" w:fill="FFFFFF"/>
        </w:rPr>
        <w:t xml:space="preserve">Koronapandemien har allerede påvirket oss betydelig og ikke minst samiske samfunn, samisk kultur og næringsliv også. I </w:t>
      </w:r>
      <w:proofErr w:type="spellStart"/>
      <w:r w:rsidR="00D01F04" w:rsidRPr="004031A7">
        <w:rPr>
          <w:rFonts w:ascii="Garamond" w:hAnsi="Garamond"/>
          <w:sz w:val="22"/>
          <w:szCs w:val="22"/>
          <w:shd w:val="clear" w:color="auto" w:fill="FFFFFF"/>
        </w:rPr>
        <w:t>Ođđasat</w:t>
      </w:r>
      <w:proofErr w:type="spellEnd"/>
      <w:r w:rsidR="00D01F04" w:rsidRPr="004031A7">
        <w:rPr>
          <w:rFonts w:ascii="Garamond" w:hAnsi="Garamond"/>
          <w:sz w:val="22"/>
          <w:szCs w:val="22"/>
          <w:shd w:val="clear" w:color="auto" w:fill="FFFFFF"/>
        </w:rPr>
        <w:t xml:space="preserve"> onsdag 3.mars 2021 kommer det frem i en fersk rapport fra Telemarksforskning at samiske næringer er de som har lidd aller mest under koronapandemien, og særlig er turistbedrifter i Finnmark hardt rammet. Samiske områder er hardere rammet enn landet </w:t>
      </w:r>
      <w:proofErr w:type="gramStart"/>
      <w:r w:rsidR="00D01F04" w:rsidRPr="004031A7">
        <w:rPr>
          <w:rFonts w:ascii="Garamond" w:hAnsi="Garamond"/>
          <w:sz w:val="22"/>
          <w:szCs w:val="22"/>
          <w:shd w:val="clear" w:color="auto" w:fill="FFFFFF"/>
        </w:rPr>
        <w:t>for øvrig</w:t>
      </w:r>
      <w:proofErr w:type="gramEnd"/>
      <w:r w:rsidR="00D01F04" w:rsidRPr="004031A7">
        <w:rPr>
          <w:rFonts w:ascii="Garamond" w:hAnsi="Garamond"/>
          <w:sz w:val="22"/>
          <w:szCs w:val="22"/>
          <w:shd w:val="clear" w:color="auto" w:fill="FFFFFF"/>
        </w:rPr>
        <w:t xml:space="preserve">. </w:t>
      </w:r>
      <w:proofErr w:type="spellStart"/>
      <w:r w:rsidR="00D01F04" w:rsidRPr="004031A7">
        <w:rPr>
          <w:rFonts w:ascii="Garamond" w:hAnsi="Garamond"/>
          <w:sz w:val="22"/>
          <w:szCs w:val="22"/>
          <w:shd w:val="clear" w:color="auto" w:fill="FFFFFF"/>
        </w:rPr>
        <w:t>Bl.a</w:t>
      </w:r>
      <w:proofErr w:type="spellEnd"/>
      <w:r w:rsidR="00D01F04" w:rsidRPr="004031A7">
        <w:rPr>
          <w:rFonts w:ascii="Garamond" w:hAnsi="Garamond"/>
          <w:sz w:val="22"/>
          <w:szCs w:val="22"/>
          <w:shd w:val="clear" w:color="auto" w:fill="FFFFFF"/>
        </w:rPr>
        <w:t xml:space="preserve"> kommer det frem at driftsutstyr må selges for at bedrifter ikke skal gå konkurs.</w:t>
      </w:r>
      <w:r w:rsidR="00D01F04" w:rsidRPr="004031A7">
        <w:rPr>
          <w:rFonts w:ascii="Garamond" w:hAnsi="Garamond"/>
          <w:sz w:val="22"/>
          <w:szCs w:val="22"/>
        </w:rPr>
        <w:br/>
      </w:r>
      <w:r w:rsidR="00D01F04" w:rsidRPr="004031A7">
        <w:rPr>
          <w:rFonts w:ascii="Garamond" w:hAnsi="Garamond"/>
          <w:sz w:val="22"/>
          <w:szCs w:val="22"/>
        </w:rPr>
        <w:br/>
      </w:r>
      <w:r w:rsidR="00D01F04" w:rsidRPr="004031A7">
        <w:rPr>
          <w:rFonts w:ascii="Garamond" w:hAnsi="Garamond"/>
          <w:sz w:val="22"/>
          <w:szCs w:val="22"/>
          <w:shd w:val="clear" w:color="auto" w:fill="FFFFFF"/>
        </w:rPr>
        <w:t>Koronapandemien har allerede påvirket oss langt inn i 2021. Dette tillater oss kraftige kutt i reisebudsjettene for både politisk og administrativt nivå på Sametinget.</w:t>
      </w:r>
      <w:r w:rsidR="00D01F04" w:rsidRPr="004031A7">
        <w:rPr>
          <w:rFonts w:ascii="Garamond" w:hAnsi="Garamond"/>
          <w:sz w:val="22"/>
          <w:szCs w:val="22"/>
        </w:rPr>
        <w:br/>
      </w:r>
      <w:r w:rsidR="00D01F04" w:rsidRPr="004031A7">
        <w:rPr>
          <w:rFonts w:ascii="Garamond" w:hAnsi="Garamond"/>
          <w:sz w:val="22"/>
          <w:szCs w:val="22"/>
        </w:rPr>
        <w:br/>
      </w:r>
      <w:r w:rsidR="00D01F04" w:rsidRPr="004031A7">
        <w:rPr>
          <w:rFonts w:ascii="Garamond" w:hAnsi="Garamond"/>
          <w:sz w:val="22"/>
          <w:szCs w:val="22"/>
          <w:shd w:val="clear" w:color="auto" w:fill="FFFFFF"/>
        </w:rPr>
        <w:t>Vi har allerede gjort betydelige innsparinger på reise -og møtebudsjettet for Sametingets plenum, sametingsrådet, fagkomiteer og administrasjonen. Økt tilskudd til næringslivet for omstilling og utvikling ifm. Korona vil være å følge opp rapporten fra Telemarksforskning.</w:t>
      </w:r>
      <w:r w:rsidR="00D01F04" w:rsidRPr="004031A7">
        <w:rPr>
          <w:rFonts w:ascii="Garamond" w:hAnsi="Garamond"/>
          <w:sz w:val="22"/>
          <w:szCs w:val="22"/>
        </w:rPr>
        <w:br/>
      </w:r>
    </w:p>
    <w:p w14:paraId="7E21A47A" w14:textId="77777777" w:rsidR="00C4524D" w:rsidRPr="004031A7" w:rsidRDefault="00C4524D" w:rsidP="00C4524D">
      <w:pPr>
        <w:rPr>
          <w:rFonts w:ascii="Garamond" w:hAnsi="Garamond"/>
          <w:sz w:val="22"/>
          <w:szCs w:val="22"/>
        </w:rPr>
      </w:pPr>
      <w:r w:rsidRPr="004031A7">
        <w:rPr>
          <w:rFonts w:ascii="Garamond" w:hAnsi="Garamond"/>
          <w:sz w:val="22"/>
          <w:szCs w:val="22"/>
        </w:rPr>
        <w:t xml:space="preserve">Det settes av </w:t>
      </w:r>
      <w:r w:rsidR="0035775F" w:rsidRPr="004031A7">
        <w:rPr>
          <w:rFonts w:ascii="Garamond" w:hAnsi="Garamond"/>
          <w:sz w:val="22"/>
          <w:szCs w:val="22"/>
        </w:rPr>
        <w:t xml:space="preserve">kr </w:t>
      </w:r>
      <w:r w:rsidR="00D01F04" w:rsidRPr="004031A7">
        <w:rPr>
          <w:rFonts w:ascii="Garamond" w:hAnsi="Garamond"/>
          <w:sz w:val="22"/>
          <w:szCs w:val="22"/>
        </w:rPr>
        <w:t>ytterligere 1</w:t>
      </w:r>
      <w:r w:rsidR="0035775F" w:rsidRPr="004031A7">
        <w:rPr>
          <w:rFonts w:ascii="Garamond" w:hAnsi="Garamond"/>
          <w:sz w:val="22"/>
          <w:szCs w:val="22"/>
        </w:rPr>
        <w:t>.</w:t>
      </w:r>
      <w:r w:rsidR="00D01F04" w:rsidRPr="004031A7">
        <w:rPr>
          <w:rFonts w:ascii="Garamond" w:hAnsi="Garamond"/>
          <w:sz w:val="22"/>
          <w:szCs w:val="22"/>
        </w:rPr>
        <w:t>0</w:t>
      </w:r>
      <w:r w:rsidRPr="004031A7">
        <w:rPr>
          <w:rFonts w:ascii="Garamond" w:hAnsi="Garamond"/>
          <w:sz w:val="22"/>
          <w:szCs w:val="22"/>
        </w:rPr>
        <w:t>00.000</w:t>
      </w:r>
      <w:r w:rsidR="00D01F04" w:rsidRPr="004031A7">
        <w:rPr>
          <w:rFonts w:ascii="Garamond" w:hAnsi="Garamond"/>
          <w:sz w:val="22"/>
          <w:szCs w:val="22"/>
        </w:rPr>
        <w:t xml:space="preserve"> </w:t>
      </w:r>
      <w:proofErr w:type="gramStart"/>
      <w:r w:rsidR="00D01F04" w:rsidRPr="004031A7">
        <w:rPr>
          <w:rFonts w:ascii="Garamond" w:hAnsi="Garamond"/>
          <w:sz w:val="22"/>
          <w:szCs w:val="22"/>
        </w:rPr>
        <w:t xml:space="preserve">kr </w:t>
      </w:r>
      <w:r w:rsidRPr="004031A7">
        <w:rPr>
          <w:rFonts w:ascii="Garamond" w:hAnsi="Garamond"/>
          <w:sz w:val="22"/>
          <w:szCs w:val="22"/>
        </w:rPr>
        <w:t xml:space="preserve"> </w:t>
      </w:r>
      <w:r w:rsidR="00D01F04" w:rsidRPr="004031A7">
        <w:rPr>
          <w:rFonts w:ascii="Garamond" w:hAnsi="Garamond"/>
          <w:sz w:val="22"/>
          <w:szCs w:val="22"/>
        </w:rPr>
        <w:t>under</w:t>
      </w:r>
      <w:proofErr w:type="gramEnd"/>
      <w:r w:rsidR="00D01F04" w:rsidRPr="004031A7">
        <w:rPr>
          <w:rFonts w:ascii="Garamond" w:hAnsi="Garamond"/>
          <w:sz w:val="22"/>
          <w:szCs w:val="22"/>
        </w:rPr>
        <w:t xml:space="preserve"> variert næringsliv til dette</w:t>
      </w:r>
    </w:p>
    <w:p w14:paraId="6BAFEA28" w14:textId="77777777" w:rsidR="00C4524D" w:rsidRPr="004031A7" w:rsidRDefault="00C4524D" w:rsidP="00C4524D">
      <w:pPr>
        <w:rPr>
          <w:rFonts w:ascii="Garamond" w:hAnsi="Garamond"/>
          <w:sz w:val="22"/>
          <w:szCs w:val="22"/>
        </w:rPr>
      </w:pPr>
      <w:r w:rsidRPr="004031A7">
        <w:rPr>
          <w:rFonts w:ascii="Garamond" w:hAnsi="Garamond"/>
          <w:sz w:val="22"/>
          <w:szCs w:val="22"/>
        </w:rPr>
        <w:t xml:space="preserve">Mål: Småbedrifter i Sametingets geografiske område for </w:t>
      </w:r>
      <w:r w:rsidR="00D01F04" w:rsidRPr="004031A7">
        <w:rPr>
          <w:rFonts w:ascii="Garamond" w:hAnsi="Garamond"/>
          <w:sz w:val="22"/>
          <w:szCs w:val="22"/>
        </w:rPr>
        <w:t>næringssatsing</w:t>
      </w:r>
      <w:r w:rsidRPr="004031A7">
        <w:rPr>
          <w:rFonts w:ascii="Garamond" w:hAnsi="Garamond"/>
          <w:sz w:val="22"/>
          <w:szCs w:val="22"/>
        </w:rPr>
        <w:t xml:space="preserve"> og samiske næringer utenfor</w:t>
      </w:r>
    </w:p>
    <w:p w14:paraId="56B6FAE3" w14:textId="77777777" w:rsidR="00C4524D" w:rsidRPr="004031A7" w:rsidRDefault="00C4524D" w:rsidP="00C4524D">
      <w:pPr>
        <w:rPr>
          <w:rFonts w:ascii="Garamond" w:hAnsi="Garamond"/>
          <w:sz w:val="22"/>
          <w:szCs w:val="22"/>
        </w:rPr>
      </w:pPr>
    </w:p>
    <w:p w14:paraId="44C3C822" w14:textId="77777777" w:rsidR="00C4524D" w:rsidRPr="004031A7" w:rsidRDefault="00C4524D" w:rsidP="00C4524D">
      <w:pPr>
        <w:rPr>
          <w:rFonts w:ascii="Garamond" w:hAnsi="Garamond"/>
          <w:sz w:val="22"/>
          <w:szCs w:val="22"/>
        </w:rPr>
      </w:pPr>
      <w:r w:rsidRPr="004031A7">
        <w:rPr>
          <w:rFonts w:ascii="Garamond" w:hAnsi="Garamond"/>
          <w:sz w:val="22"/>
          <w:szCs w:val="22"/>
        </w:rPr>
        <w:t>Prioriteringer:</w:t>
      </w:r>
    </w:p>
    <w:p w14:paraId="25E188E2" w14:textId="77777777" w:rsidR="00C4524D" w:rsidRPr="004031A7" w:rsidRDefault="00C4524D" w:rsidP="00C4524D">
      <w:pPr>
        <w:pStyle w:val="Listeavsnitt"/>
        <w:numPr>
          <w:ilvl w:val="0"/>
          <w:numId w:val="7"/>
        </w:numPr>
        <w:contextualSpacing/>
        <w:rPr>
          <w:rFonts w:ascii="Garamond" w:hAnsi="Garamond"/>
          <w:sz w:val="22"/>
          <w:szCs w:val="22"/>
        </w:rPr>
      </w:pPr>
      <w:r w:rsidRPr="004031A7">
        <w:rPr>
          <w:rFonts w:ascii="Garamond" w:hAnsi="Garamond"/>
          <w:sz w:val="22"/>
          <w:szCs w:val="22"/>
        </w:rPr>
        <w:t>Vedlikehold av reiselivsanlegg</w:t>
      </w:r>
    </w:p>
    <w:p w14:paraId="584D1959" w14:textId="77777777" w:rsidR="00C4524D" w:rsidRPr="004031A7" w:rsidRDefault="00C4524D" w:rsidP="00C4524D">
      <w:pPr>
        <w:pStyle w:val="Listeavsnitt"/>
        <w:numPr>
          <w:ilvl w:val="0"/>
          <w:numId w:val="7"/>
        </w:numPr>
        <w:contextualSpacing/>
        <w:rPr>
          <w:rFonts w:ascii="Garamond" w:hAnsi="Garamond"/>
          <w:sz w:val="22"/>
          <w:szCs w:val="22"/>
        </w:rPr>
      </w:pPr>
      <w:r w:rsidRPr="004031A7">
        <w:rPr>
          <w:rFonts w:ascii="Garamond" w:hAnsi="Garamond"/>
          <w:sz w:val="22"/>
          <w:szCs w:val="22"/>
        </w:rPr>
        <w:t>Opparbeidelse av nye distribusjons- og markedskanaler</w:t>
      </w:r>
    </w:p>
    <w:p w14:paraId="20D23D9B" w14:textId="77777777" w:rsidR="00C4524D" w:rsidRPr="004031A7" w:rsidRDefault="00C4524D" w:rsidP="00C4524D">
      <w:pPr>
        <w:pStyle w:val="Listeavsnitt"/>
        <w:numPr>
          <w:ilvl w:val="0"/>
          <w:numId w:val="7"/>
        </w:numPr>
        <w:contextualSpacing/>
        <w:rPr>
          <w:rFonts w:ascii="Garamond" w:hAnsi="Garamond"/>
          <w:sz w:val="22"/>
          <w:szCs w:val="22"/>
        </w:rPr>
      </w:pPr>
      <w:r w:rsidRPr="004031A7">
        <w:rPr>
          <w:rFonts w:ascii="Garamond" w:hAnsi="Garamond"/>
          <w:sz w:val="22"/>
          <w:szCs w:val="22"/>
        </w:rPr>
        <w:t>Kompetanseutvikling i bedrift</w:t>
      </w:r>
    </w:p>
    <w:p w14:paraId="3C9227B8" w14:textId="77777777" w:rsidR="00C4524D" w:rsidRPr="004031A7" w:rsidRDefault="00C4524D" w:rsidP="00C4524D">
      <w:pPr>
        <w:pStyle w:val="Listeavsnitt"/>
        <w:numPr>
          <w:ilvl w:val="0"/>
          <w:numId w:val="7"/>
        </w:numPr>
        <w:contextualSpacing/>
        <w:rPr>
          <w:rFonts w:ascii="Garamond" w:hAnsi="Garamond"/>
          <w:sz w:val="22"/>
          <w:szCs w:val="22"/>
        </w:rPr>
      </w:pPr>
      <w:r w:rsidRPr="004031A7">
        <w:rPr>
          <w:rFonts w:ascii="Garamond" w:hAnsi="Garamond"/>
          <w:sz w:val="22"/>
          <w:szCs w:val="22"/>
        </w:rPr>
        <w:t>Kontantstøtte til de som falt utenfor i den statlige ordningen</w:t>
      </w:r>
    </w:p>
    <w:p w14:paraId="4E0A9177" w14:textId="77777777" w:rsidR="00C4524D" w:rsidRPr="004031A7" w:rsidRDefault="00C4524D" w:rsidP="00C4524D">
      <w:pPr>
        <w:rPr>
          <w:rFonts w:ascii="Garamond" w:hAnsi="Garamond"/>
          <w:sz w:val="22"/>
          <w:szCs w:val="22"/>
        </w:rPr>
      </w:pPr>
    </w:p>
    <w:p w14:paraId="067B50FC" w14:textId="77777777" w:rsidR="00C4524D" w:rsidRPr="004031A7" w:rsidRDefault="00C4524D" w:rsidP="00C4524D">
      <w:pPr>
        <w:rPr>
          <w:rFonts w:ascii="Garamond" w:hAnsi="Garamond"/>
          <w:b/>
          <w:sz w:val="22"/>
          <w:szCs w:val="22"/>
        </w:rPr>
      </w:pPr>
    </w:p>
    <w:p w14:paraId="43DE835A" w14:textId="77777777" w:rsidR="00C4524D" w:rsidRPr="004031A7" w:rsidRDefault="00C4524D" w:rsidP="00C4524D">
      <w:pPr>
        <w:rPr>
          <w:rFonts w:ascii="Garamond" w:hAnsi="Garamond"/>
          <w:i/>
          <w:sz w:val="22"/>
          <w:szCs w:val="22"/>
        </w:rPr>
      </w:pPr>
      <w:r w:rsidRPr="004031A7">
        <w:rPr>
          <w:rFonts w:ascii="Garamond" w:hAnsi="Garamond"/>
          <w:i/>
          <w:sz w:val="22"/>
          <w:szCs w:val="22"/>
        </w:rPr>
        <w:t>Endring i:</w:t>
      </w:r>
    </w:p>
    <w:p w14:paraId="4A61E930" w14:textId="77777777" w:rsidR="00C4524D" w:rsidRPr="004031A7" w:rsidRDefault="00C4524D" w:rsidP="00C4524D">
      <w:pPr>
        <w:rPr>
          <w:rFonts w:ascii="Garamond" w:hAnsi="Garamond"/>
          <w:b/>
          <w:sz w:val="22"/>
          <w:szCs w:val="22"/>
        </w:rPr>
      </w:pPr>
      <w:r w:rsidRPr="004031A7">
        <w:rPr>
          <w:rFonts w:ascii="Garamond" w:hAnsi="Garamond"/>
          <w:b/>
          <w:sz w:val="22"/>
          <w:szCs w:val="22"/>
        </w:rPr>
        <w:t>Kapitel 10 Helse og sosial</w:t>
      </w:r>
    </w:p>
    <w:p w14:paraId="293BB9F2" w14:textId="77777777" w:rsidR="00C4524D" w:rsidRPr="004031A7" w:rsidRDefault="00C4524D" w:rsidP="00C4524D">
      <w:pPr>
        <w:rPr>
          <w:rFonts w:ascii="Garamond" w:hAnsi="Garamond"/>
          <w:sz w:val="22"/>
          <w:szCs w:val="22"/>
        </w:rPr>
      </w:pPr>
    </w:p>
    <w:p w14:paraId="735934C7" w14:textId="77777777" w:rsidR="00C4524D" w:rsidRPr="004031A7" w:rsidRDefault="00C4524D" w:rsidP="00C4524D">
      <w:pPr>
        <w:rPr>
          <w:rFonts w:ascii="Garamond" w:hAnsi="Garamond"/>
          <w:i/>
          <w:sz w:val="22"/>
          <w:szCs w:val="22"/>
        </w:rPr>
      </w:pPr>
      <w:r w:rsidRPr="004031A7">
        <w:rPr>
          <w:rFonts w:ascii="Garamond" w:hAnsi="Garamond"/>
          <w:i/>
          <w:sz w:val="22"/>
          <w:szCs w:val="22"/>
        </w:rPr>
        <w:t>Tillegg;</w:t>
      </w:r>
    </w:p>
    <w:p w14:paraId="404ABB84" w14:textId="77777777" w:rsidR="00C4524D" w:rsidRPr="004031A7" w:rsidRDefault="00C4524D" w:rsidP="00C4524D">
      <w:pPr>
        <w:rPr>
          <w:rFonts w:ascii="Garamond" w:hAnsi="Garamond"/>
          <w:b/>
          <w:sz w:val="22"/>
          <w:szCs w:val="22"/>
        </w:rPr>
      </w:pPr>
      <w:r w:rsidRPr="004031A7">
        <w:rPr>
          <w:rFonts w:ascii="Garamond" w:hAnsi="Garamond"/>
          <w:b/>
          <w:sz w:val="22"/>
          <w:szCs w:val="22"/>
        </w:rPr>
        <w:t>Samisk ressurs- og kunnskapssenter om vold i samiske samfunn - forprosjekt</w:t>
      </w:r>
    </w:p>
    <w:p w14:paraId="0E088F4C" w14:textId="77777777" w:rsidR="00C4524D" w:rsidRPr="004031A7" w:rsidRDefault="00C4524D" w:rsidP="00C4524D">
      <w:pPr>
        <w:rPr>
          <w:rFonts w:ascii="Garamond" w:hAnsi="Garamond"/>
          <w:sz w:val="22"/>
          <w:szCs w:val="22"/>
        </w:rPr>
      </w:pPr>
      <w:r w:rsidRPr="004031A7">
        <w:rPr>
          <w:rFonts w:ascii="Garamond" w:hAnsi="Garamond"/>
          <w:sz w:val="22"/>
          <w:szCs w:val="22"/>
        </w:rPr>
        <w:t xml:space="preserve">Det settes av kr </w:t>
      </w:r>
      <w:proofErr w:type="gramStart"/>
      <w:r w:rsidRPr="004031A7">
        <w:rPr>
          <w:rFonts w:ascii="Garamond" w:hAnsi="Garamond"/>
          <w:sz w:val="22"/>
          <w:szCs w:val="22"/>
        </w:rPr>
        <w:t>500.000,-</w:t>
      </w:r>
      <w:proofErr w:type="gramEnd"/>
      <w:r w:rsidRPr="004031A7">
        <w:rPr>
          <w:rFonts w:ascii="Garamond" w:hAnsi="Garamond"/>
          <w:sz w:val="22"/>
          <w:szCs w:val="22"/>
        </w:rPr>
        <w:t xml:space="preserve"> til forprosjekt for etablering av et ressurs- og kunnskapssenter om vold i samiske samfunn</w:t>
      </w:r>
    </w:p>
    <w:p w14:paraId="796E1000" w14:textId="77777777" w:rsidR="00C4524D" w:rsidRPr="004031A7" w:rsidRDefault="00C4524D" w:rsidP="00C4524D">
      <w:pPr>
        <w:rPr>
          <w:rFonts w:ascii="Garamond" w:hAnsi="Garamond"/>
          <w:sz w:val="22"/>
          <w:szCs w:val="22"/>
        </w:rPr>
      </w:pPr>
    </w:p>
    <w:p w14:paraId="0E68D573" w14:textId="77777777" w:rsidR="00C4524D" w:rsidRPr="004031A7" w:rsidRDefault="00C4524D" w:rsidP="00C4524D">
      <w:pPr>
        <w:rPr>
          <w:rFonts w:ascii="Garamond" w:hAnsi="Garamond"/>
          <w:sz w:val="22"/>
          <w:szCs w:val="22"/>
        </w:rPr>
      </w:pPr>
      <w:r w:rsidRPr="004031A7">
        <w:rPr>
          <w:rFonts w:ascii="Garamond" w:hAnsi="Garamond"/>
          <w:sz w:val="22"/>
          <w:szCs w:val="22"/>
        </w:rPr>
        <w:t>Forprosjektet skal skissere modell, hvordan kunnskap om samiske forhold skal formidles og forankres i offentlige organer samt økonomisk og sosial bærekraft</w:t>
      </w:r>
    </w:p>
    <w:p w14:paraId="66D16395" w14:textId="77777777" w:rsidR="00C4524D" w:rsidRPr="004031A7" w:rsidRDefault="00C4524D" w:rsidP="00C4524D">
      <w:pPr>
        <w:rPr>
          <w:rFonts w:ascii="Garamond" w:hAnsi="Garamond"/>
          <w:sz w:val="22"/>
          <w:szCs w:val="22"/>
        </w:rPr>
      </w:pPr>
    </w:p>
    <w:p w14:paraId="09E63DEC" w14:textId="77777777" w:rsidR="00C4524D" w:rsidRPr="004031A7" w:rsidRDefault="00C4524D" w:rsidP="00C4524D">
      <w:pPr>
        <w:rPr>
          <w:rFonts w:ascii="Garamond" w:hAnsi="Garamond"/>
          <w:sz w:val="22"/>
          <w:szCs w:val="22"/>
        </w:rPr>
      </w:pPr>
      <w:r w:rsidRPr="004031A7">
        <w:rPr>
          <w:rFonts w:ascii="Garamond" w:hAnsi="Garamond"/>
          <w:sz w:val="22"/>
          <w:szCs w:val="22"/>
        </w:rPr>
        <w:t>Oppdragsgiver: Sametinget</w:t>
      </w:r>
    </w:p>
    <w:p w14:paraId="60E244B3" w14:textId="77777777" w:rsidR="00C4524D" w:rsidRPr="004031A7" w:rsidRDefault="00C4524D" w:rsidP="00C4524D">
      <w:pPr>
        <w:rPr>
          <w:rFonts w:ascii="Garamond" w:hAnsi="Garamond"/>
          <w:sz w:val="22"/>
          <w:szCs w:val="22"/>
        </w:rPr>
      </w:pPr>
      <w:r w:rsidRPr="004031A7">
        <w:rPr>
          <w:rFonts w:ascii="Garamond" w:hAnsi="Garamond"/>
          <w:sz w:val="22"/>
          <w:szCs w:val="22"/>
        </w:rPr>
        <w:t xml:space="preserve">Oppdragsutfører: </w:t>
      </w:r>
      <w:proofErr w:type="spellStart"/>
      <w:r w:rsidRPr="004031A7">
        <w:rPr>
          <w:rFonts w:ascii="Garamond" w:hAnsi="Garamond"/>
          <w:sz w:val="22"/>
          <w:szCs w:val="22"/>
        </w:rPr>
        <w:t>Árran</w:t>
      </w:r>
      <w:proofErr w:type="spellEnd"/>
      <w:r w:rsidRPr="004031A7">
        <w:rPr>
          <w:rFonts w:ascii="Garamond" w:hAnsi="Garamond"/>
          <w:sz w:val="22"/>
          <w:szCs w:val="22"/>
        </w:rPr>
        <w:t xml:space="preserve"> i samarbeid med </w:t>
      </w:r>
      <w:proofErr w:type="spellStart"/>
      <w:r w:rsidRPr="004031A7">
        <w:rPr>
          <w:rFonts w:ascii="Garamond" w:hAnsi="Garamond"/>
          <w:sz w:val="22"/>
          <w:szCs w:val="22"/>
        </w:rPr>
        <w:t>Jasska</w:t>
      </w:r>
      <w:proofErr w:type="spellEnd"/>
      <w:r w:rsidRPr="004031A7">
        <w:rPr>
          <w:rFonts w:ascii="Garamond" w:hAnsi="Garamond"/>
          <w:sz w:val="22"/>
          <w:szCs w:val="22"/>
        </w:rPr>
        <w:t>-prosjektet og Hamarøy kommune</w:t>
      </w:r>
    </w:p>
    <w:p w14:paraId="6372692E" w14:textId="77777777" w:rsidR="00C4524D" w:rsidRPr="004031A7" w:rsidRDefault="00C4524D" w:rsidP="00C4524D">
      <w:pPr>
        <w:rPr>
          <w:rFonts w:ascii="Garamond" w:hAnsi="Garamond"/>
          <w:sz w:val="22"/>
          <w:szCs w:val="22"/>
        </w:rPr>
      </w:pPr>
    </w:p>
    <w:p w14:paraId="373A07F7" w14:textId="77777777" w:rsidR="005723B5" w:rsidRPr="004031A7" w:rsidRDefault="005723B5" w:rsidP="00FD752D">
      <w:pPr>
        <w:rPr>
          <w:rFonts w:ascii="Garamond" w:hAnsi="Garamond" w:cs="Calibri"/>
          <w:sz w:val="22"/>
          <w:szCs w:val="22"/>
        </w:rPr>
      </w:pPr>
    </w:p>
    <w:p w14:paraId="48506B0B" w14:textId="77777777" w:rsidR="00D01F04" w:rsidRPr="004031A7" w:rsidRDefault="00D01F04">
      <w:pPr>
        <w:rPr>
          <w:rFonts w:ascii="Garamond" w:hAnsi="Garamond" w:cs="Calibri"/>
          <w:sz w:val="22"/>
          <w:szCs w:val="22"/>
        </w:rPr>
      </w:pPr>
    </w:p>
    <w:tbl>
      <w:tblPr>
        <w:tblW w:w="9100" w:type="dxa"/>
        <w:tblInd w:w="70" w:type="dxa"/>
        <w:tblCellMar>
          <w:left w:w="70" w:type="dxa"/>
          <w:right w:w="70" w:type="dxa"/>
        </w:tblCellMar>
        <w:tblLook w:val="04A0" w:firstRow="1" w:lastRow="0" w:firstColumn="1" w:lastColumn="0" w:noHBand="0" w:noVBand="1"/>
      </w:tblPr>
      <w:tblGrid>
        <w:gridCol w:w="1376"/>
        <w:gridCol w:w="5144"/>
        <w:gridCol w:w="1300"/>
        <w:gridCol w:w="1280"/>
      </w:tblGrid>
      <w:tr w:rsidR="00D01F04" w:rsidRPr="004031A7" w14:paraId="6A082F11" w14:textId="77777777" w:rsidTr="00D01F04">
        <w:trPr>
          <w:trHeight w:val="480"/>
        </w:trPr>
        <w:tc>
          <w:tcPr>
            <w:tcW w:w="6520" w:type="dxa"/>
            <w:gridSpan w:val="2"/>
            <w:tcBorders>
              <w:top w:val="nil"/>
              <w:left w:val="nil"/>
              <w:bottom w:val="nil"/>
              <w:right w:val="nil"/>
            </w:tcBorders>
            <w:shd w:val="clear" w:color="auto" w:fill="auto"/>
            <w:noWrap/>
            <w:vAlign w:val="bottom"/>
            <w:hideMark/>
          </w:tcPr>
          <w:p w14:paraId="50275671" w14:textId="77777777" w:rsidR="00D01F04" w:rsidRPr="004031A7" w:rsidRDefault="00D01F04">
            <w:pPr>
              <w:rPr>
                <w:rFonts w:ascii="Garamond" w:hAnsi="Garamond"/>
                <w:b/>
                <w:bCs/>
                <w:color w:val="000000"/>
                <w:sz w:val="22"/>
                <w:szCs w:val="22"/>
              </w:rPr>
            </w:pPr>
            <w:r w:rsidRPr="004031A7">
              <w:rPr>
                <w:rFonts w:ascii="Garamond" w:hAnsi="Garamond"/>
                <w:b/>
                <w:bCs/>
                <w:color w:val="000000"/>
                <w:sz w:val="22"/>
                <w:szCs w:val="22"/>
              </w:rPr>
              <w:t>Revidert budsjett – tallendringer</w:t>
            </w:r>
            <w:r w:rsidRPr="004031A7">
              <w:rPr>
                <w:rFonts w:ascii="Garamond" w:hAnsi="Garamond"/>
                <w:b/>
                <w:bCs/>
                <w:color w:val="000000"/>
                <w:sz w:val="22"/>
                <w:szCs w:val="22"/>
              </w:rPr>
              <w:br/>
            </w:r>
          </w:p>
        </w:tc>
        <w:tc>
          <w:tcPr>
            <w:tcW w:w="1300" w:type="dxa"/>
            <w:tcBorders>
              <w:top w:val="nil"/>
              <w:left w:val="nil"/>
              <w:bottom w:val="nil"/>
              <w:right w:val="nil"/>
            </w:tcBorders>
            <w:shd w:val="clear" w:color="auto" w:fill="auto"/>
            <w:noWrap/>
            <w:vAlign w:val="bottom"/>
            <w:hideMark/>
          </w:tcPr>
          <w:p w14:paraId="102C17E7" w14:textId="77777777" w:rsidR="00D01F04" w:rsidRPr="004031A7" w:rsidRDefault="00D01F04">
            <w:pPr>
              <w:rPr>
                <w:rFonts w:ascii="Garamond" w:hAnsi="Garamond"/>
                <w:b/>
                <w:bCs/>
                <w:color w:val="000000"/>
                <w:sz w:val="22"/>
                <w:szCs w:val="22"/>
              </w:rPr>
            </w:pPr>
          </w:p>
        </w:tc>
        <w:tc>
          <w:tcPr>
            <w:tcW w:w="1280" w:type="dxa"/>
            <w:tcBorders>
              <w:top w:val="nil"/>
              <w:left w:val="nil"/>
              <w:bottom w:val="nil"/>
              <w:right w:val="nil"/>
            </w:tcBorders>
            <w:shd w:val="clear" w:color="auto" w:fill="auto"/>
            <w:noWrap/>
            <w:vAlign w:val="bottom"/>
            <w:hideMark/>
          </w:tcPr>
          <w:p w14:paraId="069DAD26" w14:textId="77777777" w:rsidR="00D01F04" w:rsidRPr="004031A7" w:rsidRDefault="00D01F04">
            <w:pPr>
              <w:rPr>
                <w:rFonts w:ascii="Garamond" w:hAnsi="Garamond"/>
                <w:sz w:val="22"/>
                <w:szCs w:val="22"/>
              </w:rPr>
            </w:pPr>
          </w:p>
        </w:tc>
      </w:tr>
      <w:tr w:rsidR="00D01F04" w:rsidRPr="004031A7" w14:paraId="48936FA7" w14:textId="77777777" w:rsidTr="00D01F04">
        <w:trPr>
          <w:trHeight w:val="320"/>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29C15" w14:textId="77777777" w:rsidR="00D01F04" w:rsidRPr="004031A7" w:rsidRDefault="00D01F04">
            <w:pPr>
              <w:rPr>
                <w:rFonts w:ascii="Garamond" w:hAnsi="Garamond"/>
                <w:i/>
                <w:iCs/>
                <w:color w:val="000000"/>
                <w:sz w:val="22"/>
                <w:szCs w:val="22"/>
              </w:rPr>
            </w:pPr>
            <w:r w:rsidRPr="004031A7">
              <w:rPr>
                <w:rFonts w:ascii="Garamond" w:hAnsi="Garamond"/>
                <w:i/>
                <w:iCs/>
                <w:color w:val="000000"/>
                <w:sz w:val="22"/>
                <w:szCs w:val="22"/>
              </w:rPr>
              <w:t>POST</w:t>
            </w:r>
          </w:p>
        </w:tc>
        <w:tc>
          <w:tcPr>
            <w:tcW w:w="5144" w:type="dxa"/>
            <w:tcBorders>
              <w:top w:val="single" w:sz="4" w:space="0" w:color="auto"/>
              <w:left w:val="nil"/>
              <w:bottom w:val="single" w:sz="4" w:space="0" w:color="auto"/>
              <w:right w:val="single" w:sz="4" w:space="0" w:color="auto"/>
            </w:tcBorders>
            <w:shd w:val="clear" w:color="auto" w:fill="auto"/>
            <w:vAlign w:val="bottom"/>
            <w:hideMark/>
          </w:tcPr>
          <w:p w14:paraId="1A2AA39A" w14:textId="77777777" w:rsidR="00D01F04" w:rsidRPr="004031A7" w:rsidRDefault="00D01F04">
            <w:pPr>
              <w:rPr>
                <w:rFonts w:ascii="Garamond" w:hAnsi="Garamond"/>
                <w:i/>
                <w:iCs/>
                <w:color w:val="000000"/>
                <w:sz w:val="22"/>
                <w:szCs w:val="22"/>
              </w:rPr>
            </w:pPr>
            <w:r w:rsidRPr="004031A7">
              <w:rPr>
                <w:rFonts w:ascii="Garamond" w:hAnsi="Garamond"/>
                <w:i/>
                <w:iCs/>
                <w:color w:val="000000"/>
                <w:sz w:val="22"/>
                <w:szCs w:val="22"/>
              </w:rPr>
              <w:t>Tekst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0D319D8" w14:textId="77777777" w:rsidR="00D01F04" w:rsidRPr="004031A7" w:rsidRDefault="00D01F04">
            <w:pPr>
              <w:rPr>
                <w:rFonts w:ascii="Garamond" w:hAnsi="Garamond"/>
                <w:i/>
                <w:iCs/>
                <w:color w:val="000000"/>
                <w:sz w:val="22"/>
                <w:szCs w:val="22"/>
              </w:rPr>
            </w:pPr>
            <w:r w:rsidRPr="004031A7">
              <w:rPr>
                <w:rFonts w:ascii="Garamond" w:hAnsi="Garamond"/>
                <w:i/>
                <w:iCs/>
                <w:color w:val="000000"/>
                <w:sz w:val="22"/>
                <w:szCs w:val="22"/>
              </w:rPr>
              <w:t>Beløp</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D935792" w14:textId="77777777" w:rsidR="00D01F04" w:rsidRPr="004031A7" w:rsidRDefault="00D01F04">
            <w:pPr>
              <w:rPr>
                <w:rFonts w:ascii="Garamond" w:hAnsi="Garamond"/>
                <w:i/>
                <w:iCs/>
                <w:color w:val="000000"/>
                <w:sz w:val="22"/>
                <w:szCs w:val="22"/>
              </w:rPr>
            </w:pPr>
            <w:r w:rsidRPr="004031A7">
              <w:rPr>
                <w:rFonts w:ascii="Garamond" w:hAnsi="Garamond"/>
                <w:i/>
                <w:iCs/>
                <w:color w:val="000000"/>
                <w:sz w:val="22"/>
                <w:szCs w:val="22"/>
              </w:rPr>
              <w:t>Beløp</w:t>
            </w:r>
          </w:p>
        </w:tc>
      </w:tr>
      <w:tr w:rsidR="00D01F04" w:rsidRPr="004031A7" w14:paraId="10CC717E" w14:textId="77777777" w:rsidTr="00D01F04">
        <w:trPr>
          <w:trHeight w:val="320"/>
        </w:trPr>
        <w:tc>
          <w:tcPr>
            <w:tcW w:w="1376" w:type="dxa"/>
            <w:tcBorders>
              <w:top w:val="nil"/>
              <w:left w:val="single" w:sz="4" w:space="0" w:color="auto"/>
              <w:bottom w:val="single" w:sz="4" w:space="0" w:color="auto"/>
              <w:right w:val="single" w:sz="4" w:space="0" w:color="auto"/>
            </w:tcBorders>
            <w:shd w:val="clear" w:color="auto" w:fill="auto"/>
            <w:noWrap/>
            <w:vAlign w:val="bottom"/>
          </w:tcPr>
          <w:p w14:paraId="5B2F3DFF"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 xml:space="preserve">4.4.1 </w:t>
            </w:r>
          </w:p>
        </w:tc>
        <w:tc>
          <w:tcPr>
            <w:tcW w:w="5144" w:type="dxa"/>
            <w:tcBorders>
              <w:top w:val="nil"/>
              <w:left w:val="nil"/>
              <w:bottom w:val="single" w:sz="4" w:space="0" w:color="auto"/>
              <w:right w:val="single" w:sz="4" w:space="0" w:color="auto"/>
            </w:tcBorders>
            <w:shd w:val="clear" w:color="auto" w:fill="auto"/>
            <w:vAlign w:val="bottom"/>
          </w:tcPr>
          <w:p w14:paraId="3E6A41CB"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Særskilte rekrutteringstiltak, sør- og lulesamisk – prosjekt</w:t>
            </w:r>
            <w:r w:rsidRPr="004031A7">
              <w:rPr>
                <w:rFonts w:ascii="Garamond" w:hAnsi="Garamond"/>
                <w:color w:val="000000"/>
                <w:sz w:val="22"/>
                <w:szCs w:val="22"/>
              </w:rPr>
              <w:br/>
              <w:t xml:space="preserve">Sør- og lulesamisk språk trenger ikke administrativ oppfølging, de trenger konkrete tiltak! </w:t>
            </w:r>
          </w:p>
        </w:tc>
        <w:tc>
          <w:tcPr>
            <w:tcW w:w="1300" w:type="dxa"/>
            <w:tcBorders>
              <w:top w:val="nil"/>
              <w:left w:val="nil"/>
              <w:bottom w:val="single" w:sz="4" w:space="0" w:color="auto"/>
              <w:right w:val="single" w:sz="4" w:space="0" w:color="auto"/>
            </w:tcBorders>
            <w:shd w:val="clear" w:color="auto" w:fill="auto"/>
            <w:noWrap/>
            <w:vAlign w:val="bottom"/>
          </w:tcPr>
          <w:p w14:paraId="0D6AE0A4" w14:textId="77777777" w:rsidR="00D01F04" w:rsidRPr="004031A7" w:rsidRDefault="00D01F04" w:rsidP="00D01F04">
            <w:pPr>
              <w:jc w:val="right"/>
              <w:rPr>
                <w:rFonts w:ascii="Garamond" w:hAnsi="Garamond"/>
                <w:color w:val="000000"/>
                <w:sz w:val="22"/>
                <w:szCs w:val="22"/>
              </w:rPr>
            </w:pPr>
            <w:r w:rsidRPr="004031A7">
              <w:rPr>
                <w:rFonts w:ascii="Garamond" w:hAnsi="Garamond"/>
                <w:color w:val="000000"/>
                <w:sz w:val="22"/>
                <w:szCs w:val="22"/>
              </w:rPr>
              <w:t>-1 800 000</w:t>
            </w:r>
          </w:p>
        </w:tc>
        <w:tc>
          <w:tcPr>
            <w:tcW w:w="1280" w:type="dxa"/>
            <w:tcBorders>
              <w:top w:val="nil"/>
              <w:left w:val="nil"/>
              <w:bottom w:val="single" w:sz="4" w:space="0" w:color="auto"/>
              <w:right w:val="single" w:sz="4" w:space="0" w:color="auto"/>
            </w:tcBorders>
            <w:shd w:val="clear" w:color="auto" w:fill="auto"/>
            <w:noWrap/>
            <w:vAlign w:val="bottom"/>
            <w:hideMark/>
          </w:tcPr>
          <w:p w14:paraId="5838A986"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 </w:t>
            </w:r>
          </w:p>
        </w:tc>
      </w:tr>
      <w:tr w:rsidR="00D01F04" w:rsidRPr="004031A7" w14:paraId="21097DB6" w14:textId="77777777" w:rsidTr="00D01F04">
        <w:trPr>
          <w:trHeight w:val="320"/>
        </w:trPr>
        <w:tc>
          <w:tcPr>
            <w:tcW w:w="1376" w:type="dxa"/>
            <w:tcBorders>
              <w:top w:val="nil"/>
              <w:left w:val="single" w:sz="4" w:space="0" w:color="auto"/>
              <w:bottom w:val="single" w:sz="4" w:space="0" w:color="auto"/>
              <w:right w:val="single" w:sz="4" w:space="0" w:color="auto"/>
            </w:tcBorders>
            <w:shd w:val="clear" w:color="auto" w:fill="auto"/>
            <w:noWrap/>
            <w:vAlign w:val="bottom"/>
          </w:tcPr>
          <w:p w14:paraId="0E2AB343"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 xml:space="preserve">14.2. </w:t>
            </w:r>
          </w:p>
        </w:tc>
        <w:tc>
          <w:tcPr>
            <w:tcW w:w="5144" w:type="dxa"/>
            <w:tcBorders>
              <w:top w:val="nil"/>
              <w:left w:val="nil"/>
              <w:bottom w:val="single" w:sz="4" w:space="0" w:color="auto"/>
              <w:right w:val="single" w:sz="4" w:space="0" w:color="auto"/>
            </w:tcBorders>
            <w:shd w:val="clear" w:color="auto" w:fill="auto"/>
            <w:vAlign w:val="bottom"/>
          </w:tcPr>
          <w:p w14:paraId="172BC591"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Sametingsrådet - reduserte reise- og møtekostnader</w:t>
            </w:r>
          </w:p>
        </w:tc>
        <w:tc>
          <w:tcPr>
            <w:tcW w:w="1300" w:type="dxa"/>
            <w:tcBorders>
              <w:top w:val="nil"/>
              <w:left w:val="nil"/>
              <w:bottom w:val="single" w:sz="4" w:space="0" w:color="auto"/>
              <w:right w:val="single" w:sz="4" w:space="0" w:color="auto"/>
            </w:tcBorders>
            <w:shd w:val="clear" w:color="auto" w:fill="auto"/>
            <w:noWrap/>
            <w:vAlign w:val="bottom"/>
          </w:tcPr>
          <w:p w14:paraId="0547164F" w14:textId="77777777" w:rsidR="00D01F04" w:rsidRPr="004031A7" w:rsidRDefault="00D01F04" w:rsidP="00D01F04">
            <w:pPr>
              <w:jc w:val="right"/>
              <w:rPr>
                <w:rFonts w:ascii="Garamond" w:hAnsi="Garamond"/>
                <w:color w:val="000000"/>
                <w:sz w:val="22"/>
                <w:szCs w:val="22"/>
              </w:rPr>
            </w:pPr>
            <w:r w:rsidRPr="004031A7">
              <w:rPr>
                <w:rFonts w:ascii="Garamond" w:hAnsi="Garamond"/>
                <w:color w:val="000000"/>
                <w:sz w:val="22"/>
                <w:szCs w:val="22"/>
              </w:rPr>
              <w:t>-485 000</w:t>
            </w:r>
          </w:p>
        </w:tc>
        <w:tc>
          <w:tcPr>
            <w:tcW w:w="1280" w:type="dxa"/>
            <w:tcBorders>
              <w:top w:val="nil"/>
              <w:left w:val="nil"/>
              <w:bottom w:val="single" w:sz="4" w:space="0" w:color="auto"/>
              <w:right w:val="single" w:sz="4" w:space="0" w:color="auto"/>
            </w:tcBorders>
            <w:shd w:val="clear" w:color="auto" w:fill="auto"/>
            <w:noWrap/>
            <w:vAlign w:val="bottom"/>
          </w:tcPr>
          <w:p w14:paraId="132F84E2" w14:textId="77777777" w:rsidR="00D01F04" w:rsidRPr="004031A7" w:rsidRDefault="00D01F04" w:rsidP="00D01F04">
            <w:pPr>
              <w:rPr>
                <w:rFonts w:ascii="Garamond" w:hAnsi="Garamond"/>
                <w:color w:val="000000"/>
                <w:sz w:val="22"/>
                <w:szCs w:val="22"/>
              </w:rPr>
            </w:pPr>
          </w:p>
        </w:tc>
      </w:tr>
      <w:tr w:rsidR="00D01F04" w:rsidRPr="004031A7" w14:paraId="1DEBDDD9" w14:textId="77777777" w:rsidTr="00D01F04">
        <w:trPr>
          <w:trHeight w:val="32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04287E05"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lastRenderedPageBreak/>
              <w:t xml:space="preserve">14.2. </w:t>
            </w:r>
          </w:p>
        </w:tc>
        <w:tc>
          <w:tcPr>
            <w:tcW w:w="5144" w:type="dxa"/>
            <w:tcBorders>
              <w:top w:val="nil"/>
              <w:left w:val="nil"/>
              <w:bottom w:val="single" w:sz="4" w:space="0" w:color="auto"/>
              <w:right w:val="single" w:sz="4" w:space="0" w:color="auto"/>
            </w:tcBorders>
            <w:shd w:val="clear" w:color="auto" w:fill="auto"/>
            <w:vAlign w:val="bottom"/>
            <w:hideMark/>
          </w:tcPr>
          <w:p w14:paraId="2077438F"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Sametingets plenum - reise- og reduserte møtekostnader</w:t>
            </w:r>
          </w:p>
        </w:tc>
        <w:tc>
          <w:tcPr>
            <w:tcW w:w="1300" w:type="dxa"/>
            <w:tcBorders>
              <w:top w:val="nil"/>
              <w:left w:val="nil"/>
              <w:bottom w:val="single" w:sz="4" w:space="0" w:color="auto"/>
              <w:right w:val="single" w:sz="4" w:space="0" w:color="auto"/>
            </w:tcBorders>
            <w:shd w:val="clear" w:color="auto" w:fill="auto"/>
            <w:noWrap/>
            <w:vAlign w:val="bottom"/>
            <w:hideMark/>
          </w:tcPr>
          <w:p w14:paraId="1A679234" w14:textId="77777777" w:rsidR="00D01F04" w:rsidRPr="004031A7" w:rsidRDefault="00D01F04" w:rsidP="00D01F04">
            <w:pPr>
              <w:jc w:val="right"/>
              <w:rPr>
                <w:rFonts w:ascii="Garamond" w:hAnsi="Garamond"/>
                <w:color w:val="000000"/>
                <w:sz w:val="22"/>
                <w:szCs w:val="22"/>
              </w:rPr>
            </w:pPr>
            <w:r w:rsidRPr="004031A7">
              <w:rPr>
                <w:rFonts w:ascii="Garamond" w:hAnsi="Garamond"/>
                <w:color w:val="000000"/>
                <w:sz w:val="22"/>
                <w:szCs w:val="22"/>
              </w:rPr>
              <w:t>-1 000 000</w:t>
            </w:r>
          </w:p>
        </w:tc>
        <w:tc>
          <w:tcPr>
            <w:tcW w:w="1280" w:type="dxa"/>
            <w:tcBorders>
              <w:top w:val="nil"/>
              <w:left w:val="nil"/>
              <w:bottom w:val="single" w:sz="4" w:space="0" w:color="auto"/>
              <w:right w:val="single" w:sz="4" w:space="0" w:color="auto"/>
            </w:tcBorders>
            <w:shd w:val="clear" w:color="auto" w:fill="auto"/>
            <w:noWrap/>
            <w:vAlign w:val="bottom"/>
            <w:hideMark/>
          </w:tcPr>
          <w:p w14:paraId="126092C9"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 </w:t>
            </w:r>
          </w:p>
        </w:tc>
      </w:tr>
      <w:tr w:rsidR="00D01F04" w:rsidRPr="004031A7" w14:paraId="696D78C9" w14:textId="77777777" w:rsidTr="00D01F04">
        <w:trPr>
          <w:trHeight w:val="320"/>
        </w:trPr>
        <w:tc>
          <w:tcPr>
            <w:tcW w:w="1376" w:type="dxa"/>
            <w:tcBorders>
              <w:top w:val="nil"/>
              <w:left w:val="single" w:sz="4" w:space="0" w:color="auto"/>
              <w:bottom w:val="single" w:sz="4" w:space="0" w:color="auto"/>
              <w:right w:val="single" w:sz="4" w:space="0" w:color="auto"/>
            </w:tcBorders>
            <w:shd w:val="clear" w:color="auto" w:fill="auto"/>
            <w:noWrap/>
            <w:vAlign w:val="bottom"/>
          </w:tcPr>
          <w:p w14:paraId="7CAA837A"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15</w:t>
            </w:r>
          </w:p>
        </w:tc>
        <w:tc>
          <w:tcPr>
            <w:tcW w:w="5144" w:type="dxa"/>
            <w:tcBorders>
              <w:top w:val="nil"/>
              <w:left w:val="nil"/>
              <w:bottom w:val="single" w:sz="4" w:space="0" w:color="auto"/>
              <w:right w:val="single" w:sz="4" w:space="0" w:color="auto"/>
            </w:tcBorders>
            <w:shd w:val="clear" w:color="auto" w:fill="auto"/>
            <w:vAlign w:val="bottom"/>
          </w:tcPr>
          <w:p w14:paraId="3482E19F"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Administrativt nivå - reise- og reduserte møtekostnader</w:t>
            </w:r>
          </w:p>
        </w:tc>
        <w:tc>
          <w:tcPr>
            <w:tcW w:w="1300" w:type="dxa"/>
            <w:tcBorders>
              <w:top w:val="nil"/>
              <w:left w:val="nil"/>
              <w:bottom w:val="single" w:sz="4" w:space="0" w:color="auto"/>
              <w:right w:val="single" w:sz="4" w:space="0" w:color="auto"/>
            </w:tcBorders>
            <w:shd w:val="clear" w:color="auto" w:fill="auto"/>
            <w:noWrap/>
            <w:vAlign w:val="bottom"/>
          </w:tcPr>
          <w:p w14:paraId="1C1665CF" w14:textId="77777777" w:rsidR="00D01F04" w:rsidRPr="004031A7" w:rsidRDefault="00D01F04" w:rsidP="00D01F04">
            <w:pPr>
              <w:jc w:val="right"/>
              <w:rPr>
                <w:rFonts w:ascii="Garamond" w:hAnsi="Garamond"/>
                <w:color w:val="000000"/>
                <w:sz w:val="22"/>
                <w:szCs w:val="22"/>
              </w:rPr>
            </w:pPr>
            <w:r w:rsidRPr="004031A7">
              <w:rPr>
                <w:rFonts w:ascii="Garamond" w:hAnsi="Garamond"/>
                <w:color w:val="000000"/>
                <w:sz w:val="22"/>
                <w:szCs w:val="22"/>
              </w:rPr>
              <w:t>-3 500 000</w:t>
            </w:r>
          </w:p>
        </w:tc>
        <w:tc>
          <w:tcPr>
            <w:tcW w:w="1280" w:type="dxa"/>
            <w:tcBorders>
              <w:top w:val="nil"/>
              <w:left w:val="nil"/>
              <w:bottom w:val="single" w:sz="4" w:space="0" w:color="auto"/>
              <w:right w:val="single" w:sz="4" w:space="0" w:color="auto"/>
            </w:tcBorders>
            <w:shd w:val="clear" w:color="auto" w:fill="auto"/>
            <w:noWrap/>
            <w:vAlign w:val="bottom"/>
          </w:tcPr>
          <w:p w14:paraId="224C6FE5"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 </w:t>
            </w:r>
          </w:p>
        </w:tc>
      </w:tr>
      <w:tr w:rsidR="00D01F04" w:rsidRPr="004031A7" w14:paraId="45C6F6B4" w14:textId="77777777" w:rsidTr="00D01F04">
        <w:trPr>
          <w:trHeight w:val="64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27BF93A2"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 xml:space="preserve">Ny post 4.4.1. </w:t>
            </w:r>
          </w:p>
        </w:tc>
        <w:tc>
          <w:tcPr>
            <w:tcW w:w="5144" w:type="dxa"/>
            <w:tcBorders>
              <w:top w:val="nil"/>
              <w:left w:val="nil"/>
              <w:bottom w:val="single" w:sz="4" w:space="0" w:color="auto"/>
              <w:right w:val="single" w:sz="4" w:space="0" w:color="auto"/>
            </w:tcBorders>
            <w:shd w:val="clear" w:color="auto" w:fill="auto"/>
            <w:vAlign w:val="bottom"/>
            <w:hideMark/>
          </w:tcPr>
          <w:p w14:paraId="7B8F74CE"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 xml:space="preserve">Hjertespråket </w:t>
            </w:r>
            <w:r w:rsidRPr="004031A7">
              <w:rPr>
                <w:rFonts w:ascii="Garamond" w:hAnsi="Garamond"/>
                <w:color w:val="000000"/>
                <w:sz w:val="22"/>
                <w:szCs w:val="22"/>
              </w:rPr>
              <w:br/>
              <w:t>Lulesamisk profilskole - akutt førstehjelp</w:t>
            </w:r>
          </w:p>
        </w:tc>
        <w:tc>
          <w:tcPr>
            <w:tcW w:w="1300" w:type="dxa"/>
            <w:tcBorders>
              <w:top w:val="nil"/>
              <w:left w:val="nil"/>
              <w:bottom w:val="single" w:sz="4" w:space="0" w:color="auto"/>
              <w:right w:val="single" w:sz="4" w:space="0" w:color="auto"/>
            </w:tcBorders>
            <w:shd w:val="clear" w:color="auto" w:fill="auto"/>
            <w:noWrap/>
            <w:vAlign w:val="bottom"/>
            <w:hideMark/>
          </w:tcPr>
          <w:p w14:paraId="49810390"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7572878C" w14:textId="77777777" w:rsidR="00D01F04" w:rsidRPr="004031A7" w:rsidRDefault="00D01F04" w:rsidP="00D01F04">
            <w:pPr>
              <w:jc w:val="right"/>
              <w:rPr>
                <w:rFonts w:ascii="Garamond" w:hAnsi="Garamond"/>
                <w:color w:val="000000"/>
                <w:sz w:val="22"/>
                <w:szCs w:val="22"/>
              </w:rPr>
            </w:pPr>
            <w:r w:rsidRPr="004031A7">
              <w:rPr>
                <w:rFonts w:ascii="Garamond" w:hAnsi="Garamond"/>
                <w:color w:val="000000"/>
                <w:sz w:val="22"/>
                <w:szCs w:val="22"/>
              </w:rPr>
              <w:t>1 000 000</w:t>
            </w:r>
          </w:p>
        </w:tc>
      </w:tr>
      <w:tr w:rsidR="00D01F04" w:rsidRPr="004031A7" w14:paraId="3DDB4084" w14:textId="77777777" w:rsidTr="00D01F04">
        <w:trPr>
          <w:trHeight w:val="64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7CF32025"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 xml:space="preserve">Ny post 4.4.1. </w:t>
            </w:r>
          </w:p>
        </w:tc>
        <w:tc>
          <w:tcPr>
            <w:tcW w:w="5144" w:type="dxa"/>
            <w:tcBorders>
              <w:top w:val="nil"/>
              <w:left w:val="nil"/>
              <w:bottom w:val="single" w:sz="4" w:space="0" w:color="auto"/>
              <w:right w:val="single" w:sz="4" w:space="0" w:color="auto"/>
            </w:tcBorders>
            <w:shd w:val="clear" w:color="auto" w:fill="auto"/>
            <w:vAlign w:val="bottom"/>
            <w:hideMark/>
          </w:tcPr>
          <w:p w14:paraId="16251398"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Hjertespråket</w:t>
            </w:r>
            <w:r w:rsidRPr="004031A7">
              <w:rPr>
                <w:rFonts w:ascii="Garamond" w:hAnsi="Garamond"/>
                <w:color w:val="000000"/>
                <w:sz w:val="22"/>
                <w:szCs w:val="22"/>
              </w:rPr>
              <w:br/>
              <w:t>Ambulerende sørsamisk språk- og kulturteam - forprosjekt</w:t>
            </w:r>
          </w:p>
        </w:tc>
        <w:tc>
          <w:tcPr>
            <w:tcW w:w="1300" w:type="dxa"/>
            <w:tcBorders>
              <w:top w:val="nil"/>
              <w:left w:val="nil"/>
              <w:bottom w:val="single" w:sz="4" w:space="0" w:color="auto"/>
              <w:right w:val="single" w:sz="4" w:space="0" w:color="auto"/>
            </w:tcBorders>
            <w:shd w:val="clear" w:color="auto" w:fill="auto"/>
            <w:noWrap/>
            <w:vAlign w:val="bottom"/>
            <w:hideMark/>
          </w:tcPr>
          <w:p w14:paraId="276D7447"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2D129B44" w14:textId="77777777" w:rsidR="00D01F04" w:rsidRPr="004031A7" w:rsidRDefault="00D01F04" w:rsidP="00D01F04">
            <w:pPr>
              <w:jc w:val="right"/>
              <w:rPr>
                <w:rFonts w:ascii="Garamond" w:hAnsi="Garamond"/>
                <w:color w:val="000000"/>
                <w:sz w:val="22"/>
                <w:szCs w:val="22"/>
              </w:rPr>
            </w:pPr>
            <w:r w:rsidRPr="004031A7">
              <w:rPr>
                <w:rFonts w:ascii="Garamond" w:hAnsi="Garamond"/>
                <w:color w:val="000000"/>
                <w:sz w:val="22"/>
                <w:szCs w:val="22"/>
              </w:rPr>
              <w:t>1 000 000</w:t>
            </w:r>
          </w:p>
        </w:tc>
      </w:tr>
      <w:tr w:rsidR="00D01F04" w:rsidRPr="004031A7" w14:paraId="694463C0" w14:textId="77777777" w:rsidTr="00D01F04">
        <w:trPr>
          <w:trHeight w:val="64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1F46E65D"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 xml:space="preserve">Ny post 4.4.1. </w:t>
            </w:r>
          </w:p>
        </w:tc>
        <w:tc>
          <w:tcPr>
            <w:tcW w:w="5144" w:type="dxa"/>
            <w:tcBorders>
              <w:top w:val="nil"/>
              <w:left w:val="nil"/>
              <w:bottom w:val="single" w:sz="4" w:space="0" w:color="auto"/>
              <w:right w:val="single" w:sz="4" w:space="0" w:color="auto"/>
            </w:tcBorders>
            <w:shd w:val="clear" w:color="auto" w:fill="auto"/>
            <w:vAlign w:val="bottom"/>
            <w:hideMark/>
          </w:tcPr>
          <w:p w14:paraId="7E005287"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Hjertespråket</w:t>
            </w:r>
            <w:r w:rsidRPr="004031A7">
              <w:rPr>
                <w:rFonts w:ascii="Garamond" w:hAnsi="Garamond"/>
                <w:color w:val="000000"/>
                <w:sz w:val="22"/>
                <w:szCs w:val="22"/>
              </w:rPr>
              <w:br/>
              <w:t>Samisk sosial entreprenørskap - samiskundervisning</w:t>
            </w:r>
          </w:p>
        </w:tc>
        <w:tc>
          <w:tcPr>
            <w:tcW w:w="1300" w:type="dxa"/>
            <w:tcBorders>
              <w:top w:val="nil"/>
              <w:left w:val="nil"/>
              <w:bottom w:val="single" w:sz="4" w:space="0" w:color="auto"/>
              <w:right w:val="single" w:sz="4" w:space="0" w:color="auto"/>
            </w:tcBorders>
            <w:shd w:val="clear" w:color="auto" w:fill="auto"/>
            <w:noWrap/>
            <w:vAlign w:val="bottom"/>
            <w:hideMark/>
          </w:tcPr>
          <w:p w14:paraId="6D6AEF97"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3A765916" w14:textId="77777777" w:rsidR="00D01F04" w:rsidRPr="004031A7" w:rsidRDefault="00D01F04" w:rsidP="00D01F04">
            <w:pPr>
              <w:jc w:val="right"/>
              <w:rPr>
                <w:rFonts w:ascii="Garamond" w:hAnsi="Garamond"/>
                <w:color w:val="000000"/>
                <w:sz w:val="22"/>
                <w:szCs w:val="22"/>
              </w:rPr>
            </w:pPr>
            <w:r w:rsidRPr="004031A7">
              <w:rPr>
                <w:rFonts w:ascii="Garamond" w:hAnsi="Garamond"/>
                <w:color w:val="000000"/>
                <w:sz w:val="22"/>
                <w:szCs w:val="22"/>
              </w:rPr>
              <w:t>1 000 000</w:t>
            </w:r>
          </w:p>
        </w:tc>
      </w:tr>
      <w:tr w:rsidR="00D01F04" w:rsidRPr="004031A7" w14:paraId="00FA02E8" w14:textId="77777777" w:rsidTr="00D01F04">
        <w:trPr>
          <w:trHeight w:val="32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7FB3B6E1"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 xml:space="preserve">Ny post 7.3.1 </w:t>
            </w:r>
          </w:p>
        </w:tc>
        <w:tc>
          <w:tcPr>
            <w:tcW w:w="5144" w:type="dxa"/>
            <w:tcBorders>
              <w:top w:val="nil"/>
              <w:left w:val="nil"/>
              <w:bottom w:val="single" w:sz="4" w:space="0" w:color="auto"/>
              <w:right w:val="single" w:sz="4" w:space="0" w:color="auto"/>
            </w:tcBorders>
            <w:shd w:val="clear" w:color="auto" w:fill="auto"/>
            <w:vAlign w:val="bottom"/>
            <w:hideMark/>
          </w:tcPr>
          <w:p w14:paraId="2C7BD8CA"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Næring</w:t>
            </w:r>
            <w:r w:rsidRPr="004031A7">
              <w:rPr>
                <w:rFonts w:ascii="Garamond" w:hAnsi="Garamond"/>
                <w:color w:val="000000"/>
                <w:sz w:val="22"/>
                <w:szCs w:val="22"/>
              </w:rPr>
              <w:br/>
              <w:t>Innlandsfiske som næring - forprosjekt</w:t>
            </w:r>
          </w:p>
        </w:tc>
        <w:tc>
          <w:tcPr>
            <w:tcW w:w="1300" w:type="dxa"/>
            <w:tcBorders>
              <w:top w:val="nil"/>
              <w:left w:val="nil"/>
              <w:bottom w:val="single" w:sz="4" w:space="0" w:color="auto"/>
              <w:right w:val="single" w:sz="4" w:space="0" w:color="auto"/>
            </w:tcBorders>
            <w:shd w:val="clear" w:color="auto" w:fill="auto"/>
            <w:noWrap/>
            <w:vAlign w:val="bottom"/>
            <w:hideMark/>
          </w:tcPr>
          <w:p w14:paraId="26388B63"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62480BD0" w14:textId="77777777" w:rsidR="00D01F04" w:rsidRPr="004031A7" w:rsidRDefault="00D01F04" w:rsidP="00D01F04">
            <w:pPr>
              <w:jc w:val="right"/>
              <w:rPr>
                <w:rFonts w:ascii="Garamond" w:hAnsi="Garamond"/>
                <w:color w:val="000000"/>
                <w:sz w:val="22"/>
                <w:szCs w:val="22"/>
              </w:rPr>
            </w:pPr>
            <w:r w:rsidRPr="004031A7">
              <w:rPr>
                <w:rFonts w:ascii="Garamond" w:hAnsi="Garamond"/>
                <w:color w:val="000000"/>
                <w:sz w:val="22"/>
                <w:szCs w:val="22"/>
              </w:rPr>
              <w:t>350 000</w:t>
            </w:r>
          </w:p>
        </w:tc>
      </w:tr>
      <w:tr w:rsidR="00D01F04" w:rsidRPr="004031A7" w14:paraId="7C498082" w14:textId="77777777" w:rsidTr="00D01F04">
        <w:trPr>
          <w:trHeight w:val="32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124E37AE"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Ny post 7.3.1.</w:t>
            </w:r>
          </w:p>
        </w:tc>
        <w:tc>
          <w:tcPr>
            <w:tcW w:w="5144" w:type="dxa"/>
            <w:tcBorders>
              <w:top w:val="nil"/>
              <w:left w:val="nil"/>
              <w:bottom w:val="single" w:sz="4" w:space="0" w:color="auto"/>
              <w:right w:val="single" w:sz="4" w:space="0" w:color="auto"/>
            </w:tcBorders>
            <w:shd w:val="clear" w:color="auto" w:fill="auto"/>
            <w:vAlign w:val="bottom"/>
            <w:hideMark/>
          </w:tcPr>
          <w:p w14:paraId="5DBAC6EE"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Næring</w:t>
            </w:r>
            <w:r w:rsidRPr="004031A7">
              <w:rPr>
                <w:rFonts w:ascii="Garamond" w:hAnsi="Garamond"/>
                <w:color w:val="000000"/>
                <w:sz w:val="22"/>
                <w:szCs w:val="22"/>
              </w:rPr>
              <w:br/>
            </w:r>
            <w:r w:rsidR="00570132" w:rsidRPr="00570132">
              <w:rPr>
                <w:rFonts w:ascii="Garamond" w:hAnsi="Garamond"/>
                <w:sz w:val="22"/>
                <w:szCs w:val="22"/>
              </w:rPr>
              <w:t>Samisk Innovasjons- og entreprenørskapsprogram</w:t>
            </w:r>
            <w:r w:rsidR="00570132" w:rsidRPr="00570132">
              <w:rPr>
                <w:rFonts w:ascii="Garamond" w:hAnsi="Garamond"/>
                <w:color w:val="000000"/>
                <w:sz w:val="22"/>
                <w:szCs w:val="22"/>
              </w:rPr>
              <w:t xml:space="preserve"> </w:t>
            </w:r>
            <w:r w:rsidRPr="00570132">
              <w:rPr>
                <w:rFonts w:ascii="Garamond" w:hAnsi="Garamond"/>
                <w:color w:val="000000"/>
                <w:sz w:val="22"/>
                <w:szCs w:val="22"/>
              </w:rPr>
              <w:t>- nytt satsingsområde</w:t>
            </w:r>
          </w:p>
        </w:tc>
        <w:tc>
          <w:tcPr>
            <w:tcW w:w="1300" w:type="dxa"/>
            <w:tcBorders>
              <w:top w:val="nil"/>
              <w:left w:val="nil"/>
              <w:bottom w:val="single" w:sz="4" w:space="0" w:color="auto"/>
              <w:right w:val="single" w:sz="4" w:space="0" w:color="auto"/>
            </w:tcBorders>
            <w:shd w:val="clear" w:color="auto" w:fill="auto"/>
            <w:noWrap/>
            <w:vAlign w:val="bottom"/>
            <w:hideMark/>
          </w:tcPr>
          <w:p w14:paraId="616E910E"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69BFC084" w14:textId="77777777" w:rsidR="00D01F04" w:rsidRPr="004031A7" w:rsidRDefault="00D01F04" w:rsidP="00D01F04">
            <w:pPr>
              <w:jc w:val="right"/>
              <w:rPr>
                <w:rFonts w:ascii="Garamond" w:hAnsi="Garamond"/>
                <w:color w:val="000000"/>
                <w:sz w:val="22"/>
                <w:szCs w:val="22"/>
              </w:rPr>
            </w:pPr>
            <w:r w:rsidRPr="004031A7">
              <w:rPr>
                <w:rFonts w:ascii="Garamond" w:hAnsi="Garamond"/>
                <w:color w:val="000000"/>
                <w:sz w:val="22"/>
                <w:szCs w:val="22"/>
              </w:rPr>
              <w:t>1 000 000</w:t>
            </w:r>
          </w:p>
        </w:tc>
      </w:tr>
      <w:tr w:rsidR="00D01F04" w:rsidRPr="004031A7" w14:paraId="47DDB9A7" w14:textId="77777777" w:rsidTr="00D01F04">
        <w:trPr>
          <w:trHeight w:val="640"/>
        </w:trPr>
        <w:tc>
          <w:tcPr>
            <w:tcW w:w="1376" w:type="dxa"/>
            <w:tcBorders>
              <w:top w:val="nil"/>
              <w:left w:val="single" w:sz="4" w:space="0" w:color="auto"/>
              <w:bottom w:val="single" w:sz="4" w:space="0" w:color="auto"/>
              <w:right w:val="single" w:sz="4" w:space="0" w:color="auto"/>
            </w:tcBorders>
            <w:shd w:val="clear" w:color="auto" w:fill="auto"/>
            <w:noWrap/>
            <w:vAlign w:val="bottom"/>
          </w:tcPr>
          <w:p w14:paraId="2AD40565"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Ny post 7.3.1</w:t>
            </w:r>
          </w:p>
        </w:tc>
        <w:tc>
          <w:tcPr>
            <w:tcW w:w="5144" w:type="dxa"/>
            <w:tcBorders>
              <w:top w:val="nil"/>
              <w:left w:val="nil"/>
              <w:bottom w:val="single" w:sz="4" w:space="0" w:color="auto"/>
              <w:right w:val="single" w:sz="4" w:space="0" w:color="auto"/>
            </w:tcBorders>
            <w:shd w:val="clear" w:color="auto" w:fill="auto"/>
            <w:vAlign w:val="bottom"/>
          </w:tcPr>
          <w:p w14:paraId="22DFCB6F"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Næring</w:t>
            </w:r>
            <w:r w:rsidRPr="004031A7">
              <w:rPr>
                <w:rFonts w:ascii="Garamond" w:hAnsi="Garamond"/>
                <w:color w:val="000000"/>
                <w:sz w:val="22"/>
                <w:szCs w:val="22"/>
              </w:rPr>
              <w:br/>
              <w:t xml:space="preserve">Flere næringsparker i samiske områder - </w:t>
            </w:r>
            <w:proofErr w:type="spellStart"/>
            <w:r w:rsidRPr="004031A7">
              <w:rPr>
                <w:rFonts w:ascii="Garamond" w:hAnsi="Garamond"/>
                <w:color w:val="000000"/>
                <w:sz w:val="22"/>
                <w:szCs w:val="22"/>
              </w:rPr>
              <w:t>søknadbasert</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7E8C2FB2"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tcPr>
          <w:p w14:paraId="630EBFB7" w14:textId="77777777" w:rsidR="00D01F04" w:rsidRPr="004031A7" w:rsidRDefault="00D01F04" w:rsidP="00D01F04">
            <w:pPr>
              <w:jc w:val="right"/>
              <w:rPr>
                <w:rFonts w:ascii="Garamond" w:hAnsi="Garamond"/>
                <w:color w:val="000000"/>
                <w:sz w:val="22"/>
                <w:szCs w:val="22"/>
              </w:rPr>
            </w:pPr>
            <w:r w:rsidRPr="004031A7">
              <w:rPr>
                <w:rFonts w:ascii="Garamond" w:hAnsi="Garamond"/>
                <w:color w:val="000000"/>
                <w:sz w:val="22"/>
                <w:szCs w:val="22"/>
              </w:rPr>
              <w:t>435 000</w:t>
            </w:r>
          </w:p>
        </w:tc>
      </w:tr>
      <w:tr w:rsidR="00D01F04" w:rsidRPr="004031A7" w14:paraId="3CBAE786" w14:textId="77777777" w:rsidTr="00D01F04">
        <w:trPr>
          <w:trHeight w:val="640"/>
        </w:trPr>
        <w:tc>
          <w:tcPr>
            <w:tcW w:w="1376" w:type="dxa"/>
            <w:tcBorders>
              <w:top w:val="nil"/>
              <w:left w:val="single" w:sz="4" w:space="0" w:color="auto"/>
              <w:bottom w:val="single" w:sz="4" w:space="0" w:color="auto"/>
              <w:right w:val="single" w:sz="4" w:space="0" w:color="auto"/>
            </w:tcBorders>
            <w:shd w:val="clear" w:color="auto" w:fill="auto"/>
            <w:noWrap/>
            <w:vAlign w:val="bottom"/>
          </w:tcPr>
          <w:p w14:paraId="20282445"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 xml:space="preserve">Post 7.3.2. </w:t>
            </w:r>
          </w:p>
        </w:tc>
        <w:tc>
          <w:tcPr>
            <w:tcW w:w="5144" w:type="dxa"/>
            <w:tcBorders>
              <w:top w:val="nil"/>
              <w:left w:val="nil"/>
              <w:bottom w:val="single" w:sz="4" w:space="0" w:color="auto"/>
              <w:right w:val="single" w:sz="4" w:space="0" w:color="auto"/>
            </w:tcBorders>
            <w:shd w:val="clear" w:color="auto" w:fill="auto"/>
            <w:vAlign w:val="bottom"/>
          </w:tcPr>
          <w:p w14:paraId="3F04346C"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Næring</w:t>
            </w:r>
            <w:r w:rsidRPr="004031A7">
              <w:rPr>
                <w:rFonts w:ascii="Garamond" w:hAnsi="Garamond"/>
                <w:color w:val="000000"/>
                <w:sz w:val="22"/>
                <w:szCs w:val="22"/>
              </w:rPr>
              <w:br/>
              <w:t xml:space="preserve">Omstilling og utvikling </w:t>
            </w:r>
            <w:proofErr w:type="spellStart"/>
            <w:r w:rsidRPr="004031A7">
              <w:rPr>
                <w:rFonts w:ascii="Garamond" w:hAnsi="Garamond"/>
                <w:color w:val="000000"/>
                <w:sz w:val="22"/>
                <w:szCs w:val="22"/>
              </w:rPr>
              <w:t>ifm</w:t>
            </w:r>
            <w:proofErr w:type="spellEnd"/>
            <w:r w:rsidRPr="004031A7">
              <w:rPr>
                <w:rFonts w:ascii="Garamond" w:hAnsi="Garamond"/>
                <w:color w:val="000000"/>
                <w:sz w:val="22"/>
                <w:szCs w:val="22"/>
              </w:rPr>
              <w:t xml:space="preserve"> Korona</w:t>
            </w:r>
          </w:p>
        </w:tc>
        <w:tc>
          <w:tcPr>
            <w:tcW w:w="1300" w:type="dxa"/>
            <w:tcBorders>
              <w:top w:val="nil"/>
              <w:left w:val="nil"/>
              <w:bottom w:val="single" w:sz="4" w:space="0" w:color="auto"/>
              <w:right w:val="single" w:sz="4" w:space="0" w:color="auto"/>
            </w:tcBorders>
            <w:shd w:val="clear" w:color="auto" w:fill="auto"/>
            <w:noWrap/>
            <w:vAlign w:val="bottom"/>
          </w:tcPr>
          <w:p w14:paraId="1F5BE668"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tcPr>
          <w:p w14:paraId="23A2EF16" w14:textId="77777777" w:rsidR="00D01F04" w:rsidRPr="004031A7" w:rsidRDefault="00D01F04" w:rsidP="00D01F04">
            <w:pPr>
              <w:jc w:val="right"/>
              <w:rPr>
                <w:rFonts w:ascii="Garamond" w:hAnsi="Garamond"/>
                <w:color w:val="000000"/>
                <w:sz w:val="22"/>
                <w:szCs w:val="22"/>
              </w:rPr>
            </w:pPr>
            <w:r w:rsidRPr="004031A7">
              <w:rPr>
                <w:rFonts w:ascii="Garamond" w:hAnsi="Garamond"/>
                <w:color w:val="000000"/>
                <w:sz w:val="22"/>
                <w:szCs w:val="22"/>
              </w:rPr>
              <w:t>1 500 000</w:t>
            </w:r>
          </w:p>
        </w:tc>
      </w:tr>
      <w:tr w:rsidR="00D01F04" w:rsidRPr="004031A7" w14:paraId="46B05ECF" w14:textId="77777777" w:rsidTr="00D01F04">
        <w:trPr>
          <w:trHeight w:val="870"/>
        </w:trPr>
        <w:tc>
          <w:tcPr>
            <w:tcW w:w="1376" w:type="dxa"/>
            <w:tcBorders>
              <w:top w:val="nil"/>
              <w:left w:val="single" w:sz="4" w:space="0" w:color="auto"/>
              <w:bottom w:val="single" w:sz="4" w:space="0" w:color="auto"/>
              <w:right w:val="single" w:sz="4" w:space="0" w:color="auto"/>
            </w:tcBorders>
            <w:shd w:val="clear" w:color="auto" w:fill="auto"/>
            <w:noWrap/>
            <w:hideMark/>
          </w:tcPr>
          <w:p w14:paraId="6950D2EC"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 xml:space="preserve">Ny post 10.1.1. </w:t>
            </w:r>
          </w:p>
        </w:tc>
        <w:tc>
          <w:tcPr>
            <w:tcW w:w="5144" w:type="dxa"/>
            <w:tcBorders>
              <w:top w:val="nil"/>
              <w:left w:val="nil"/>
              <w:bottom w:val="single" w:sz="4" w:space="0" w:color="auto"/>
              <w:right w:val="single" w:sz="4" w:space="0" w:color="auto"/>
            </w:tcBorders>
            <w:shd w:val="clear" w:color="auto" w:fill="auto"/>
            <w:hideMark/>
          </w:tcPr>
          <w:p w14:paraId="5CB8A05E"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Helse og sosial</w:t>
            </w:r>
            <w:r w:rsidRPr="004031A7">
              <w:rPr>
                <w:rFonts w:ascii="Garamond" w:hAnsi="Garamond"/>
                <w:color w:val="000000"/>
                <w:sz w:val="22"/>
                <w:szCs w:val="22"/>
              </w:rPr>
              <w:br/>
              <w:t>Samisk ressurs- og kunnskapssenter om vold i samiske samfunn - forprosjekt</w:t>
            </w:r>
          </w:p>
        </w:tc>
        <w:tc>
          <w:tcPr>
            <w:tcW w:w="1300" w:type="dxa"/>
            <w:tcBorders>
              <w:top w:val="nil"/>
              <w:left w:val="nil"/>
              <w:bottom w:val="single" w:sz="4" w:space="0" w:color="auto"/>
              <w:right w:val="single" w:sz="4" w:space="0" w:color="auto"/>
            </w:tcBorders>
            <w:shd w:val="clear" w:color="auto" w:fill="auto"/>
            <w:noWrap/>
            <w:vAlign w:val="bottom"/>
            <w:hideMark/>
          </w:tcPr>
          <w:p w14:paraId="31ED20EC" w14:textId="77777777" w:rsidR="00D01F04" w:rsidRPr="004031A7" w:rsidRDefault="00D01F04" w:rsidP="00D01F04">
            <w:pPr>
              <w:rPr>
                <w:rFonts w:ascii="Garamond" w:hAnsi="Garamond"/>
                <w:color w:val="000000"/>
                <w:sz w:val="22"/>
                <w:szCs w:val="22"/>
              </w:rPr>
            </w:pPr>
            <w:r w:rsidRPr="004031A7">
              <w:rPr>
                <w:rFonts w:ascii="Garamond" w:hAnsi="Garamond"/>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7114D15A" w14:textId="77777777" w:rsidR="00D01F04" w:rsidRPr="004031A7" w:rsidRDefault="00D01F04" w:rsidP="00D01F04">
            <w:pPr>
              <w:jc w:val="right"/>
              <w:rPr>
                <w:rFonts w:ascii="Garamond" w:hAnsi="Garamond"/>
                <w:color w:val="000000"/>
                <w:sz w:val="22"/>
                <w:szCs w:val="22"/>
              </w:rPr>
            </w:pPr>
            <w:r w:rsidRPr="004031A7">
              <w:rPr>
                <w:rFonts w:ascii="Garamond" w:hAnsi="Garamond"/>
                <w:color w:val="000000"/>
                <w:sz w:val="22"/>
                <w:szCs w:val="22"/>
              </w:rPr>
              <w:t>500 000</w:t>
            </w:r>
          </w:p>
        </w:tc>
      </w:tr>
      <w:tr w:rsidR="00D01F04" w:rsidRPr="004031A7" w14:paraId="44D5E3EE" w14:textId="77777777" w:rsidTr="00D01F04">
        <w:trPr>
          <w:trHeight w:val="320"/>
        </w:trPr>
        <w:tc>
          <w:tcPr>
            <w:tcW w:w="1376" w:type="dxa"/>
            <w:tcBorders>
              <w:top w:val="nil"/>
              <w:left w:val="single" w:sz="4" w:space="0" w:color="auto"/>
              <w:bottom w:val="single" w:sz="4" w:space="0" w:color="auto"/>
              <w:right w:val="single" w:sz="4" w:space="0" w:color="auto"/>
            </w:tcBorders>
            <w:shd w:val="clear" w:color="auto" w:fill="auto"/>
            <w:noWrap/>
            <w:vAlign w:val="bottom"/>
            <w:hideMark/>
          </w:tcPr>
          <w:p w14:paraId="77320170" w14:textId="77777777" w:rsidR="00D01F04" w:rsidRPr="004031A7" w:rsidRDefault="00D01F04" w:rsidP="00D01F04">
            <w:pPr>
              <w:rPr>
                <w:rFonts w:ascii="Garamond" w:hAnsi="Garamond"/>
                <w:b/>
                <w:bCs/>
                <w:color w:val="000000"/>
                <w:sz w:val="22"/>
                <w:szCs w:val="22"/>
              </w:rPr>
            </w:pPr>
            <w:r w:rsidRPr="004031A7">
              <w:rPr>
                <w:rFonts w:ascii="Garamond" w:hAnsi="Garamond"/>
                <w:b/>
                <w:bCs/>
                <w:color w:val="000000"/>
                <w:sz w:val="22"/>
                <w:szCs w:val="22"/>
              </w:rPr>
              <w:t> </w:t>
            </w:r>
          </w:p>
        </w:tc>
        <w:tc>
          <w:tcPr>
            <w:tcW w:w="5144" w:type="dxa"/>
            <w:tcBorders>
              <w:top w:val="nil"/>
              <w:left w:val="nil"/>
              <w:bottom w:val="single" w:sz="4" w:space="0" w:color="auto"/>
              <w:right w:val="single" w:sz="4" w:space="0" w:color="auto"/>
            </w:tcBorders>
            <w:shd w:val="clear" w:color="auto" w:fill="auto"/>
            <w:vAlign w:val="bottom"/>
            <w:hideMark/>
          </w:tcPr>
          <w:p w14:paraId="546E2883" w14:textId="77777777" w:rsidR="00D01F04" w:rsidRPr="004031A7" w:rsidRDefault="00D01F04" w:rsidP="00D01F04">
            <w:pPr>
              <w:rPr>
                <w:rFonts w:ascii="Garamond" w:hAnsi="Garamond"/>
                <w:b/>
                <w:bCs/>
                <w:color w:val="000000"/>
                <w:sz w:val="22"/>
                <w:szCs w:val="22"/>
              </w:rPr>
            </w:pPr>
            <w:proofErr w:type="spellStart"/>
            <w:r w:rsidRPr="004031A7">
              <w:rPr>
                <w:rFonts w:ascii="Garamond" w:hAnsi="Garamond"/>
                <w:b/>
                <w:bCs/>
                <w:color w:val="000000"/>
                <w:sz w:val="22"/>
                <w:szCs w:val="22"/>
              </w:rPr>
              <w:t>Toalt</w:t>
            </w:r>
            <w:proofErr w:type="spellEnd"/>
            <w:r w:rsidRPr="004031A7">
              <w:rPr>
                <w:rFonts w:ascii="Garamond" w:hAnsi="Garamond"/>
                <w:b/>
                <w:bCs/>
                <w:color w:val="000000"/>
                <w:sz w:val="22"/>
                <w:szCs w:val="22"/>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21150920" w14:textId="77777777" w:rsidR="00D01F04" w:rsidRPr="004031A7" w:rsidRDefault="00D01F04" w:rsidP="00D01F04">
            <w:pPr>
              <w:jc w:val="right"/>
              <w:rPr>
                <w:rFonts w:ascii="Garamond" w:hAnsi="Garamond"/>
                <w:b/>
                <w:bCs/>
                <w:color w:val="000000"/>
                <w:sz w:val="22"/>
                <w:szCs w:val="22"/>
              </w:rPr>
            </w:pPr>
            <w:r w:rsidRPr="004031A7">
              <w:rPr>
                <w:rFonts w:ascii="Garamond" w:hAnsi="Garamond"/>
                <w:b/>
                <w:bCs/>
                <w:color w:val="000000"/>
                <w:sz w:val="22"/>
                <w:szCs w:val="22"/>
              </w:rPr>
              <w:t>-6 785 000</w:t>
            </w:r>
          </w:p>
        </w:tc>
        <w:tc>
          <w:tcPr>
            <w:tcW w:w="1280" w:type="dxa"/>
            <w:tcBorders>
              <w:top w:val="nil"/>
              <w:left w:val="nil"/>
              <w:bottom w:val="single" w:sz="4" w:space="0" w:color="auto"/>
              <w:right w:val="single" w:sz="4" w:space="0" w:color="auto"/>
            </w:tcBorders>
            <w:shd w:val="clear" w:color="auto" w:fill="auto"/>
            <w:noWrap/>
            <w:vAlign w:val="bottom"/>
            <w:hideMark/>
          </w:tcPr>
          <w:p w14:paraId="3F0BDACE" w14:textId="77777777" w:rsidR="00D01F04" w:rsidRPr="004031A7" w:rsidRDefault="00D01F04" w:rsidP="00D01F04">
            <w:pPr>
              <w:jc w:val="right"/>
              <w:rPr>
                <w:rFonts w:ascii="Garamond" w:hAnsi="Garamond"/>
                <w:b/>
                <w:bCs/>
                <w:color w:val="000000"/>
                <w:sz w:val="22"/>
                <w:szCs w:val="22"/>
              </w:rPr>
            </w:pPr>
            <w:r w:rsidRPr="004031A7">
              <w:rPr>
                <w:rFonts w:ascii="Garamond" w:hAnsi="Garamond"/>
                <w:b/>
                <w:bCs/>
                <w:color w:val="000000"/>
                <w:sz w:val="22"/>
                <w:szCs w:val="22"/>
              </w:rPr>
              <w:t>6 785 000</w:t>
            </w:r>
          </w:p>
        </w:tc>
      </w:tr>
    </w:tbl>
    <w:p w14:paraId="5C960C28" w14:textId="77777777" w:rsidR="00D01F04" w:rsidRPr="004031A7" w:rsidRDefault="00D01F04">
      <w:pPr>
        <w:rPr>
          <w:rFonts w:ascii="Garamond" w:hAnsi="Garamond" w:cs="Calibri"/>
          <w:sz w:val="22"/>
          <w:szCs w:val="22"/>
        </w:rPr>
      </w:pPr>
    </w:p>
    <w:sectPr w:rsidR="00D01F04" w:rsidRPr="004031A7">
      <w:pgSz w:w="11906" w:h="16838"/>
      <w:pgMar w:top="1701" w:right="1247" w:bottom="1588" w:left="1588"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8F53D" w14:textId="77777777" w:rsidR="000A291F" w:rsidRDefault="000A291F">
      <w:r>
        <w:separator/>
      </w:r>
    </w:p>
  </w:endnote>
  <w:endnote w:type="continuationSeparator" w:id="0">
    <w:p w14:paraId="2F11896C" w14:textId="77777777" w:rsidR="000A291F" w:rsidRDefault="000A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D4D8D" w14:textId="77777777" w:rsidR="000A291F" w:rsidRDefault="000A291F">
      <w:r>
        <w:separator/>
      </w:r>
    </w:p>
  </w:footnote>
  <w:footnote w:type="continuationSeparator" w:id="0">
    <w:p w14:paraId="73F8C9B9" w14:textId="77777777" w:rsidR="000A291F" w:rsidRDefault="000A2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B1136"/>
    <w:multiLevelType w:val="hybridMultilevel"/>
    <w:tmpl w:val="E6E8DE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976FD6"/>
    <w:multiLevelType w:val="hybridMultilevel"/>
    <w:tmpl w:val="89002530"/>
    <w:lvl w:ilvl="0" w:tplc="40705C62">
      <w:start w:val="6"/>
      <w:numFmt w:val="bullet"/>
      <w:lvlText w:val="-"/>
      <w:lvlJc w:val="left"/>
      <w:pPr>
        <w:ind w:left="720" w:hanging="360"/>
      </w:pPr>
      <w:rPr>
        <w:rFonts w:ascii="Garamond" w:eastAsia="Times New Roman" w:hAnsi="Garamond" w:cs="Garamond"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032217"/>
    <w:multiLevelType w:val="hybridMultilevel"/>
    <w:tmpl w:val="1FE64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EE2A20"/>
    <w:multiLevelType w:val="hybridMultilevel"/>
    <w:tmpl w:val="88ACAC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FFD394B"/>
    <w:multiLevelType w:val="hybridMultilevel"/>
    <w:tmpl w:val="3FDE79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3217F1E"/>
    <w:multiLevelType w:val="hybridMultilevel"/>
    <w:tmpl w:val="87788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D8A67B8"/>
    <w:multiLevelType w:val="hybridMultilevel"/>
    <w:tmpl w:val="92DC87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Moves/>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E90"/>
    <w:rsid w:val="0002630F"/>
    <w:rsid w:val="00040A2A"/>
    <w:rsid w:val="00090066"/>
    <w:rsid w:val="00092B44"/>
    <w:rsid w:val="000A291F"/>
    <w:rsid w:val="000A2B20"/>
    <w:rsid w:val="000D71CE"/>
    <w:rsid w:val="000E5E22"/>
    <w:rsid w:val="00184302"/>
    <w:rsid w:val="001D036F"/>
    <w:rsid w:val="001D1D2D"/>
    <w:rsid w:val="002136DB"/>
    <w:rsid w:val="00244012"/>
    <w:rsid w:val="002D75A1"/>
    <w:rsid w:val="0035775F"/>
    <w:rsid w:val="00383741"/>
    <w:rsid w:val="003B5D10"/>
    <w:rsid w:val="004031A7"/>
    <w:rsid w:val="004177E9"/>
    <w:rsid w:val="00425942"/>
    <w:rsid w:val="004609B2"/>
    <w:rsid w:val="004B18FB"/>
    <w:rsid w:val="00545D05"/>
    <w:rsid w:val="00570132"/>
    <w:rsid w:val="005723B5"/>
    <w:rsid w:val="00590F75"/>
    <w:rsid w:val="005A1ACB"/>
    <w:rsid w:val="005C1336"/>
    <w:rsid w:val="005D47F7"/>
    <w:rsid w:val="005E0261"/>
    <w:rsid w:val="005E66A3"/>
    <w:rsid w:val="00651C20"/>
    <w:rsid w:val="00685D9C"/>
    <w:rsid w:val="006E3115"/>
    <w:rsid w:val="006E644A"/>
    <w:rsid w:val="0073759F"/>
    <w:rsid w:val="00784089"/>
    <w:rsid w:val="007A20AD"/>
    <w:rsid w:val="007E7FA9"/>
    <w:rsid w:val="007F290F"/>
    <w:rsid w:val="008D3223"/>
    <w:rsid w:val="008E199D"/>
    <w:rsid w:val="009703FE"/>
    <w:rsid w:val="00A04655"/>
    <w:rsid w:val="00A15B70"/>
    <w:rsid w:val="00A20EDB"/>
    <w:rsid w:val="00A351F4"/>
    <w:rsid w:val="00AB1F25"/>
    <w:rsid w:val="00AB5C0E"/>
    <w:rsid w:val="00B173C9"/>
    <w:rsid w:val="00B5540A"/>
    <w:rsid w:val="00B94754"/>
    <w:rsid w:val="00BB773C"/>
    <w:rsid w:val="00BE44A2"/>
    <w:rsid w:val="00BF3A48"/>
    <w:rsid w:val="00C4524D"/>
    <w:rsid w:val="00C96B22"/>
    <w:rsid w:val="00CA0314"/>
    <w:rsid w:val="00CE0889"/>
    <w:rsid w:val="00D01F04"/>
    <w:rsid w:val="00D71C62"/>
    <w:rsid w:val="00D76E90"/>
    <w:rsid w:val="00D80093"/>
    <w:rsid w:val="00D95F5F"/>
    <w:rsid w:val="00DC181E"/>
    <w:rsid w:val="00DD088B"/>
    <w:rsid w:val="00DE0194"/>
    <w:rsid w:val="00E00DA4"/>
    <w:rsid w:val="00E41F44"/>
    <w:rsid w:val="00ED6528"/>
    <w:rsid w:val="00F27EF6"/>
    <w:rsid w:val="00F4615D"/>
    <w:rsid w:val="00F92E7E"/>
    <w:rsid w:val="00FD752D"/>
    <w:rsid w:val="00FE65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B60C4DE"/>
  <w15:chartTrackingRefBased/>
  <w15:docId w15:val="{7355A388-F87C-4714-8DBF-235F888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F25"/>
    <w:rPr>
      <w:sz w:val="24"/>
      <w:szCs w:val="24"/>
    </w:rPr>
  </w:style>
  <w:style w:type="paragraph" w:styleId="Overskrift1">
    <w:name w:val="heading 1"/>
    <w:basedOn w:val="Normal"/>
    <w:next w:val="Normal"/>
    <w:qFormat/>
    <w:pPr>
      <w:keepNext/>
      <w:outlineLvl w:val="0"/>
    </w:pPr>
    <w:rPr>
      <w:u w:val="single"/>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8">
    <w:name w:val="heading 8"/>
    <w:basedOn w:val="Normal"/>
    <w:next w:val="Normal"/>
    <w:qFormat/>
    <w:pPr>
      <w:spacing w:before="240" w:after="60"/>
      <w:outlineLvl w:val="7"/>
    </w:pPr>
    <w:rPr>
      <w:i/>
      <w:iCs/>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WSArktittel">
    <w:name w:val="WS_Arktittel"/>
    <w:basedOn w:val="Overskrift8"/>
    <w:pPr>
      <w:keepNext/>
      <w:spacing w:before="480" w:after="480"/>
    </w:pPr>
    <w:rPr>
      <w:rFonts w:ascii="Franklin Gothic Book" w:hAnsi="Franklin Gothic Book"/>
      <w:i w:val="0"/>
      <w:iCs w:val="0"/>
      <w:noProof/>
      <w:sz w:val="36"/>
      <w:szCs w:val="20"/>
      <w:lang w:eastAsia="en-US"/>
    </w:rPr>
  </w:style>
  <w:style w:type="paragraph" w:customStyle="1" w:styleId="WSFGB14">
    <w:name w:val="WS_FGB_14"/>
    <w:aliases w:val="5"/>
    <w:basedOn w:val="Normal"/>
    <w:pPr>
      <w:keepNext/>
      <w:spacing w:after="120"/>
      <w:outlineLvl w:val="0"/>
    </w:pPr>
    <w:rPr>
      <w:rFonts w:ascii="Franklin Gothic Book" w:hAnsi="Franklin Gothic Book"/>
      <w:bCs/>
      <w:noProof/>
      <w:spacing w:val="10"/>
      <w:sz w:val="29"/>
      <w:lang w:eastAsia="en-US"/>
    </w:rPr>
  </w:style>
  <w:style w:type="paragraph" w:customStyle="1" w:styleId="WSFGB9">
    <w:name w:val="WS_FGB_9"/>
    <w:basedOn w:val="Normal"/>
    <w:rPr>
      <w:rFonts w:ascii="Franklin Gothic Book" w:hAnsi="Franklin Gothic Book"/>
      <w:noProof/>
      <w:sz w:val="18"/>
      <w:lang w:eastAsia="en-US"/>
    </w:rPr>
  </w:style>
  <w:style w:type="paragraph" w:customStyle="1" w:styleId="WSForside2">
    <w:name w:val="WS_Forside2"/>
    <w:basedOn w:val="Normal"/>
    <w:pPr>
      <w:spacing w:line="560" w:lineRule="exact"/>
      <w:jc w:val="center"/>
    </w:pPr>
    <w:rPr>
      <w:rFonts w:ascii="Franklin Gothic Book" w:hAnsi="Franklin Gothic Book"/>
      <w:spacing w:val="26"/>
      <w:sz w:val="50"/>
      <w:lang w:eastAsia="en-US"/>
    </w:rPr>
  </w:style>
  <w:style w:type="paragraph" w:customStyle="1" w:styleId="WSForsidet1">
    <w:name w:val="WS_Forsidet1"/>
    <w:basedOn w:val="Normal"/>
    <w:pPr>
      <w:spacing w:before="2640" w:line="560" w:lineRule="exact"/>
      <w:jc w:val="center"/>
    </w:pPr>
    <w:rPr>
      <w:rFonts w:ascii="Franklin Gothic Book" w:hAnsi="Franklin Gothic Book"/>
      <w:spacing w:val="24"/>
      <w:sz w:val="70"/>
      <w:lang w:eastAsia="en-US"/>
    </w:rPr>
  </w:style>
  <w:style w:type="paragraph" w:customStyle="1" w:styleId="WSFyll-ut-9">
    <w:name w:val="WS_Fyll-ut-9"/>
    <w:basedOn w:val="Normal"/>
    <w:pPr>
      <w:keepNext/>
      <w:spacing w:line="500" w:lineRule="atLeast"/>
    </w:pPr>
    <w:rPr>
      <w:rFonts w:ascii="Franklin Gothic Book" w:hAnsi="Franklin Gothic Book"/>
      <w:noProof/>
      <w:sz w:val="18"/>
      <w:lang w:eastAsia="en-US"/>
    </w:rPr>
  </w:style>
  <w:style w:type="paragraph" w:customStyle="1" w:styleId="WSLedetekst">
    <w:name w:val="WS_Ledetekst"/>
    <w:basedOn w:val="Overskrift3"/>
    <w:pPr>
      <w:spacing w:before="0" w:after="0"/>
    </w:pPr>
    <w:rPr>
      <w:rFonts w:ascii="Franklin Gothic Book" w:hAnsi="Franklin Gothic Book"/>
      <w:b w:val="0"/>
      <w:noProof/>
      <w:sz w:val="13"/>
    </w:rPr>
  </w:style>
  <w:style w:type="paragraph" w:customStyle="1" w:styleId="WSOverskr1">
    <w:name w:val="WS_Overskr 1"/>
    <w:basedOn w:val="Normal"/>
    <w:pPr>
      <w:keepNext/>
      <w:spacing w:before="480" w:after="240"/>
    </w:pPr>
    <w:rPr>
      <w:rFonts w:ascii="Franklin Gothic Book" w:hAnsi="Franklin Gothic Book"/>
      <w:noProof/>
      <w:kern w:val="6"/>
      <w:sz w:val="29"/>
    </w:rPr>
  </w:style>
  <w:style w:type="paragraph" w:customStyle="1" w:styleId="WSOverskr4">
    <w:name w:val="WS_Overskr 4"/>
    <w:basedOn w:val="Normal"/>
    <w:pPr>
      <w:keepNext/>
      <w:spacing w:before="240" w:line="240" w:lineRule="atLeast"/>
    </w:pPr>
    <w:rPr>
      <w:rFonts w:ascii="Franklin Gothic Book" w:hAnsi="Franklin Gothic Book"/>
      <w:noProof/>
      <w:sz w:val="18"/>
    </w:rPr>
  </w:style>
  <w:style w:type="paragraph" w:customStyle="1" w:styleId="WSOverskr2">
    <w:name w:val="WS_Overskr 2"/>
    <w:basedOn w:val="WSOverskr4"/>
    <w:pPr>
      <w:spacing w:after="240" w:line="290" w:lineRule="atLeast"/>
    </w:pPr>
    <w:rPr>
      <w:sz w:val="22"/>
    </w:rPr>
  </w:style>
  <w:style w:type="paragraph" w:customStyle="1" w:styleId="WSOverskr3">
    <w:name w:val="WS_Overskr 3"/>
    <w:basedOn w:val="WSLedetekst"/>
    <w:pPr>
      <w:spacing w:before="240" w:after="240"/>
    </w:pPr>
    <w:rPr>
      <w:sz w:val="18"/>
    </w:rPr>
  </w:style>
  <w:style w:type="paragraph" w:customStyle="1" w:styleId="WSOverskr5">
    <w:name w:val="WS_Overskr 5"/>
    <w:basedOn w:val="Normal"/>
    <w:pPr>
      <w:keepNext/>
      <w:spacing w:before="240"/>
      <w:ind w:left="454"/>
    </w:pPr>
    <w:rPr>
      <w:rFonts w:ascii="Franklin Gothic Book" w:hAnsi="Franklin Gothic Book"/>
      <w:noProof/>
      <w:sz w:val="18"/>
    </w:rPr>
  </w:style>
  <w:style w:type="paragraph" w:customStyle="1" w:styleId="WSSaksnavn">
    <w:name w:val="WS_Saksnavn"/>
    <w:next w:val="Normal"/>
    <w:pPr>
      <w:keepNext/>
      <w:spacing w:after="480" w:line="290" w:lineRule="exact"/>
    </w:pPr>
    <w:rPr>
      <w:rFonts w:ascii="Franklin Gothic Book" w:hAnsi="Franklin Gothic Book"/>
      <w:spacing w:val="12"/>
      <w:sz w:val="29"/>
    </w:rPr>
  </w:style>
  <w:style w:type="paragraph" w:customStyle="1" w:styleId="WSSaksnr">
    <w:name w:val="WS_Saksnr"/>
    <w:basedOn w:val="WSOverskr1"/>
    <w:pPr>
      <w:pageBreakBefore/>
      <w:spacing w:after="120"/>
    </w:pPr>
    <w:rPr>
      <w:rFonts w:ascii="Franklin Gothic Demi" w:hAnsi="Franklin Gothic Demi"/>
      <w:sz w:val="34"/>
    </w:rPr>
  </w:style>
  <w:style w:type="paragraph" w:customStyle="1" w:styleId="WSTabell">
    <w:name w:val="WS_Tabell"/>
    <w:basedOn w:val="Normal"/>
    <w:pPr>
      <w:tabs>
        <w:tab w:val="left" w:pos="330"/>
      </w:tabs>
    </w:pPr>
    <w:rPr>
      <w:noProof/>
      <w:lang w:eastAsia="en-US"/>
    </w:rPr>
  </w:style>
  <w:style w:type="paragraph" w:customStyle="1" w:styleId="WSUoff">
    <w:name w:val="WS_Uoff"/>
    <w:basedOn w:val="Normal"/>
    <w:pPr>
      <w:keepNext/>
      <w:jc w:val="right"/>
    </w:pPr>
    <w:rPr>
      <w:rFonts w:ascii="Franklin Gothic Book" w:hAnsi="Franklin Gothic Book"/>
      <w:sz w:val="19"/>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paragraph" w:styleId="Listeavsnitt">
    <w:name w:val="List Paragraph"/>
    <w:basedOn w:val="Normal"/>
    <w:uiPriority w:val="34"/>
    <w:qFormat/>
    <w:rsid w:val="005723B5"/>
    <w:pPr>
      <w:ind w:left="708"/>
    </w:pPr>
  </w:style>
  <w:style w:type="paragraph" w:styleId="Ingenmellomrom">
    <w:name w:val="No Spacing"/>
    <w:uiPriority w:val="1"/>
    <w:qFormat/>
    <w:rsid w:val="00FD752D"/>
    <w:rPr>
      <w:rFonts w:ascii="Calibri" w:eastAsia="Calibri" w:hAnsi="Calibri"/>
      <w:sz w:val="22"/>
      <w:szCs w:val="22"/>
      <w:lang w:eastAsia="en-US"/>
    </w:rPr>
  </w:style>
  <w:style w:type="paragraph" w:customStyle="1" w:styleId="Default">
    <w:name w:val="Default"/>
    <w:rsid w:val="00FD752D"/>
    <w:pPr>
      <w:autoSpaceDE w:val="0"/>
      <w:autoSpaceDN w:val="0"/>
      <w:adjustRightInd w:val="0"/>
    </w:pPr>
    <w:rPr>
      <w:rFonts w:ascii="Arial" w:eastAsia="Calibri" w:hAnsi="Arial" w:cs="Arial"/>
      <w:color w:val="000000"/>
      <w:sz w:val="24"/>
      <w:szCs w:val="24"/>
      <w:lang w:eastAsia="en-US"/>
    </w:rPr>
  </w:style>
  <w:style w:type="paragraph" w:styleId="Bobletekst">
    <w:name w:val="Balloon Text"/>
    <w:basedOn w:val="Normal"/>
    <w:link w:val="BobletekstTegn"/>
    <w:uiPriority w:val="99"/>
    <w:semiHidden/>
    <w:unhideWhenUsed/>
    <w:rsid w:val="008E199D"/>
    <w:rPr>
      <w:rFonts w:ascii="Segoe UI" w:hAnsi="Segoe UI" w:cs="Segoe UI"/>
      <w:sz w:val="18"/>
      <w:szCs w:val="18"/>
    </w:rPr>
  </w:style>
  <w:style w:type="character" w:customStyle="1" w:styleId="BobletekstTegn">
    <w:name w:val="Bobletekst Tegn"/>
    <w:link w:val="Bobletekst"/>
    <w:uiPriority w:val="99"/>
    <w:semiHidden/>
    <w:rsid w:val="008E199D"/>
    <w:rPr>
      <w:rFonts w:ascii="Segoe UI" w:hAnsi="Segoe UI" w:cs="Segoe UI"/>
      <w:sz w:val="18"/>
      <w:szCs w:val="18"/>
    </w:rPr>
  </w:style>
  <w:style w:type="paragraph" w:styleId="NormalWeb">
    <w:name w:val="Normal (Web)"/>
    <w:basedOn w:val="Normal"/>
    <w:uiPriority w:val="99"/>
    <w:unhideWhenUsed/>
    <w:rsid w:val="0002630F"/>
    <w:pPr>
      <w:spacing w:before="100" w:beforeAutospacing="1" w:after="100" w:afterAutospacing="1"/>
    </w:pPr>
  </w:style>
  <w:style w:type="paragraph" w:customStyle="1" w:styleId="p1">
    <w:name w:val="p1"/>
    <w:basedOn w:val="Normal"/>
    <w:rsid w:val="00C4524D"/>
    <w:pPr>
      <w:spacing w:before="100" w:beforeAutospacing="1" w:after="100" w:afterAutospacing="1"/>
    </w:pPr>
  </w:style>
  <w:style w:type="character" w:customStyle="1" w:styleId="s1">
    <w:name w:val="s1"/>
    <w:rsid w:val="00C4524D"/>
  </w:style>
  <w:style w:type="paragraph" w:customStyle="1" w:styleId="p2">
    <w:name w:val="p2"/>
    <w:basedOn w:val="Normal"/>
    <w:rsid w:val="00C4524D"/>
    <w:pPr>
      <w:spacing w:before="100" w:beforeAutospacing="1" w:after="100" w:afterAutospacing="1"/>
    </w:pPr>
  </w:style>
  <w:style w:type="character" w:customStyle="1" w:styleId="s2">
    <w:name w:val="s2"/>
    <w:rsid w:val="00C4524D"/>
  </w:style>
  <w:style w:type="paragraph" w:customStyle="1" w:styleId="p3">
    <w:name w:val="p3"/>
    <w:basedOn w:val="Normal"/>
    <w:rsid w:val="00C452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36499">
      <w:bodyDiv w:val="1"/>
      <w:marLeft w:val="0"/>
      <w:marRight w:val="0"/>
      <w:marTop w:val="0"/>
      <w:marBottom w:val="0"/>
      <w:divBdr>
        <w:top w:val="none" w:sz="0" w:space="0" w:color="auto"/>
        <w:left w:val="none" w:sz="0" w:space="0" w:color="auto"/>
        <w:bottom w:val="none" w:sz="0" w:space="0" w:color="auto"/>
        <w:right w:val="none" w:sz="0" w:space="0" w:color="auto"/>
      </w:divBdr>
    </w:div>
    <w:div w:id="236675945">
      <w:bodyDiv w:val="1"/>
      <w:marLeft w:val="0"/>
      <w:marRight w:val="0"/>
      <w:marTop w:val="0"/>
      <w:marBottom w:val="0"/>
      <w:divBdr>
        <w:top w:val="none" w:sz="0" w:space="0" w:color="auto"/>
        <w:left w:val="none" w:sz="0" w:space="0" w:color="auto"/>
        <w:bottom w:val="none" w:sz="0" w:space="0" w:color="auto"/>
        <w:right w:val="none" w:sz="0" w:space="0" w:color="auto"/>
      </w:divBdr>
    </w:div>
    <w:div w:id="583730956">
      <w:bodyDiv w:val="1"/>
      <w:marLeft w:val="0"/>
      <w:marRight w:val="0"/>
      <w:marTop w:val="0"/>
      <w:marBottom w:val="0"/>
      <w:divBdr>
        <w:top w:val="none" w:sz="0" w:space="0" w:color="auto"/>
        <w:left w:val="none" w:sz="0" w:space="0" w:color="auto"/>
        <w:bottom w:val="none" w:sz="0" w:space="0" w:color="auto"/>
        <w:right w:val="none" w:sz="0" w:space="0" w:color="auto"/>
      </w:divBdr>
    </w:div>
    <w:div w:id="669912242">
      <w:bodyDiv w:val="1"/>
      <w:marLeft w:val="0"/>
      <w:marRight w:val="0"/>
      <w:marTop w:val="0"/>
      <w:marBottom w:val="0"/>
      <w:divBdr>
        <w:top w:val="none" w:sz="0" w:space="0" w:color="auto"/>
        <w:left w:val="none" w:sz="0" w:space="0" w:color="auto"/>
        <w:bottom w:val="none" w:sz="0" w:space="0" w:color="auto"/>
        <w:right w:val="none" w:sz="0" w:space="0" w:color="auto"/>
      </w:divBdr>
    </w:div>
    <w:div w:id="704529069">
      <w:bodyDiv w:val="1"/>
      <w:marLeft w:val="0"/>
      <w:marRight w:val="0"/>
      <w:marTop w:val="0"/>
      <w:marBottom w:val="0"/>
      <w:divBdr>
        <w:top w:val="none" w:sz="0" w:space="0" w:color="auto"/>
        <w:left w:val="none" w:sz="0" w:space="0" w:color="auto"/>
        <w:bottom w:val="none" w:sz="0" w:space="0" w:color="auto"/>
        <w:right w:val="none" w:sz="0" w:space="0" w:color="auto"/>
      </w:divBdr>
    </w:div>
    <w:div w:id="713189606">
      <w:bodyDiv w:val="1"/>
      <w:marLeft w:val="0"/>
      <w:marRight w:val="0"/>
      <w:marTop w:val="0"/>
      <w:marBottom w:val="0"/>
      <w:divBdr>
        <w:top w:val="none" w:sz="0" w:space="0" w:color="auto"/>
        <w:left w:val="none" w:sz="0" w:space="0" w:color="auto"/>
        <w:bottom w:val="none" w:sz="0" w:space="0" w:color="auto"/>
        <w:right w:val="none" w:sz="0" w:space="0" w:color="auto"/>
      </w:divBdr>
    </w:div>
    <w:div w:id="804740769">
      <w:bodyDiv w:val="1"/>
      <w:marLeft w:val="0"/>
      <w:marRight w:val="0"/>
      <w:marTop w:val="0"/>
      <w:marBottom w:val="0"/>
      <w:divBdr>
        <w:top w:val="none" w:sz="0" w:space="0" w:color="auto"/>
        <w:left w:val="none" w:sz="0" w:space="0" w:color="auto"/>
        <w:bottom w:val="none" w:sz="0" w:space="0" w:color="auto"/>
        <w:right w:val="none" w:sz="0" w:space="0" w:color="auto"/>
      </w:divBdr>
    </w:div>
    <w:div w:id="881018370">
      <w:bodyDiv w:val="1"/>
      <w:marLeft w:val="0"/>
      <w:marRight w:val="0"/>
      <w:marTop w:val="0"/>
      <w:marBottom w:val="0"/>
      <w:divBdr>
        <w:top w:val="none" w:sz="0" w:space="0" w:color="auto"/>
        <w:left w:val="none" w:sz="0" w:space="0" w:color="auto"/>
        <w:bottom w:val="none" w:sz="0" w:space="0" w:color="auto"/>
        <w:right w:val="none" w:sz="0" w:space="0" w:color="auto"/>
      </w:divBdr>
      <w:divsChild>
        <w:div w:id="178474147">
          <w:marLeft w:val="0"/>
          <w:marRight w:val="0"/>
          <w:marTop w:val="0"/>
          <w:marBottom w:val="0"/>
          <w:divBdr>
            <w:top w:val="none" w:sz="0" w:space="0" w:color="auto"/>
            <w:left w:val="none" w:sz="0" w:space="0" w:color="auto"/>
            <w:bottom w:val="none" w:sz="0" w:space="0" w:color="auto"/>
            <w:right w:val="none" w:sz="0" w:space="0" w:color="auto"/>
          </w:divBdr>
          <w:divsChild>
            <w:div w:id="2011980287">
              <w:marLeft w:val="0"/>
              <w:marRight w:val="0"/>
              <w:marTop w:val="0"/>
              <w:marBottom w:val="0"/>
              <w:divBdr>
                <w:top w:val="none" w:sz="0" w:space="0" w:color="auto"/>
                <w:left w:val="none" w:sz="0" w:space="0" w:color="auto"/>
                <w:bottom w:val="none" w:sz="0" w:space="0" w:color="auto"/>
                <w:right w:val="none" w:sz="0" w:space="0" w:color="auto"/>
              </w:divBdr>
              <w:divsChild>
                <w:div w:id="8289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1701">
      <w:bodyDiv w:val="1"/>
      <w:marLeft w:val="0"/>
      <w:marRight w:val="0"/>
      <w:marTop w:val="0"/>
      <w:marBottom w:val="0"/>
      <w:divBdr>
        <w:top w:val="none" w:sz="0" w:space="0" w:color="auto"/>
        <w:left w:val="none" w:sz="0" w:space="0" w:color="auto"/>
        <w:bottom w:val="none" w:sz="0" w:space="0" w:color="auto"/>
        <w:right w:val="none" w:sz="0" w:space="0" w:color="auto"/>
      </w:divBdr>
    </w:div>
    <w:div w:id="1055281144">
      <w:bodyDiv w:val="1"/>
      <w:marLeft w:val="0"/>
      <w:marRight w:val="0"/>
      <w:marTop w:val="0"/>
      <w:marBottom w:val="0"/>
      <w:divBdr>
        <w:top w:val="none" w:sz="0" w:space="0" w:color="auto"/>
        <w:left w:val="none" w:sz="0" w:space="0" w:color="auto"/>
        <w:bottom w:val="none" w:sz="0" w:space="0" w:color="auto"/>
        <w:right w:val="none" w:sz="0" w:space="0" w:color="auto"/>
      </w:divBdr>
    </w:div>
    <w:div w:id="1233277065">
      <w:bodyDiv w:val="1"/>
      <w:marLeft w:val="0"/>
      <w:marRight w:val="0"/>
      <w:marTop w:val="0"/>
      <w:marBottom w:val="0"/>
      <w:divBdr>
        <w:top w:val="none" w:sz="0" w:space="0" w:color="auto"/>
        <w:left w:val="none" w:sz="0" w:space="0" w:color="auto"/>
        <w:bottom w:val="none" w:sz="0" w:space="0" w:color="auto"/>
        <w:right w:val="none" w:sz="0" w:space="0" w:color="auto"/>
      </w:divBdr>
    </w:div>
    <w:div w:id="1265384928">
      <w:bodyDiv w:val="1"/>
      <w:marLeft w:val="0"/>
      <w:marRight w:val="0"/>
      <w:marTop w:val="0"/>
      <w:marBottom w:val="0"/>
      <w:divBdr>
        <w:top w:val="none" w:sz="0" w:space="0" w:color="auto"/>
        <w:left w:val="none" w:sz="0" w:space="0" w:color="auto"/>
        <w:bottom w:val="none" w:sz="0" w:space="0" w:color="auto"/>
        <w:right w:val="none" w:sz="0" w:space="0" w:color="auto"/>
      </w:divBdr>
      <w:divsChild>
        <w:div w:id="1932933523">
          <w:marLeft w:val="0"/>
          <w:marRight w:val="0"/>
          <w:marTop w:val="0"/>
          <w:marBottom w:val="0"/>
          <w:divBdr>
            <w:top w:val="none" w:sz="0" w:space="0" w:color="auto"/>
            <w:left w:val="none" w:sz="0" w:space="0" w:color="auto"/>
            <w:bottom w:val="none" w:sz="0" w:space="0" w:color="auto"/>
            <w:right w:val="none" w:sz="0" w:space="0" w:color="auto"/>
          </w:divBdr>
          <w:divsChild>
            <w:div w:id="510536159">
              <w:marLeft w:val="0"/>
              <w:marRight w:val="0"/>
              <w:marTop w:val="0"/>
              <w:marBottom w:val="0"/>
              <w:divBdr>
                <w:top w:val="none" w:sz="0" w:space="0" w:color="auto"/>
                <w:left w:val="none" w:sz="0" w:space="0" w:color="auto"/>
                <w:bottom w:val="none" w:sz="0" w:space="0" w:color="auto"/>
                <w:right w:val="none" w:sz="0" w:space="0" w:color="auto"/>
              </w:divBdr>
              <w:divsChild>
                <w:div w:id="2451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3760">
      <w:bodyDiv w:val="1"/>
      <w:marLeft w:val="0"/>
      <w:marRight w:val="0"/>
      <w:marTop w:val="0"/>
      <w:marBottom w:val="0"/>
      <w:divBdr>
        <w:top w:val="none" w:sz="0" w:space="0" w:color="auto"/>
        <w:left w:val="none" w:sz="0" w:space="0" w:color="auto"/>
        <w:bottom w:val="none" w:sz="0" w:space="0" w:color="auto"/>
        <w:right w:val="none" w:sz="0" w:space="0" w:color="auto"/>
      </w:divBdr>
    </w:div>
    <w:div w:id="1407263466">
      <w:bodyDiv w:val="1"/>
      <w:marLeft w:val="0"/>
      <w:marRight w:val="0"/>
      <w:marTop w:val="0"/>
      <w:marBottom w:val="0"/>
      <w:divBdr>
        <w:top w:val="none" w:sz="0" w:space="0" w:color="auto"/>
        <w:left w:val="none" w:sz="0" w:space="0" w:color="auto"/>
        <w:bottom w:val="none" w:sz="0" w:space="0" w:color="auto"/>
        <w:right w:val="none" w:sz="0" w:space="0" w:color="auto"/>
      </w:divBdr>
      <w:divsChild>
        <w:div w:id="1484733503">
          <w:marLeft w:val="0"/>
          <w:marRight w:val="0"/>
          <w:marTop w:val="0"/>
          <w:marBottom w:val="0"/>
          <w:divBdr>
            <w:top w:val="none" w:sz="0" w:space="0" w:color="auto"/>
            <w:left w:val="none" w:sz="0" w:space="0" w:color="auto"/>
            <w:bottom w:val="none" w:sz="0" w:space="0" w:color="auto"/>
            <w:right w:val="none" w:sz="0" w:space="0" w:color="auto"/>
          </w:divBdr>
          <w:divsChild>
            <w:div w:id="1435709212">
              <w:marLeft w:val="0"/>
              <w:marRight w:val="0"/>
              <w:marTop w:val="0"/>
              <w:marBottom w:val="0"/>
              <w:divBdr>
                <w:top w:val="none" w:sz="0" w:space="0" w:color="auto"/>
                <w:left w:val="none" w:sz="0" w:space="0" w:color="auto"/>
                <w:bottom w:val="none" w:sz="0" w:space="0" w:color="auto"/>
                <w:right w:val="none" w:sz="0" w:space="0" w:color="auto"/>
              </w:divBdr>
              <w:divsChild>
                <w:div w:id="6811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1048">
      <w:bodyDiv w:val="1"/>
      <w:marLeft w:val="0"/>
      <w:marRight w:val="0"/>
      <w:marTop w:val="0"/>
      <w:marBottom w:val="0"/>
      <w:divBdr>
        <w:top w:val="none" w:sz="0" w:space="0" w:color="auto"/>
        <w:left w:val="none" w:sz="0" w:space="0" w:color="auto"/>
        <w:bottom w:val="none" w:sz="0" w:space="0" w:color="auto"/>
        <w:right w:val="none" w:sz="0" w:space="0" w:color="auto"/>
      </w:divBdr>
    </w:div>
    <w:div w:id="1826628736">
      <w:bodyDiv w:val="1"/>
      <w:marLeft w:val="0"/>
      <w:marRight w:val="0"/>
      <w:marTop w:val="0"/>
      <w:marBottom w:val="0"/>
      <w:divBdr>
        <w:top w:val="none" w:sz="0" w:space="0" w:color="auto"/>
        <w:left w:val="none" w:sz="0" w:space="0" w:color="auto"/>
        <w:bottom w:val="none" w:sz="0" w:space="0" w:color="auto"/>
        <w:right w:val="none" w:sz="0" w:space="0" w:color="auto"/>
      </w:divBdr>
      <w:divsChild>
        <w:div w:id="753824625">
          <w:marLeft w:val="0"/>
          <w:marRight w:val="0"/>
          <w:marTop w:val="0"/>
          <w:marBottom w:val="0"/>
          <w:divBdr>
            <w:top w:val="none" w:sz="0" w:space="0" w:color="auto"/>
            <w:left w:val="none" w:sz="0" w:space="0" w:color="auto"/>
            <w:bottom w:val="none" w:sz="0" w:space="0" w:color="auto"/>
            <w:right w:val="none" w:sz="0" w:space="0" w:color="auto"/>
          </w:divBdr>
          <w:divsChild>
            <w:div w:id="1913999196">
              <w:marLeft w:val="0"/>
              <w:marRight w:val="0"/>
              <w:marTop w:val="0"/>
              <w:marBottom w:val="0"/>
              <w:divBdr>
                <w:top w:val="none" w:sz="0" w:space="0" w:color="auto"/>
                <w:left w:val="none" w:sz="0" w:space="0" w:color="auto"/>
                <w:bottom w:val="none" w:sz="0" w:space="0" w:color="auto"/>
                <w:right w:val="none" w:sz="0" w:space="0" w:color="auto"/>
              </w:divBdr>
              <w:divsChild>
                <w:div w:id="10883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7866">
      <w:bodyDiv w:val="1"/>
      <w:marLeft w:val="0"/>
      <w:marRight w:val="0"/>
      <w:marTop w:val="0"/>
      <w:marBottom w:val="0"/>
      <w:divBdr>
        <w:top w:val="none" w:sz="0" w:space="0" w:color="auto"/>
        <w:left w:val="none" w:sz="0" w:space="0" w:color="auto"/>
        <w:bottom w:val="none" w:sz="0" w:space="0" w:color="auto"/>
        <w:right w:val="none" w:sz="0" w:space="0" w:color="auto"/>
      </w:divBdr>
      <w:divsChild>
        <w:div w:id="378863675">
          <w:marLeft w:val="0"/>
          <w:marRight w:val="0"/>
          <w:marTop w:val="0"/>
          <w:marBottom w:val="0"/>
          <w:divBdr>
            <w:top w:val="none" w:sz="0" w:space="0" w:color="auto"/>
            <w:left w:val="none" w:sz="0" w:space="0" w:color="auto"/>
            <w:bottom w:val="none" w:sz="0" w:space="0" w:color="auto"/>
            <w:right w:val="none" w:sz="0" w:space="0" w:color="auto"/>
          </w:divBdr>
          <w:divsChild>
            <w:div w:id="1428044084">
              <w:marLeft w:val="0"/>
              <w:marRight w:val="0"/>
              <w:marTop w:val="0"/>
              <w:marBottom w:val="0"/>
              <w:divBdr>
                <w:top w:val="none" w:sz="0" w:space="0" w:color="auto"/>
                <w:left w:val="none" w:sz="0" w:space="0" w:color="auto"/>
                <w:bottom w:val="none" w:sz="0" w:space="0" w:color="auto"/>
                <w:right w:val="none" w:sz="0" w:space="0" w:color="auto"/>
              </w:divBdr>
              <w:divsChild>
                <w:div w:id="17562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7195">
      <w:bodyDiv w:val="1"/>
      <w:marLeft w:val="0"/>
      <w:marRight w:val="0"/>
      <w:marTop w:val="0"/>
      <w:marBottom w:val="0"/>
      <w:divBdr>
        <w:top w:val="none" w:sz="0" w:space="0" w:color="auto"/>
        <w:left w:val="none" w:sz="0" w:space="0" w:color="auto"/>
        <w:bottom w:val="none" w:sz="0" w:space="0" w:color="auto"/>
        <w:right w:val="none" w:sz="0" w:space="0" w:color="auto"/>
      </w:divBdr>
    </w:div>
    <w:div w:id="2002461769">
      <w:bodyDiv w:val="1"/>
      <w:marLeft w:val="0"/>
      <w:marRight w:val="0"/>
      <w:marTop w:val="0"/>
      <w:marBottom w:val="0"/>
      <w:divBdr>
        <w:top w:val="none" w:sz="0" w:space="0" w:color="auto"/>
        <w:left w:val="none" w:sz="0" w:space="0" w:color="auto"/>
        <w:bottom w:val="none" w:sz="0" w:space="0" w:color="auto"/>
        <w:right w:val="none" w:sz="0" w:space="0" w:color="auto"/>
      </w:divBdr>
      <w:divsChild>
        <w:div w:id="1706559532">
          <w:marLeft w:val="0"/>
          <w:marRight w:val="0"/>
          <w:marTop w:val="0"/>
          <w:marBottom w:val="0"/>
          <w:divBdr>
            <w:top w:val="none" w:sz="0" w:space="0" w:color="auto"/>
            <w:left w:val="none" w:sz="0" w:space="0" w:color="auto"/>
            <w:bottom w:val="none" w:sz="0" w:space="0" w:color="auto"/>
            <w:right w:val="none" w:sz="0" w:space="0" w:color="auto"/>
          </w:divBdr>
          <w:divsChild>
            <w:div w:id="1760328508">
              <w:marLeft w:val="0"/>
              <w:marRight w:val="0"/>
              <w:marTop w:val="0"/>
              <w:marBottom w:val="0"/>
              <w:divBdr>
                <w:top w:val="none" w:sz="0" w:space="0" w:color="auto"/>
                <w:left w:val="none" w:sz="0" w:space="0" w:color="auto"/>
                <w:bottom w:val="none" w:sz="0" w:space="0" w:color="auto"/>
                <w:right w:val="none" w:sz="0" w:space="0" w:color="auto"/>
              </w:divBdr>
              <w:divsChild>
                <w:div w:id="10897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3797">
      <w:bodyDiv w:val="1"/>
      <w:marLeft w:val="0"/>
      <w:marRight w:val="0"/>
      <w:marTop w:val="0"/>
      <w:marBottom w:val="0"/>
      <w:divBdr>
        <w:top w:val="none" w:sz="0" w:space="0" w:color="auto"/>
        <w:left w:val="none" w:sz="0" w:space="0" w:color="auto"/>
        <w:bottom w:val="none" w:sz="0" w:space="0" w:color="auto"/>
        <w:right w:val="none" w:sz="0" w:space="0" w:color="auto"/>
      </w:divBdr>
    </w:div>
    <w:div w:id="211474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7198</Characters>
  <Application>Microsoft Office Word</Application>
  <DocSecurity>0</DocSecurity>
  <Lines>59</Lines>
  <Paragraphs>17</Paragraphs>
  <ScaleCrop>false</ScaleCrop>
  <HeadingPairs>
    <vt:vector size="2" baseType="variant">
      <vt:variant>
        <vt:lpstr>Tittel</vt:lpstr>
      </vt:variant>
      <vt:variant>
        <vt:i4>1</vt:i4>
      </vt:variant>
    </vt:vector>
  </HeadingPairs>
  <TitlesOfParts>
    <vt:vector size="1" baseType="lpstr">
      <vt:lpstr>Eavttuhus áššái ● Forslag til sak                               Nr:___ /___</vt:lpstr>
    </vt:vector>
  </TitlesOfParts>
  <Company>Sámediggi</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Eavttuhus áššái ● Forslag til sak                               Nr:___ /___</dc:title>
  <dc:subject/>
  <dc:creator>Anja Graven</dc:creator>
  <cp:keywords/>
  <dc:description/>
  <cp:lastModifiedBy>Anti, Máret Láilá</cp:lastModifiedBy>
  <cp:revision>2</cp:revision>
  <cp:lastPrinted>2017-11-23T12:23:00Z</cp:lastPrinted>
  <dcterms:created xsi:type="dcterms:W3CDTF">2021-06-07T12:34:00Z</dcterms:created>
  <dcterms:modified xsi:type="dcterms:W3CDTF">2021-06-07T12:34:00Z</dcterms:modified>
</cp:coreProperties>
</file>