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C05C" w14:textId="2787D1D9" w:rsidR="004E6246" w:rsidRDefault="00E45B25">
      <w:r>
        <w:rPr>
          <w:color w:val="000000"/>
          <w:sz w:val="27"/>
          <w:szCs w:val="27"/>
        </w:rPr>
        <w:t>Sametinget viser til Sametingets årsmelding 2021 og merker seg at det på enkelte områder er til dels store summer ubrukte midler i forhold til den budsjetterte satsingen. Dette er ressurser som ikke har kommet det samisk folk til gode i 2021. Sametinget ser at budsjettmessige prioriteringer slår feil, og vi stiller spørsmål ved oppfølging og prosess. Sametinget har prioritert og forventet en positiv utvikling særlig innenfor samiske språk og barns oppvekst, noe som fortsatt etterspørres i samfunnet.</w:t>
      </w:r>
      <w:r>
        <w:rPr>
          <w:color w:val="000000"/>
          <w:sz w:val="27"/>
          <w:szCs w:val="27"/>
        </w:rPr>
        <w:br/>
      </w:r>
      <w:r>
        <w:rPr>
          <w:color w:val="000000"/>
          <w:sz w:val="27"/>
          <w:szCs w:val="27"/>
        </w:rPr>
        <w:br/>
        <w:t>Her følger noen eksempler fra årsmeldingen:</w:t>
      </w:r>
      <w:r>
        <w:rPr>
          <w:color w:val="000000"/>
          <w:sz w:val="27"/>
          <w:szCs w:val="27"/>
        </w:rPr>
        <w:br/>
        <w:t>Kapittel 1.4.1 Samletabell – Hjertespråket er det budsjettert med 5 550 000 av dette er det ubrukte midler på kr 3 180 619.</w:t>
      </w:r>
      <w:r>
        <w:rPr>
          <w:color w:val="000000"/>
          <w:sz w:val="27"/>
          <w:szCs w:val="27"/>
        </w:rPr>
        <w:br/>
        <w:t>Kapittel 2.1 budsjetterte Sametinget i 2021 med 35 250 000 til posten læremidler, av dette er det ubrukte midler på kr 7 982 845.</w:t>
      </w:r>
      <w:r>
        <w:rPr>
          <w:color w:val="000000"/>
          <w:sz w:val="27"/>
          <w:szCs w:val="27"/>
        </w:rPr>
        <w:br/>
        <w:t>Kapittel 2.5.1 Samletabell - samisk innhold i skolen, Revidering av læreplaner - prosjekt. Budsjettert med 2 500 000, ubrukte midler kr 1 479 971</w:t>
      </w:r>
      <w:r>
        <w:rPr>
          <w:color w:val="000000"/>
          <w:sz w:val="27"/>
          <w:szCs w:val="27"/>
        </w:rPr>
        <w:br/>
        <w:t>Kapittel 2.10.1 Stipend for høyere utdanning -søkerbasert tilskudd. Har som formål å få flere barnehage- og grunnskolelærere med samisk språk- og kulturkompetanse, budsjettert 2 595 000, ubrukte midler kr 1 127 500.</w:t>
      </w:r>
      <w:r>
        <w:rPr>
          <w:color w:val="000000"/>
          <w:sz w:val="27"/>
          <w:szCs w:val="27"/>
        </w:rPr>
        <w:br/>
      </w:r>
      <w:r>
        <w:rPr>
          <w:color w:val="000000"/>
          <w:sz w:val="27"/>
          <w:szCs w:val="27"/>
        </w:rPr>
        <w:br/>
        <w:t>Sametinget merker seg at den totale ubenyttede summen som kunne forbedret samiske barn og unges språklige utvikling er kr 13 770 935.</w:t>
      </w:r>
      <w:r>
        <w:rPr>
          <w:color w:val="000000"/>
          <w:sz w:val="27"/>
          <w:szCs w:val="27"/>
        </w:rPr>
        <w:br/>
        <w:t>Denne situasjonen er uholdbar, og kan ikke fortsette.</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25"/>
    <w:rsid w:val="00D66BC2"/>
    <w:rsid w:val="00E45B25"/>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5693"/>
  <w15:chartTrackingRefBased/>
  <w15:docId w15:val="{9E78253E-8D15-4DD2-8AE0-DD3C7049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1140</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2022-03-08T15:11:00Z</dcterms:created>
  <dcterms:modified xsi:type="dcterms:W3CDTF">2022-03-08T15:12:00Z</dcterms:modified>
</cp:coreProperties>
</file>