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FE988" w14:textId="50BAA51E" w:rsidR="0007487B" w:rsidRPr="0007487B" w:rsidRDefault="0007487B" w:rsidP="0007487B"/>
    <w:p w14:paraId="421EEFD5" w14:textId="77777777" w:rsidR="00AE0ED0" w:rsidRDefault="00AE0ED0" w:rsidP="00B75917">
      <w:pPr>
        <w:rPr>
          <w:rFonts w:ascii="Times New Roman" w:hAnsi="Times New Roman" w:cs="Times New Roman"/>
          <w:color w:val="000000"/>
          <w:sz w:val="24"/>
          <w:szCs w:val="24"/>
          <w:lang w:val="nb-NO" w:eastAsia="se-NO"/>
        </w:rPr>
      </w:pPr>
      <w:r w:rsidRPr="004F3704">
        <w:rPr>
          <w:rFonts w:ascii="Times New Roman" w:hAnsi="Times New Roman" w:cs="Times New Roman"/>
          <w:color w:val="000000"/>
          <w:sz w:val="24"/>
          <w:szCs w:val="24"/>
          <w:lang w:eastAsia="se-NO"/>
        </w:rPr>
        <w:br/>
      </w:r>
      <w:r>
        <w:rPr>
          <w:rFonts w:ascii="Times New Roman" w:hAnsi="Times New Roman" w:cs="Times New Roman"/>
          <w:color w:val="000000"/>
          <w:sz w:val="24"/>
          <w:szCs w:val="24"/>
          <w:lang w:val="nb-NO" w:eastAsia="se-NO"/>
        </w:rPr>
        <w:t xml:space="preserve">I følge Sametingsrådet innstilling til forslag i saken heter det at; </w:t>
      </w:r>
    </w:p>
    <w:p w14:paraId="37E387A9" w14:textId="77777777" w:rsidR="00983BD0" w:rsidRDefault="00AE0ED0">
      <w:pPr>
        <w:rPr>
          <w:rFonts w:ascii="Times New Roman" w:hAnsi="Times New Roman" w:cs="Times New Roman"/>
          <w:color w:val="000000"/>
          <w:sz w:val="24"/>
          <w:szCs w:val="24"/>
          <w:lang w:val="nb-NO" w:eastAsia="se-NO"/>
        </w:rPr>
      </w:pPr>
      <w:r>
        <w:rPr>
          <w:rFonts w:ascii="Times New Roman" w:hAnsi="Times New Roman" w:cs="Times New Roman"/>
          <w:color w:val="000000"/>
          <w:sz w:val="24"/>
          <w:szCs w:val="24"/>
          <w:lang w:val="nb-NO" w:eastAsia="se-NO"/>
        </w:rPr>
        <w:t>Sametinget gir ikke tilslutning til at det legges til rette for mer vindkraftutbygging i reinbeiteområder. Belastningene med fremtidig vindkraftutbygging i kombinasjon med annen infrastrukturutbygging og også belastningen statens rovdyrpolitikk fører til, vil være for store for berørt reindrift.</w:t>
      </w:r>
      <w:r w:rsidR="00F33A9E">
        <w:rPr>
          <w:rFonts w:ascii="Times New Roman" w:hAnsi="Times New Roman" w:cs="Times New Roman"/>
          <w:color w:val="000000"/>
          <w:sz w:val="24"/>
          <w:szCs w:val="24"/>
          <w:lang w:val="nb-NO" w:eastAsia="se-NO"/>
        </w:rPr>
        <w:t xml:space="preserve"> </w:t>
      </w:r>
      <w:r>
        <w:rPr>
          <w:rFonts w:ascii="Times New Roman" w:hAnsi="Times New Roman" w:cs="Times New Roman"/>
          <w:color w:val="000000"/>
          <w:sz w:val="24"/>
          <w:szCs w:val="24"/>
          <w:lang w:val="nb-NO" w:eastAsia="se-NO"/>
        </w:rPr>
        <w:t>Dette er det ikke vanskelig å være enig i.</w:t>
      </w:r>
      <w:r>
        <w:rPr>
          <w:rFonts w:ascii="Times New Roman" w:hAnsi="Times New Roman" w:cs="Times New Roman"/>
          <w:color w:val="000000"/>
          <w:sz w:val="24"/>
          <w:szCs w:val="24"/>
          <w:lang w:val="nb-NO" w:eastAsia="se-NO"/>
        </w:rPr>
        <w:br/>
      </w:r>
      <w:r>
        <w:rPr>
          <w:rFonts w:ascii="Times New Roman" w:hAnsi="Times New Roman" w:cs="Times New Roman"/>
          <w:color w:val="000000"/>
          <w:sz w:val="24"/>
          <w:szCs w:val="24"/>
          <w:lang w:val="nb-NO" w:eastAsia="se-NO"/>
        </w:rPr>
        <w:br/>
        <w:t>Vi ser i dag store lokale konflikter som har kulminert i en landsomfattende protest mot industrianleggene i naturen. Denne konflikten vil eskalere i fremtiden etter hvert som vi ser naturødeleggelsene. Dette vil berøre oss alle, reindriftssamer, kyst- og fjordsamer, fastboende samer, utmarksbrukere, alle som henter livsgrunnlaget fra naturen. I tillegg vil det berøre oss alle, enten vi bor i bygd eller by.</w:t>
      </w:r>
      <w:r w:rsidR="00983BD0">
        <w:rPr>
          <w:rFonts w:ascii="Times New Roman" w:hAnsi="Times New Roman" w:cs="Times New Roman"/>
          <w:color w:val="000000"/>
          <w:sz w:val="24"/>
          <w:szCs w:val="24"/>
          <w:lang w:val="nb-NO" w:eastAsia="se-NO"/>
        </w:rPr>
        <w:t xml:space="preserve"> </w:t>
      </w:r>
      <w:r>
        <w:rPr>
          <w:rFonts w:ascii="Times New Roman" w:hAnsi="Times New Roman" w:cs="Times New Roman"/>
          <w:color w:val="000000"/>
          <w:sz w:val="24"/>
          <w:szCs w:val="24"/>
          <w:lang w:val="nb-NO" w:eastAsia="se-NO"/>
        </w:rPr>
        <w:t>Vindkraften rammer hele samfunnet, ikke bare reindriftsnæringen. Dette må Sametinget ta opp i seg.</w:t>
      </w:r>
    </w:p>
    <w:p w14:paraId="2ED82A99" w14:textId="77777777" w:rsidR="005513EB" w:rsidRDefault="00AE0ED0">
      <w:pPr>
        <w:rPr>
          <w:rFonts w:ascii="Times New Roman" w:hAnsi="Times New Roman" w:cs="Times New Roman"/>
          <w:color w:val="000000"/>
          <w:sz w:val="24"/>
          <w:szCs w:val="24"/>
          <w:lang w:val="nb-NO" w:eastAsia="se-NO"/>
        </w:rPr>
      </w:pPr>
      <w:r>
        <w:rPr>
          <w:rFonts w:ascii="Times New Roman" w:hAnsi="Times New Roman" w:cs="Times New Roman"/>
          <w:color w:val="000000"/>
          <w:sz w:val="24"/>
          <w:szCs w:val="24"/>
          <w:lang w:val="nb-NO" w:eastAsia="se-NO"/>
        </w:rPr>
        <w:t>Sametinget er et nasjonalt parlament for oss samer uansett hvor vi bor. Sametinget bør derfor klargjøre sin motstand mot disse industrianleggene uansett hvor de bygges, og hvem som rammes av disse.</w:t>
      </w:r>
      <w:r w:rsidR="00983BD0">
        <w:rPr>
          <w:rFonts w:ascii="Times New Roman" w:hAnsi="Times New Roman" w:cs="Times New Roman"/>
          <w:color w:val="000000"/>
          <w:sz w:val="24"/>
          <w:szCs w:val="24"/>
          <w:lang w:val="nb-NO" w:eastAsia="se-NO"/>
        </w:rPr>
        <w:t xml:space="preserve"> </w:t>
      </w:r>
    </w:p>
    <w:p w14:paraId="35E6FF02" w14:textId="77777777" w:rsidR="00321471" w:rsidRDefault="00AE0ED0">
      <w:pPr>
        <w:rPr>
          <w:rFonts w:ascii="Times New Roman" w:hAnsi="Times New Roman" w:cs="Times New Roman"/>
          <w:color w:val="000000"/>
          <w:sz w:val="24"/>
          <w:szCs w:val="24"/>
          <w:lang w:val="nb-NO" w:eastAsia="se-NO"/>
        </w:rPr>
      </w:pPr>
      <w:r>
        <w:rPr>
          <w:rFonts w:ascii="Times New Roman" w:hAnsi="Times New Roman" w:cs="Times New Roman"/>
          <w:color w:val="000000"/>
          <w:sz w:val="24"/>
          <w:szCs w:val="24"/>
          <w:lang w:val="nb-NO" w:eastAsia="se-NO"/>
        </w:rPr>
        <w:t>Man må heller ikke glemme miljøaspektene når det gjelder disse industrianleggene. Vi ser allerede skrekkbilder av fugler som blir drept av disse gigantmastene. Og dette er bare begynnelsen på en varslet miljøkatastrofe.</w:t>
      </w:r>
      <w:r w:rsidR="005513EB">
        <w:rPr>
          <w:rFonts w:ascii="Times New Roman" w:hAnsi="Times New Roman" w:cs="Times New Roman"/>
          <w:color w:val="000000"/>
          <w:sz w:val="24"/>
          <w:szCs w:val="24"/>
          <w:lang w:val="nb-NO" w:eastAsia="se-NO"/>
        </w:rPr>
        <w:t xml:space="preserve"> </w:t>
      </w:r>
      <w:r>
        <w:rPr>
          <w:rFonts w:ascii="Times New Roman" w:hAnsi="Times New Roman" w:cs="Times New Roman"/>
          <w:color w:val="000000"/>
          <w:sz w:val="24"/>
          <w:szCs w:val="24"/>
          <w:lang w:val="nb-NO" w:eastAsia="se-NO"/>
        </w:rPr>
        <w:t>Hva skjer den dagen man begynner å bygge i</w:t>
      </w:r>
      <w:r w:rsidR="00321471">
        <w:rPr>
          <w:rFonts w:ascii="Times New Roman" w:hAnsi="Times New Roman" w:cs="Times New Roman"/>
          <w:color w:val="000000"/>
          <w:sz w:val="24"/>
          <w:szCs w:val="24"/>
          <w:lang w:val="nb-NO" w:eastAsia="se-NO"/>
        </w:rPr>
        <w:t>n</w:t>
      </w:r>
      <w:r>
        <w:rPr>
          <w:rFonts w:ascii="Times New Roman" w:hAnsi="Times New Roman" w:cs="Times New Roman"/>
          <w:color w:val="000000"/>
          <w:sz w:val="24"/>
          <w:szCs w:val="24"/>
          <w:lang w:val="nb-NO" w:eastAsia="se-NO"/>
        </w:rPr>
        <w:t>dustrianleggene i kyst- og havområder? Vi kan bare vente og se.</w:t>
      </w:r>
      <w:r w:rsidR="00321471">
        <w:rPr>
          <w:rFonts w:ascii="Times New Roman" w:hAnsi="Times New Roman" w:cs="Times New Roman"/>
          <w:color w:val="000000"/>
          <w:sz w:val="24"/>
          <w:szCs w:val="24"/>
          <w:lang w:val="nb-NO" w:eastAsia="se-NO"/>
        </w:rPr>
        <w:t xml:space="preserve"> </w:t>
      </w:r>
    </w:p>
    <w:p w14:paraId="79D1B7E1" w14:textId="77777777" w:rsidR="00AE0ED0" w:rsidRDefault="00AE0ED0">
      <w:pPr>
        <w:rPr>
          <w:rFonts w:ascii="Times New Roman" w:hAnsi="Times New Roman" w:cs="Times New Roman"/>
          <w:color w:val="000000"/>
          <w:sz w:val="24"/>
          <w:szCs w:val="24"/>
          <w:lang w:val="nb-NO" w:eastAsia="se-NO"/>
        </w:rPr>
      </w:pPr>
      <w:r>
        <w:rPr>
          <w:rFonts w:ascii="Times New Roman" w:hAnsi="Times New Roman" w:cs="Times New Roman"/>
          <w:color w:val="000000"/>
          <w:sz w:val="24"/>
          <w:szCs w:val="24"/>
          <w:lang w:val="nb-NO" w:eastAsia="se-NO"/>
        </w:rPr>
        <w:t xml:space="preserve">Sametingsrådet skriver videre at; </w:t>
      </w:r>
    </w:p>
    <w:p w14:paraId="7D882FDD" w14:textId="77777777" w:rsidR="00321471" w:rsidRDefault="00AE0ED0">
      <w:pPr>
        <w:rPr>
          <w:rFonts w:ascii="Times New Roman" w:hAnsi="Times New Roman" w:cs="Times New Roman"/>
          <w:color w:val="000000"/>
          <w:sz w:val="24"/>
          <w:szCs w:val="24"/>
          <w:lang w:val="nb-NO" w:eastAsia="se-NO"/>
        </w:rPr>
      </w:pPr>
      <w:r>
        <w:rPr>
          <w:rFonts w:ascii="Times New Roman" w:hAnsi="Times New Roman" w:cs="Times New Roman"/>
          <w:color w:val="000000"/>
          <w:sz w:val="24"/>
          <w:szCs w:val="24"/>
          <w:lang w:val="nb-NO" w:eastAsia="se-NO"/>
        </w:rPr>
        <w:t>Sametinget forutsetter at folkeretten overholdes i fremtidige prosesser om vindkraft, det</w:t>
      </w:r>
      <w:r>
        <w:rPr>
          <w:rFonts w:ascii="Times New Roman" w:hAnsi="Times New Roman" w:cs="Times New Roman"/>
          <w:color w:val="000000"/>
          <w:sz w:val="24"/>
          <w:szCs w:val="24"/>
          <w:lang w:val="nb-NO" w:eastAsia="se-NO"/>
        </w:rPr>
        <w:br/>
        <w:t>vises til ILOs regler om konsultasjoner med urfolk, og urfolksrettens prinsipper om</w:t>
      </w:r>
      <w:r>
        <w:rPr>
          <w:rFonts w:ascii="Times New Roman" w:hAnsi="Times New Roman" w:cs="Times New Roman"/>
          <w:color w:val="000000"/>
          <w:sz w:val="24"/>
          <w:szCs w:val="24"/>
          <w:lang w:val="nb-NO" w:eastAsia="se-NO"/>
        </w:rPr>
        <w:br/>
        <w:t>forhåndsinformert samtykke. Sametinget vil understreke statens ansvar for det</w:t>
      </w:r>
      <w:r>
        <w:rPr>
          <w:rFonts w:ascii="Times New Roman" w:hAnsi="Times New Roman" w:cs="Times New Roman"/>
          <w:color w:val="000000"/>
          <w:sz w:val="24"/>
          <w:szCs w:val="24"/>
          <w:lang w:val="nb-NO" w:eastAsia="se-NO"/>
        </w:rPr>
        <w:br/>
        <w:t>materielle grunnlaget for Samisk kultur jf</w:t>
      </w:r>
      <w:r w:rsidR="005513EB">
        <w:rPr>
          <w:rFonts w:ascii="Times New Roman" w:hAnsi="Times New Roman" w:cs="Times New Roman"/>
          <w:color w:val="000000"/>
          <w:sz w:val="24"/>
          <w:szCs w:val="24"/>
          <w:lang w:val="nb-NO" w:eastAsia="se-NO"/>
        </w:rPr>
        <w:t>.</w:t>
      </w:r>
      <w:r>
        <w:rPr>
          <w:rFonts w:ascii="Times New Roman" w:hAnsi="Times New Roman" w:cs="Times New Roman"/>
          <w:color w:val="000000"/>
          <w:sz w:val="24"/>
          <w:szCs w:val="24"/>
          <w:lang w:val="nb-NO" w:eastAsia="se-NO"/>
        </w:rPr>
        <w:t xml:space="preserve"> FNs konvensjon om sivile og politiske</w:t>
      </w:r>
      <w:r>
        <w:rPr>
          <w:rFonts w:ascii="Times New Roman" w:hAnsi="Times New Roman" w:cs="Times New Roman"/>
          <w:color w:val="000000"/>
          <w:sz w:val="24"/>
          <w:szCs w:val="24"/>
          <w:lang w:val="nb-NO" w:eastAsia="se-NO"/>
        </w:rPr>
        <w:br/>
        <w:t>rettigheter artikkel 27 (SP 27).</w:t>
      </w:r>
      <w:r w:rsidR="00321471">
        <w:rPr>
          <w:rFonts w:ascii="Times New Roman" w:hAnsi="Times New Roman" w:cs="Times New Roman"/>
          <w:color w:val="000000"/>
          <w:sz w:val="24"/>
          <w:szCs w:val="24"/>
          <w:lang w:val="nb-NO" w:eastAsia="se-NO"/>
        </w:rPr>
        <w:t xml:space="preserve"> </w:t>
      </w:r>
    </w:p>
    <w:p w14:paraId="6CA13EAC" w14:textId="77777777" w:rsidR="005513EB" w:rsidRDefault="00AE0ED0">
      <w:pPr>
        <w:rPr>
          <w:rFonts w:ascii="Times New Roman" w:hAnsi="Times New Roman" w:cs="Times New Roman"/>
          <w:color w:val="000000"/>
          <w:sz w:val="24"/>
          <w:szCs w:val="24"/>
          <w:lang w:val="nb-NO" w:eastAsia="se-NO"/>
        </w:rPr>
      </w:pPr>
      <w:r>
        <w:rPr>
          <w:rFonts w:ascii="Times New Roman" w:hAnsi="Times New Roman" w:cs="Times New Roman"/>
          <w:color w:val="000000"/>
          <w:sz w:val="24"/>
          <w:szCs w:val="24"/>
          <w:lang w:val="nb-NO" w:eastAsia="se-NO"/>
        </w:rPr>
        <w:t>Sametinget bør ikke forutsette, men kreve at folkeretten overholdes i fremtidige prosesser når det gjelder vindkraftanlegg.</w:t>
      </w:r>
      <w:r>
        <w:rPr>
          <w:rFonts w:ascii="Times New Roman" w:hAnsi="Times New Roman" w:cs="Times New Roman"/>
          <w:color w:val="000000"/>
          <w:sz w:val="24"/>
          <w:szCs w:val="24"/>
          <w:lang w:val="nb-NO" w:eastAsia="se-NO"/>
        </w:rPr>
        <w:br/>
        <w:t>Utbygging av vindkraftindustri begrenser allerede i dag utvikling av nye fremtidsrettede og bærekraftige næringer som gir varige arbeidsplasser for fremtidige generasjoner.</w:t>
      </w:r>
      <w:r>
        <w:rPr>
          <w:rFonts w:ascii="Times New Roman" w:hAnsi="Times New Roman" w:cs="Times New Roman"/>
          <w:color w:val="000000"/>
          <w:sz w:val="24"/>
          <w:szCs w:val="24"/>
          <w:lang w:val="nb-NO" w:eastAsia="se-NO"/>
        </w:rPr>
        <w:br/>
        <w:t>Sametinget må ha dette helhetlige bildet med seg i det videre arbeidet mot disse gigant anleggene.</w:t>
      </w:r>
    </w:p>
    <w:p w14:paraId="00EE4366" w14:textId="77777777" w:rsidR="005513EB" w:rsidRDefault="00AE0ED0">
      <w:pPr>
        <w:rPr>
          <w:rFonts w:ascii="Times New Roman" w:hAnsi="Times New Roman" w:cs="Times New Roman"/>
          <w:color w:val="000000"/>
          <w:sz w:val="24"/>
          <w:szCs w:val="24"/>
          <w:lang w:val="nb-NO" w:eastAsia="se-NO"/>
        </w:rPr>
      </w:pPr>
      <w:r>
        <w:rPr>
          <w:rFonts w:ascii="Times New Roman" w:hAnsi="Times New Roman" w:cs="Times New Roman"/>
          <w:color w:val="000000"/>
          <w:sz w:val="24"/>
          <w:szCs w:val="24"/>
          <w:lang w:val="nb-NO" w:eastAsia="se-NO"/>
        </w:rPr>
        <w:t>Sametinget må også sterkt poengtere at vi ikke har noen kraftkrise i Norge, og at vindkraftindustrien av den grunn er unødvendig.</w:t>
      </w:r>
      <w:r>
        <w:rPr>
          <w:rFonts w:ascii="Times New Roman" w:hAnsi="Times New Roman" w:cs="Times New Roman"/>
          <w:color w:val="000000"/>
          <w:sz w:val="24"/>
          <w:szCs w:val="24"/>
          <w:lang w:val="nb-NO" w:eastAsia="se-NO"/>
        </w:rPr>
        <w:br/>
        <w:t xml:space="preserve">Ifølge Statkraft har Norge allerede i dag et kraftoverskudd på 10 </w:t>
      </w:r>
      <w:proofErr w:type="spellStart"/>
      <w:r>
        <w:rPr>
          <w:rFonts w:ascii="Times New Roman" w:hAnsi="Times New Roman" w:cs="Times New Roman"/>
          <w:color w:val="000000"/>
          <w:sz w:val="24"/>
          <w:szCs w:val="24"/>
          <w:lang w:val="nb-NO" w:eastAsia="se-NO"/>
        </w:rPr>
        <w:t>TWh</w:t>
      </w:r>
      <w:proofErr w:type="spellEnd"/>
      <w:r>
        <w:rPr>
          <w:rFonts w:ascii="Times New Roman" w:hAnsi="Times New Roman" w:cs="Times New Roman"/>
          <w:color w:val="000000"/>
          <w:sz w:val="24"/>
          <w:szCs w:val="24"/>
          <w:lang w:val="nb-NO" w:eastAsia="se-NO"/>
        </w:rPr>
        <w:t xml:space="preserve"> </w:t>
      </w:r>
      <w:proofErr w:type="spellStart"/>
      <w:r>
        <w:rPr>
          <w:rFonts w:ascii="Times New Roman" w:hAnsi="Times New Roman" w:cs="Times New Roman"/>
          <w:color w:val="000000"/>
          <w:sz w:val="24"/>
          <w:szCs w:val="24"/>
          <w:lang w:val="nb-NO" w:eastAsia="se-NO"/>
        </w:rPr>
        <w:t>terrawa</w:t>
      </w:r>
      <w:proofErr w:type="spellEnd"/>
      <w:r>
        <w:rPr>
          <w:rFonts w:ascii="Times New Roman" w:hAnsi="Times New Roman" w:cs="Times New Roman"/>
          <w:color w:val="000000"/>
          <w:sz w:val="24"/>
          <w:szCs w:val="24"/>
          <w:lang w:val="nb-NO" w:eastAsia="se-NO"/>
        </w:rPr>
        <w:t xml:space="preserve"> (terrawattimer) i et normalår, noe som tilsvarer kraftbehovet til over 600 000 husstander.</w:t>
      </w:r>
      <w:r>
        <w:rPr>
          <w:rFonts w:ascii="Times New Roman" w:hAnsi="Times New Roman" w:cs="Times New Roman"/>
          <w:color w:val="000000"/>
          <w:sz w:val="24"/>
          <w:szCs w:val="24"/>
          <w:lang w:val="nb-NO" w:eastAsia="se-NO"/>
        </w:rPr>
        <w:br/>
        <w:t>I dag kommer tilnærmet 100% av all kraftproduksjon i Norge fra vannkraft. Forskere ved NTNU har beregnet 23% gjennomsnittlig økning i kraftproduksjon etter oppgradering av eksisterende vannkraftverk.</w:t>
      </w:r>
      <w:r w:rsidR="005513EB">
        <w:rPr>
          <w:rFonts w:ascii="Times New Roman" w:hAnsi="Times New Roman" w:cs="Times New Roman"/>
          <w:color w:val="000000"/>
          <w:sz w:val="24"/>
          <w:szCs w:val="24"/>
          <w:lang w:val="nb-NO" w:eastAsia="se-NO"/>
        </w:rPr>
        <w:t xml:space="preserve"> </w:t>
      </w:r>
    </w:p>
    <w:p w14:paraId="4F9C5DB8" w14:textId="77777777" w:rsidR="00205FBE" w:rsidRDefault="00AE0ED0">
      <w:pPr>
        <w:rPr>
          <w:rFonts w:ascii="Times New Roman" w:hAnsi="Times New Roman" w:cs="Times New Roman"/>
          <w:color w:val="000000"/>
          <w:sz w:val="24"/>
          <w:szCs w:val="24"/>
          <w:lang w:val="nb-NO" w:eastAsia="se-NO"/>
        </w:rPr>
      </w:pPr>
      <w:r>
        <w:rPr>
          <w:rFonts w:ascii="Times New Roman" w:hAnsi="Times New Roman" w:cs="Times New Roman"/>
          <w:color w:val="000000"/>
          <w:sz w:val="24"/>
          <w:szCs w:val="24"/>
          <w:lang w:val="nb-NO" w:eastAsia="se-NO"/>
        </w:rPr>
        <w:t xml:space="preserve">Samefolkets Parti mener derfor at oppgradering av eksisterende vannkraftverk bør ha et mye større fokus. Dette må Sametinget fokusere på, og blant annet argumentere for endring av </w:t>
      </w:r>
      <w:r>
        <w:rPr>
          <w:rFonts w:ascii="Times New Roman" w:hAnsi="Times New Roman" w:cs="Times New Roman"/>
          <w:color w:val="000000"/>
          <w:sz w:val="24"/>
          <w:szCs w:val="24"/>
          <w:lang w:val="nb-NO" w:eastAsia="se-NO"/>
        </w:rPr>
        <w:lastRenderedPageBreak/>
        <w:t>skattereglene når det gjelder oppgradering av eksisterende vannkraft, og endring av konsesjonsreglene.</w:t>
      </w:r>
      <w:r w:rsidR="00205FBE">
        <w:rPr>
          <w:rFonts w:ascii="Times New Roman" w:hAnsi="Times New Roman" w:cs="Times New Roman"/>
          <w:color w:val="000000"/>
          <w:sz w:val="24"/>
          <w:szCs w:val="24"/>
          <w:lang w:val="nb-NO" w:eastAsia="se-NO"/>
        </w:rPr>
        <w:t xml:space="preserve"> </w:t>
      </w:r>
    </w:p>
    <w:p w14:paraId="3CC4487E" w14:textId="77777777" w:rsidR="00205FBE" w:rsidRDefault="00AE0ED0">
      <w:pPr>
        <w:rPr>
          <w:rFonts w:ascii="Times New Roman" w:hAnsi="Times New Roman" w:cs="Times New Roman"/>
          <w:color w:val="000000"/>
          <w:sz w:val="24"/>
          <w:szCs w:val="24"/>
          <w:lang w:val="nb-NO" w:eastAsia="se-NO"/>
        </w:rPr>
      </w:pPr>
      <w:r>
        <w:rPr>
          <w:rFonts w:ascii="Times New Roman" w:hAnsi="Times New Roman" w:cs="Times New Roman"/>
          <w:color w:val="000000"/>
          <w:sz w:val="24"/>
          <w:szCs w:val="24"/>
          <w:lang w:val="nb-NO" w:eastAsia="se-NO"/>
        </w:rPr>
        <w:t>Utbygging av gigantiske industriområder i uberørt natur bør sees i en større sammenheng enn ren kraftproduksjon. Disse industrianleggene beslaglegger store landarealer som berører primærnæringer, natur, fauna og kultur. Planlagte industrianlegg i hav- og kystområder vil berøre den kystsamiske befolkningen.</w:t>
      </w:r>
      <w:r w:rsidR="00205FBE">
        <w:rPr>
          <w:rFonts w:ascii="Times New Roman" w:hAnsi="Times New Roman" w:cs="Times New Roman"/>
          <w:color w:val="000000"/>
          <w:sz w:val="24"/>
          <w:szCs w:val="24"/>
          <w:lang w:val="nb-NO" w:eastAsia="se-NO"/>
        </w:rPr>
        <w:t xml:space="preserve"> </w:t>
      </w:r>
    </w:p>
    <w:p w14:paraId="511DD740" w14:textId="77777777" w:rsidR="00321471" w:rsidRDefault="00AE0ED0">
      <w:pPr>
        <w:rPr>
          <w:rFonts w:ascii="Times New Roman" w:hAnsi="Times New Roman" w:cs="Times New Roman"/>
          <w:color w:val="000000"/>
          <w:sz w:val="24"/>
          <w:szCs w:val="24"/>
          <w:lang w:val="nb-NO" w:eastAsia="se-NO"/>
        </w:rPr>
      </w:pPr>
      <w:r>
        <w:rPr>
          <w:rFonts w:ascii="Times New Roman" w:hAnsi="Times New Roman" w:cs="Times New Roman"/>
          <w:color w:val="000000"/>
          <w:sz w:val="24"/>
          <w:szCs w:val="24"/>
          <w:lang w:val="nb-NO" w:eastAsia="se-NO"/>
        </w:rPr>
        <w:t>De samiske primærnæringene er viktige kulturbærere for det samiske samfunnet og bør ha et særskilt vern mot utbyggingssaker.</w:t>
      </w:r>
      <w:r w:rsidR="00205FBE">
        <w:rPr>
          <w:rFonts w:ascii="Times New Roman" w:hAnsi="Times New Roman" w:cs="Times New Roman"/>
          <w:color w:val="000000"/>
          <w:sz w:val="24"/>
          <w:szCs w:val="24"/>
          <w:lang w:val="nb-NO" w:eastAsia="se-NO"/>
        </w:rPr>
        <w:t xml:space="preserve"> </w:t>
      </w:r>
      <w:r>
        <w:rPr>
          <w:rFonts w:ascii="Times New Roman" w:hAnsi="Times New Roman" w:cs="Times New Roman"/>
          <w:color w:val="000000"/>
          <w:sz w:val="24"/>
          <w:szCs w:val="24"/>
          <w:lang w:val="nb-NO" w:eastAsia="se-NO"/>
        </w:rPr>
        <w:t>Natur, miljø og friluftsområder, uten tekniske inngrep og støy vil i fremtiden bli verdsatt. Verdien av inngrepsfrie naturområder, områder med sårbare og truede arter og naturtyper, friluftsområder og reiseliv, skal vektlegges.</w:t>
      </w:r>
      <w:r w:rsidR="00205FBE">
        <w:rPr>
          <w:rFonts w:ascii="Times New Roman" w:hAnsi="Times New Roman" w:cs="Times New Roman"/>
          <w:color w:val="000000"/>
          <w:sz w:val="24"/>
          <w:szCs w:val="24"/>
          <w:lang w:val="nb-NO" w:eastAsia="se-NO"/>
        </w:rPr>
        <w:t xml:space="preserve"> </w:t>
      </w:r>
    </w:p>
    <w:p w14:paraId="00D7850D" w14:textId="77777777" w:rsidR="006C18A3" w:rsidRDefault="00AE0ED0">
      <w:r>
        <w:rPr>
          <w:rFonts w:ascii="Times New Roman" w:hAnsi="Times New Roman" w:cs="Times New Roman"/>
          <w:color w:val="000000"/>
          <w:sz w:val="24"/>
          <w:szCs w:val="24"/>
          <w:lang w:val="nb-NO" w:eastAsia="se-NO"/>
        </w:rPr>
        <w:t>Sametinget må derfor arbeide for å stanse utbyggingen av arealkrevende, naturødeleggende vindkraftprosjekter både til lands og til vanns, og se mot alternative løsninger for å møte et eventuelt økt kraftbehov i årene fremover.</w:t>
      </w:r>
    </w:p>
    <w:sectPr w:rsidR="006C18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734"/>
    <w:rsid w:val="0007487B"/>
    <w:rsid w:val="00205FBE"/>
    <w:rsid w:val="00210734"/>
    <w:rsid w:val="00321471"/>
    <w:rsid w:val="004F3704"/>
    <w:rsid w:val="005513EB"/>
    <w:rsid w:val="006C18A3"/>
    <w:rsid w:val="00983BD0"/>
    <w:rsid w:val="00AE0ED0"/>
    <w:rsid w:val="00B75917"/>
    <w:rsid w:val="00F33A9E"/>
    <w:rsid w:val="00F62B2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CA437"/>
  <w15:chartTrackingRefBased/>
  <w15:docId w15:val="{DBB60D0B-D1E2-49E3-A0DF-D3BCE6CB3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e-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3300</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Sámediggi</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Balto, Randi Romsdal</dc:creator>
  <cp:keywords/>
  <dc:description/>
  <cp:lastModifiedBy>Anti, Máret Láilá</cp:lastModifiedBy>
  <cp:revision>2</cp:revision>
  <dcterms:created xsi:type="dcterms:W3CDTF">2021-09-14T11:06:00Z</dcterms:created>
  <dcterms:modified xsi:type="dcterms:W3CDTF">2021-09-14T11:06:00Z</dcterms:modified>
</cp:coreProperties>
</file>