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C5F7" w14:textId="12DB4A2E" w:rsidR="00BC3E94" w:rsidRDefault="00D86983" w:rsidP="00D86983">
      <w:bookmarkStart w:id="0" w:name="_Hlk107325708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645C8BF" wp14:editId="6C768CA7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098675" cy="2390140"/>
            <wp:effectExtent l="0" t="0" r="0" b="0"/>
            <wp:wrapTight wrapText="bothSides">
              <wp:wrapPolygon edited="0">
                <wp:start x="0" y="0"/>
                <wp:lineTo x="0" y="21348"/>
                <wp:lineTo x="21371" y="21348"/>
                <wp:lineTo x="21371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239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86983">
        <w:rPr>
          <w:rFonts w:ascii="Times New Roman" w:hAnsi="Times New Roman" w:cs="Times New Roman"/>
          <w:b/>
          <w:bCs/>
          <w:sz w:val="48"/>
          <w:szCs w:val="48"/>
        </w:rPr>
        <w:t xml:space="preserve"> Veiledning helsestasjon</w:t>
      </w:r>
    </w:p>
    <w:p w14:paraId="320EB2A0" w14:textId="4D513A58" w:rsidR="00377F41" w:rsidRDefault="00377F41">
      <w:r>
        <w:t xml:space="preserve">Tiltaket </w:t>
      </w:r>
      <w:r w:rsidRPr="00377F41">
        <w:rPr>
          <w:i/>
          <w:iCs/>
        </w:rPr>
        <w:t>Les for meg</w:t>
      </w:r>
      <w:r>
        <w:t xml:space="preserve"> går ut på å dele ut gratis bøker og informasjonsmateriell om språkutvikling til små barn (0-6 år) og deres foreldre i samarbeid med helsestasjon og bibliotek. </w:t>
      </w:r>
      <w:r w:rsidRPr="00377F41">
        <w:rPr>
          <w:i/>
          <w:iCs/>
        </w:rPr>
        <w:t>Les for meg</w:t>
      </w:r>
      <w:r>
        <w:t xml:space="preserve"> er</w:t>
      </w:r>
      <w:r w:rsidR="008B07F2">
        <w:t xml:space="preserve"> bygd opp etter modellen i</w:t>
      </w:r>
      <w:r>
        <w:t xml:space="preserve"> </w:t>
      </w:r>
      <w:r w:rsidR="008B07F2" w:rsidRPr="00377F41">
        <w:rPr>
          <w:i/>
          <w:iCs/>
        </w:rPr>
        <w:t>Bokstart</w:t>
      </w:r>
      <w:r w:rsidR="008B07F2">
        <w:rPr>
          <w:i/>
          <w:iCs/>
        </w:rPr>
        <w:t xml:space="preserve">.no </w:t>
      </w:r>
      <w:r w:rsidR="008B07F2">
        <w:t>og</w:t>
      </w:r>
      <w:r>
        <w:t xml:space="preserve"> </w:t>
      </w:r>
      <w:r w:rsidR="008B07F2">
        <w:t xml:space="preserve">er </w:t>
      </w:r>
      <w:r>
        <w:t>rettet mot samiske barnefamilier.</w:t>
      </w:r>
    </w:p>
    <w:p w14:paraId="5ED0DADD" w14:textId="4038283F" w:rsidR="00377F41" w:rsidRDefault="00377F41">
      <w:r w:rsidRPr="00377F41">
        <w:rPr>
          <w:i/>
          <w:iCs/>
        </w:rPr>
        <w:t>Les for meg</w:t>
      </w:r>
      <w:r>
        <w:t xml:space="preserve"> oppfordrer foreldre til å prate, lese og synge sammen med barnet sitt fra første stund, på samisk. Hensikten er å støtte det arbeidet som allerede gjøres på helsestasjonen for å fremme språkutvikling og godt samspill mellom foreldre og barn.</w:t>
      </w:r>
      <w:r w:rsidR="008B07F2">
        <w:t xml:space="preserve"> </w:t>
      </w:r>
    </w:p>
    <w:p w14:paraId="32776FFD" w14:textId="66334855" w:rsidR="008B07F2" w:rsidRDefault="008B07F2">
      <w:r>
        <w:t>Prosjektet gjennomføres i hele landet i samarbeid med kommuner. Helsestasjonene som er med på prosjektet samarbeider med folkebiblioteket i kommunen</w:t>
      </w:r>
      <w:r w:rsidR="00D22DAA">
        <w:t xml:space="preserve"> og kan ha kontaktperson for dette arbeidet.</w:t>
      </w:r>
    </w:p>
    <w:p w14:paraId="37B2F57F" w14:textId="77777777" w:rsidR="008B07F2" w:rsidRPr="003B7190" w:rsidRDefault="008B07F2">
      <w:pPr>
        <w:rPr>
          <w:b/>
          <w:bCs/>
        </w:rPr>
      </w:pPr>
      <w:r w:rsidRPr="003B7190">
        <w:rPr>
          <w:b/>
          <w:bCs/>
        </w:rPr>
        <w:t xml:space="preserve">FORMÅL </w:t>
      </w:r>
    </w:p>
    <w:p w14:paraId="087D6C73" w14:textId="77777777" w:rsidR="008B07F2" w:rsidRDefault="008B07F2">
      <w:r w:rsidRPr="008B07F2">
        <w:rPr>
          <w:i/>
          <w:iCs/>
        </w:rPr>
        <w:t>Les for meg</w:t>
      </w:r>
      <w:r>
        <w:t xml:space="preserve"> har tre hovedformål: </w:t>
      </w:r>
    </w:p>
    <w:p w14:paraId="5D55EB15" w14:textId="77777777" w:rsidR="008B07F2" w:rsidRDefault="008B07F2">
      <w:r>
        <w:t xml:space="preserve">• Å styrke foreldrenes betydningsfulle rolle for barns språk- og identitetsutvikling. </w:t>
      </w:r>
    </w:p>
    <w:p w14:paraId="456CD067" w14:textId="76CC3E11" w:rsidR="008B07F2" w:rsidRDefault="008B07F2">
      <w:r>
        <w:t>• Å legge til rette for at flerspråklige barn skal utvikle</w:t>
      </w:r>
      <w:r w:rsidR="00D22DAA">
        <w:t xml:space="preserve"> samisk som</w:t>
      </w:r>
      <w:r>
        <w:t xml:space="preserve"> sitt første språk så godt som mulig etter </w:t>
      </w:r>
      <w:r w:rsidR="00D22DAA">
        <w:t>deres forutsetninger</w:t>
      </w:r>
      <w:r>
        <w:t xml:space="preserve">.  </w:t>
      </w:r>
    </w:p>
    <w:p w14:paraId="31EC4C3F" w14:textId="09BD6D85" w:rsidR="008B07F2" w:rsidRDefault="008B07F2">
      <w:r>
        <w:t>•</w:t>
      </w:r>
      <w:r w:rsidR="00D22DAA">
        <w:t xml:space="preserve"> Å</w:t>
      </w:r>
      <w:r>
        <w:t xml:space="preserve"> gjøre</w:t>
      </w:r>
      <w:r w:rsidR="00D22DAA">
        <w:t xml:space="preserve"> samisk</w:t>
      </w:r>
      <w:r>
        <w:t xml:space="preserve"> litteratur tilgjengelig for små barn og deres foreldre.</w:t>
      </w:r>
      <w:r w:rsidR="00D22DAA">
        <w:t xml:space="preserve"> </w:t>
      </w:r>
    </w:p>
    <w:p w14:paraId="15D503AE" w14:textId="77777777" w:rsidR="00890744" w:rsidRDefault="00890744">
      <w:pPr>
        <w:rPr>
          <w:b/>
          <w:bCs/>
        </w:rPr>
      </w:pPr>
    </w:p>
    <w:p w14:paraId="7E95CEBA" w14:textId="3395D339" w:rsidR="00D22DAA" w:rsidRPr="003B7190" w:rsidRDefault="00D22DAA">
      <w:pPr>
        <w:rPr>
          <w:b/>
          <w:bCs/>
        </w:rPr>
      </w:pPr>
      <w:r w:rsidRPr="003B7190">
        <w:rPr>
          <w:b/>
          <w:bCs/>
        </w:rPr>
        <w:t xml:space="preserve">MÅLSETNINGER </w:t>
      </w:r>
    </w:p>
    <w:p w14:paraId="03FEE1F6" w14:textId="6A1D958A" w:rsidR="005254BA" w:rsidRDefault="00D22DAA">
      <w:r>
        <w:t>Alle samiske småbarnsfamilier skal få utdelt gratis bøker og informasjonsmateriell</w:t>
      </w:r>
      <w:r w:rsidR="005254BA">
        <w:t xml:space="preserve"> fra helsestasjonen</w:t>
      </w:r>
      <w:r>
        <w:t xml:space="preserve"> i løpet av barnets første leveår</w:t>
      </w:r>
      <w:r w:rsidR="00E605F6">
        <w:t>, eller litt senere</w:t>
      </w:r>
      <w:r w:rsidR="00A35264">
        <w:t>.</w:t>
      </w:r>
      <w:r w:rsidR="00E605F6">
        <w:t xml:space="preserve"> Den enkelte helsestasjon vurderer selv beste tidspunkt for utdelingen. Sametinget ønsker at alle samiske småbarn skal få denne støtten!</w:t>
      </w:r>
    </w:p>
    <w:p w14:paraId="431F2BCE" w14:textId="4EB10744" w:rsidR="00D22DAA" w:rsidRDefault="00D22DAA">
      <w:r>
        <w:t xml:space="preserve">Dette oppfølges med bokgaver </w:t>
      </w:r>
      <w:r w:rsidR="00522F83">
        <w:t xml:space="preserve">fra biblioteket </w:t>
      </w:r>
      <w:r>
        <w:t>når barnet er rundt to år og rundt fire år.</w:t>
      </w:r>
      <w:r w:rsidR="00D86983">
        <w:t xml:space="preserve"> Helsestasjonen gir invitasjon/gavekort til biblioteket for å hente en gavebok.</w:t>
      </w:r>
    </w:p>
    <w:p w14:paraId="3A6D0F25" w14:textId="04EAD882" w:rsidR="00D86983" w:rsidRDefault="00D86983"/>
    <w:p w14:paraId="4080B371" w14:textId="2470C314" w:rsidR="00D86983" w:rsidRDefault="00D86983"/>
    <w:p w14:paraId="14F8A59E" w14:textId="21F65F97" w:rsidR="00D86983" w:rsidRDefault="00D86983"/>
    <w:p w14:paraId="03BDD862" w14:textId="2522E7BE" w:rsidR="00D86983" w:rsidRDefault="00D86983"/>
    <w:p w14:paraId="47212A15" w14:textId="5E583B19" w:rsidR="00D86983" w:rsidRDefault="00D86983"/>
    <w:p w14:paraId="79E01541" w14:textId="780206FB" w:rsidR="00D86983" w:rsidRDefault="009A5357">
      <w:r w:rsidRPr="00916D58">
        <w:rPr>
          <w:noProof/>
        </w:rPr>
        <w:drawing>
          <wp:inline distT="0" distB="0" distL="0" distR="0" wp14:anchorId="00D2B895" wp14:editId="2EFFE719">
            <wp:extent cx="1506031" cy="475615"/>
            <wp:effectExtent l="0" t="0" r="0" b="635"/>
            <wp:docPr id="7" name="Bilde 7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tekst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036" cy="48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FD3B4" w14:textId="71F50FA3" w:rsidR="009A5357" w:rsidRDefault="00565EA0" w:rsidP="009A5357">
      <w:pPr>
        <w:pStyle w:val="Ingenmellomrom"/>
        <w:rPr>
          <w:rStyle w:val="Hyperkobling"/>
        </w:rPr>
      </w:pPr>
      <w:hyperlink r:id="rId6" w:history="1">
        <w:r w:rsidR="009A5357" w:rsidRPr="00761B47">
          <w:rPr>
            <w:rStyle w:val="Hyperkobling"/>
          </w:rPr>
          <w:t>www.samediggi.no/lesformeg</w:t>
        </w:r>
      </w:hyperlink>
    </w:p>
    <w:p w14:paraId="1E9DA1B6" w14:textId="5D0EADFD" w:rsidR="00D86983" w:rsidRDefault="00D86983"/>
    <w:p w14:paraId="4EEBF284" w14:textId="016BAD20" w:rsidR="003D295B" w:rsidRPr="00E605F6" w:rsidRDefault="00E605F6">
      <w:pPr>
        <w:rPr>
          <w:b/>
          <w:bCs/>
        </w:rPr>
      </w:pPr>
      <w:r>
        <w:rPr>
          <w:b/>
          <w:bCs/>
        </w:rPr>
        <w:t>FØRSTE ÅRET</w:t>
      </w:r>
      <w:r w:rsidR="00D22DAA" w:rsidRPr="00E605F6">
        <w:rPr>
          <w:b/>
          <w:bCs/>
        </w:rPr>
        <w:t>: REVUNGEN</w:t>
      </w:r>
      <w:r w:rsidR="007E29B5" w:rsidRPr="00E605F6">
        <w:rPr>
          <w:b/>
          <w:bCs/>
        </w:rPr>
        <w:t xml:space="preserve"> -boka og REVUNGEN-heftet</w:t>
      </w:r>
      <w:r w:rsidR="00D22DAA" w:rsidRPr="00E605F6">
        <w:rPr>
          <w:b/>
          <w:bCs/>
        </w:rPr>
        <w:t xml:space="preserve"> </w:t>
      </w:r>
      <w:r w:rsidR="003B7190" w:rsidRPr="00E605F6">
        <w:rPr>
          <w:b/>
          <w:bCs/>
        </w:rPr>
        <w:t>og</w:t>
      </w:r>
      <w:r w:rsidR="00D22DAA" w:rsidRPr="00E605F6">
        <w:rPr>
          <w:b/>
          <w:bCs/>
        </w:rPr>
        <w:t xml:space="preserve"> </w:t>
      </w:r>
      <w:r w:rsidR="003B7190" w:rsidRPr="00E605F6">
        <w:rPr>
          <w:b/>
          <w:bCs/>
        </w:rPr>
        <w:t>INFO</w:t>
      </w:r>
      <w:r w:rsidR="00D22DAA" w:rsidRPr="00E605F6">
        <w:rPr>
          <w:b/>
          <w:bCs/>
        </w:rPr>
        <w:t>BROSJYRE</w:t>
      </w:r>
      <w:r w:rsidR="00981D11" w:rsidRPr="00E605F6">
        <w:rPr>
          <w:b/>
          <w:bCs/>
        </w:rPr>
        <w:t>R</w:t>
      </w:r>
    </w:p>
    <w:p w14:paraId="2DB701B4" w14:textId="50E16924" w:rsidR="007E29B5" w:rsidRDefault="00D22DAA">
      <w:r>
        <w:t xml:space="preserve">Boka </w:t>
      </w:r>
      <w:r w:rsidR="00B43784">
        <w:t>Riebijtjivgga</w:t>
      </w:r>
      <w:r w:rsidR="00AB633F">
        <w:t>, heftet Riebijtjivgga</w:t>
      </w:r>
      <w:r w:rsidR="00DD6410">
        <w:t xml:space="preserve">, </w:t>
      </w:r>
      <w:r w:rsidR="00EB2D9D">
        <w:t>Les for meg</w:t>
      </w:r>
      <w:r w:rsidR="00B43784">
        <w:t xml:space="preserve"> </w:t>
      </w:r>
      <w:r>
        <w:t xml:space="preserve">-brosjyre </w:t>
      </w:r>
      <w:r w:rsidR="00E67443">
        <w:t>og Barnets språk</w:t>
      </w:r>
      <w:r w:rsidR="00DD6410">
        <w:t xml:space="preserve"> </w:t>
      </w:r>
      <w:r w:rsidR="001B0DDE">
        <w:t>-</w:t>
      </w:r>
      <w:r w:rsidR="00DD6410">
        <w:t>brosjyre</w:t>
      </w:r>
      <w:r w:rsidR="00560B66">
        <w:t xml:space="preserve"> </w:t>
      </w:r>
      <w:r>
        <w:t>deles ut på en konsultasjon der språk er tema, for eksempel når barnet er åtte måneder.</w:t>
      </w:r>
      <w:r w:rsidR="001B0DDE">
        <w:t xml:space="preserve"> </w:t>
      </w:r>
    </w:p>
    <w:p w14:paraId="16D8D076" w14:textId="45FF1D6E" w:rsidR="00455A58" w:rsidRDefault="003B7190" w:rsidP="00455A58">
      <w:r>
        <w:rPr>
          <w:noProof/>
        </w:rPr>
        <w:drawing>
          <wp:anchor distT="0" distB="0" distL="114300" distR="114300" simplePos="0" relativeHeight="251659264" behindDoc="1" locked="0" layoutInCell="1" allowOverlap="1" wp14:anchorId="3268ABCD" wp14:editId="24AE18EE">
            <wp:simplePos x="0" y="0"/>
            <wp:positionH relativeFrom="column">
              <wp:posOffset>303530</wp:posOffset>
            </wp:positionH>
            <wp:positionV relativeFrom="paragraph">
              <wp:posOffset>-299085</wp:posOffset>
            </wp:positionV>
            <wp:extent cx="1845310" cy="2469515"/>
            <wp:effectExtent l="0" t="7303" r="0" b="0"/>
            <wp:wrapTight wrapText="bothSides">
              <wp:wrapPolygon edited="0">
                <wp:start x="21685" y="64"/>
                <wp:lineTo x="279" y="64"/>
                <wp:lineTo x="279" y="21392"/>
                <wp:lineTo x="21685" y="21392"/>
                <wp:lineTo x="21685" y="64"/>
              </wp:wrapPolygon>
            </wp:wrapTight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45310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A58" w:rsidRPr="00823F51">
        <w:rPr>
          <w:b/>
          <w:bCs/>
        </w:rPr>
        <w:t>Revungen:</w:t>
      </w:r>
      <w:r w:rsidR="00455A58">
        <w:t xml:space="preserve"> Bildeboka har enkel tekst på samisk. De voksne kan snakke med barnet med utgangspunkt i bildene og de forskjellige hverdagssituasjonene i boka. Både reven og kosekaninen er kjønnsnøytral, slik at både jenter og gutter kan identifisere seg med dem.</w:t>
      </w:r>
    </w:p>
    <w:p w14:paraId="2A8E335F" w14:textId="66CB0DAF" w:rsidR="00455A58" w:rsidRPr="00455A58" w:rsidRDefault="00455A58" w:rsidP="00455A58">
      <w:r w:rsidRPr="00A10E96">
        <w:rPr>
          <w:b/>
          <w:bCs/>
        </w:rPr>
        <w:t xml:space="preserve">Revungen </w:t>
      </w:r>
      <w:r>
        <w:rPr>
          <w:b/>
          <w:bCs/>
        </w:rPr>
        <w:t>–</w:t>
      </w:r>
      <w:r w:rsidRPr="00A10E96">
        <w:rPr>
          <w:b/>
          <w:bCs/>
        </w:rPr>
        <w:t xml:space="preserve"> hefte</w:t>
      </w:r>
      <w:r>
        <w:rPr>
          <w:b/>
          <w:bCs/>
        </w:rPr>
        <w:t xml:space="preserve"> </w:t>
      </w:r>
      <w:r>
        <w:t>har samme illustrasjon og innhold som bildeboka, men mer utfyllende tekst på samisk. Det er laget mer tekst til fortellingen for å støtte lesing på samisk.</w:t>
      </w:r>
    </w:p>
    <w:p w14:paraId="58C55CB9" w14:textId="6718DCED" w:rsidR="00B43784" w:rsidRDefault="001B0DDE">
      <w:r>
        <w:t xml:space="preserve">Revungen-heftet kan for eksempel deles ut </w:t>
      </w:r>
      <w:r w:rsidR="00D33D09">
        <w:t xml:space="preserve">etter at </w:t>
      </w:r>
      <w:r w:rsidR="00991846">
        <w:t>barnet er fylt ett år</w:t>
      </w:r>
      <w:r w:rsidR="00C06816">
        <w:t>, eller samtidig med alt annet materiale</w:t>
      </w:r>
      <w:r w:rsidR="00991846">
        <w:t xml:space="preserve">. </w:t>
      </w:r>
      <w:r w:rsidR="00CC7821">
        <w:t>Mate</w:t>
      </w:r>
      <w:r w:rsidR="000E7124">
        <w:t>rialer deles ut i en tøyveske.</w:t>
      </w:r>
      <w:r w:rsidR="00EB55EB">
        <w:t xml:space="preserve"> På helsestasjonen kan man presentere alle brosjyrene</w:t>
      </w:r>
      <w:r w:rsidR="00584E71">
        <w:t xml:space="preserve"> samt vise til at de fin</w:t>
      </w:r>
      <w:r w:rsidR="00866135">
        <w:t>nes også på nett.</w:t>
      </w:r>
    </w:p>
    <w:p w14:paraId="0CEA8FA6" w14:textId="442ED50A" w:rsidR="00D22DAA" w:rsidRDefault="00F0063B">
      <w:r w:rsidRPr="00F0063B">
        <w:rPr>
          <w:b/>
          <w:bCs/>
        </w:rPr>
        <w:t xml:space="preserve">Les for meg </w:t>
      </w:r>
      <w:r w:rsidR="00D22DAA" w:rsidRPr="00F0063B">
        <w:rPr>
          <w:b/>
          <w:bCs/>
        </w:rPr>
        <w:t>-brosjyre</w:t>
      </w:r>
      <w:r w:rsidR="00D22DAA">
        <w:t xml:space="preserve">: Brosjyren deles ut sammen med boka. Den er ment å inspirere foreldre og andre voksne til å snakke, lese, synge og rime sammen med barna på </w:t>
      </w:r>
      <w:r w:rsidR="006B4D88">
        <w:t>samisk.</w:t>
      </w:r>
      <w:r w:rsidR="00B76D54">
        <w:t xml:space="preserve"> Brosjyren er på </w:t>
      </w:r>
      <w:r w:rsidR="000151A2">
        <w:t xml:space="preserve">samisk og </w:t>
      </w:r>
      <w:r w:rsidR="00B76D54">
        <w:t>norsk.</w:t>
      </w:r>
    </w:p>
    <w:p w14:paraId="4D40C056" w14:textId="0C823E7A" w:rsidR="00172790" w:rsidRDefault="005C3133">
      <w:pPr>
        <w:rPr>
          <w:rFonts w:cstheme="minorHAnsi"/>
          <w:color w:val="000000"/>
          <w:shd w:val="clear" w:color="auto" w:fill="FFFFFF"/>
        </w:rPr>
      </w:pPr>
      <w:r w:rsidRPr="007B6F5D">
        <w:rPr>
          <w:b/>
          <w:bCs/>
        </w:rPr>
        <w:t>Barnets språk -brosjyre</w:t>
      </w:r>
      <w:r w:rsidR="002A76FD">
        <w:rPr>
          <w:b/>
          <w:bCs/>
        </w:rPr>
        <w:t xml:space="preserve"> </w:t>
      </w:r>
      <w:r w:rsidR="002960F5" w:rsidRPr="002A76FD">
        <w:rPr>
          <w:rFonts w:cstheme="minorHAnsi"/>
          <w:color w:val="000000"/>
          <w:shd w:val="clear" w:color="auto" w:fill="FFFFFF"/>
        </w:rPr>
        <w:t>er enk</w:t>
      </w:r>
      <w:r w:rsidR="003945DD">
        <w:rPr>
          <w:rFonts w:cstheme="minorHAnsi"/>
          <w:color w:val="000000"/>
          <w:shd w:val="clear" w:color="auto" w:fill="FFFFFF"/>
        </w:rPr>
        <w:t>el</w:t>
      </w:r>
      <w:r w:rsidR="002960F5" w:rsidRPr="002A76FD">
        <w:rPr>
          <w:rFonts w:cstheme="minorHAnsi"/>
          <w:color w:val="000000"/>
          <w:shd w:val="clear" w:color="auto" w:fill="FFFFFF"/>
        </w:rPr>
        <w:t xml:space="preserve"> oversikt over barnets språk i alderen seks måneder, ett år, atten måneder og tre år.</w:t>
      </w:r>
      <w:r w:rsidR="002960F5" w:rsidRPr="00172790">
        <w:rPr>
          <w:rFonts w:cstheme="minorHAnsi"/>
          <w:color w:val="000000"/>
          <w:shd w:val="clear" w:color="auto" w:fill="FFFFFF"/>
        </w:rPr>
        <w:t xml:space="preserve"> </w:t>
      </w:r>
      <w:r w:rsidR="00172790" w:rsidRPr="00172790">
        <w:rPr>
          <w:rFonts w:cstheme="minorHAnsi"/>
          <w:color w:val="000000"/>
          <w:shd w:val="clear" w:color="auto" w:fill="FFFFFF"/>
        </w:rPr>
        <w:t>Bruk oversiktene som utgangspunkt i samtaler med foreldre og andre som jobber med små barn.</w:t>
      </w:r>
      <w:r w:rsidR="000151A2">
        <w:rPr>
          <w:rFonts w:cstheme="minorHAnsi"/>
          <w:color w:val="000000"/>
          <w:shd w:val="clear" w:color="auto" w:fill="FFFFFF"/>
        </w:rPr>
        <w:t xml:space="preserve"> Brosjyren er på samisk og norsk.</w:t>
      </w:r>
    </w:p>
    <w:p w14:paraId="3C2A0886" w14:textId="77777777" w:rsidR="00890744" w:rsidRDefault="00890744" w:rsidP="00455A58">
      <w:pPr>
        <w:rPr>
          <w:b/>
          <w:bCs/>
        </w:rPr>
      </w:pPr>
    </w:p>
    <w:p w14:paraId="7CCE70D8" w14:textId="14AFED29" w:rsidR="00197848" w:rsidRPr="00455A58" w:rsidRDefault="00455A58" w:rsidP="00455A58">
      <w:pPr>
        <w:rPr>
          <w:b/>
          <w:bCs/>
        </w:rPr>
      </w:pPr>
      <w:r w:rsidRPr="00455A58">
        <w:rPr>
          <w:b/>
          <w:bCs/>
        </w:rPr>
        <w:t>INFO OM SPRÅKVALG OG FLERSPRÅKLIGHET</w:t>
      </w:r>
    </w:p>
    <w:p w14:paraId="158E965B" w14:textId="1F606A90" w:rsidR="00455A58" w:rsidRDefault="001663D3">
      <w:pPr>
        <w:rPr>
          <w:rFonts w:cstheme="minorHAnsi"/>
          <w:color w:val="000000"/>
          <w:shd w:val="clear" w:color="auto" w:fill="FFFFFF"/>
        </w:rPr>
      </w:pPr>
      <w:r w:rsidRPr="00D62C75">
        <w:rPr>
          <w:rFonts w:cstheme="minorHAnsi"/>
          <w:b/>
          <w:bCs/>
          <w:color w:val="000000"/>
          <w:shd w:val="clear" w:color="auto" w:fill="FFFFFF"/>
        </w:rPr>
        <w:t>Språkvalg</w:t>
      </w:r>
      <w:r w:rsidR="00D62C75" w:rsidRPr="00D62C75">
        <w:rPr>
          <w:rFonts w:cstheme="minorHAnsi"/>
          <w:b/>
          <w:bCs/>
          <w:color w:val="000000"/>
          <w:shd w:val="clear" w:color="auto" w:fill="FFFFFF"/>
        </w:rPr>
        <w:t xml:space="preserve"> er viktig -brosjyre</w:t>
      </w:r>
      <w:r w:rsidR="004C28FA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="004C28FA" w:rsidRPr="004C28FA">
        <w:rPr>
          <w:rFonts w:cstheme="minorHAnsi"/>
          <w:color w:val="000000"/>
          <w:shd w:val="clear" w:color="auto" w:fill="FFFFFF"/>
        </w:rPr>
        <w:t>er lage</w:t>
      </w:r>
      <w:r w:rsidR="004C28FA">
        <w:rPr>
          <w:rFonts w:cstheme="minorHAnsi"/>
          <w:color w:val="000000"/>
          <w:shd w:val="clear" w:color="auto" w:fill="FFFFFF"/>
        </w:rPr>
        <w:t xml:space="preserve">t av Sametinget for å styrke språkvalget hos </w:t>
      </w:r>
      <w:r w:rsidR="00091828">
        <w:rPr>
          <w:rFonts w:cstheme="minorHAnsi"/>
          <w:color w:val="000000"/>
          <w:shd w:val="clear" w:color="auto" w:fill="FFFFFF"/>
        </w:rPr>
        <w:t xml:space="preserve">samiske småbarnsfamilier. Heftet handler om viktigheten av å snakke samisk </w:t>
      </w:r>
      <w:r w:rsidR="00FA3CFF">
        <w:rPr>
          <w:rFonts w:cstheme="minorHAnsi"/>
          <w:color w:val="000000"/>
          <w:shd w:val="clear" w:color="auto" w:fill="FFFFFF"/>
        </w:rPr>
        <w:t xml:space="preserve">fra spedbarnsalderen og </w:t>
      </w:r>
      <w:r w:rsidR="00997790">
        <w:rPr>
          <w:rFonts w:cstheme="minorHAnsi"/>
          <w:color w:val="000000"/>
          <w:shd w:val="clear" w:color="auto" w:fill="FFFFFF"/>
        </w:rPr>
        <w:t xml:space="preserve">fordeler med å </w:t>
      </w:r>
      <w:r w:rsidR="0073214E">
        <w:rPr>
          <w:rFonts w:cstheme="minorHAnsi"/>
          <w:color w:val="000000"/>
          <w:shd w:val="clear" w:color="auto" w:fill="FFFFFF"/>
        </w:rPr>
        <w:t>kunne</w:t>
      </w:r>
      <w:r w:rsidR="00997790">
        <w:rPr>
          <w:rFonts w:cstheme="minorHAnsi"/>
          <w:color w:val="000000"/>
          <w:shd w:val="clear" w:color="auto" w:fill="FFFFFF"/>
        </w:rPr>
        <w:t xml:space="preserve"> flere språk.</w:t>
      </w:r>
      <w:r w:rsidR="00A52A00">
        <w:rPr>
          <w:rFonts w:cstheme="minorHAnsi"/>
          <w:color w:val="000000"/>
          <w:shd w:val="clear" w:color="auto" w:fill="FFFFFF"/>
        </w:rPr>
        <w:t xml:space="preserve"> Dette tema er viktig </w:t>
      </w:r>
      <w:r w:rsidR="00251EC1">
        <w:rPr>
          <w:rFonts w:cstheme="minorHAnsi"/>
          <w:color w:val="000000"/>
          <w:shd w:val="clear" w:color="auto" w:fill="FFFFFF"/>
        </w:rPr>
        <w:t>i samtalen med foreldre tidligst mulig ved kontroll på helsestasjon.</w:t>
      </w:r>
      <w:r w:rsidR="00FE264D">
        <w:rPr>
          <w:rFonts w:cstheme="minorHAnsi"/>
          <w:color w:val="000000"/>
          <w:shd w:val="clear" w:color="auto" w:fill="FFFFFF"/>
        </w:rPr>
        <w:t xml:space="preserve"> </w:t>
      </w:r>
      <w:r w:rsidR="00455A58">
        <w:rPr>
          <w:rFonts w:cstheme="minorHAnsi"/>
          <w:color w:val="000000"/>
          <w:shd w:val="clear" w:color="auto" w:fill="FFFFFF"/>
        </w:rPr>
        <w:t xml:space="preserve">Les mer: </w:t>
      </w:r>
      <w:hyperlink r:id="rId8" w:history="1">
        <w:r w:rsidR="00455A58" w:rsidRPr="00761B47">
          <w:rPr>
            <w:rStyle w:val="Hyperkobling"/>
            <w:rFonts w:cstheme="minorHAnsi"/>
            <w:shd w:val="clear" w:color="auto" w:fill="FFFFFF"/>
          </w:rPr>
          <w:t>www.sametinget.no/lesformeg/</w:t>
        </w:r>
      </w:hyperlink>
      <w:r w:rsidR="00455A58" w:rsidRPr="00455A58">
        <w:t xml:space="preserve"> </w:t>
      </w:r>
    </w:p>
    <w:p w14:paraId="291FF901" w14:textId="50E4E4D6" w:rsidR="006E1FE7" w:rsidRDefault="001D4D03">
      <w:pPr>
        <w:rPr>
          <w:rFonts w:cstheme="minorHAnsi"/>
          <w:color w:val="000000"/>
          <w:shd w:val="clear" w:color="auto" w:fill="FFFFFF"/>
        </w:rPr>
      </w:pPr>
      <w:r w:rsidRPr="0037628A">
        <w:rPr>
          <w:rFonts w:cstheme="minorHAnsi"/>
          <w:b/>
          <w:bCs/>
          <w:color w:val="000000"/>
          <w:shd w:val="clear" w:color="auto" w:fill="FFFFFF"/>
        </w:rPr>
        <w:t>Sæmest</w:t>
      </w:r>
      <w:r w:rsidR="0037628A" w:rsidRPr="0037628A">
        <w:rPr>
          <w:rFonts w:cstheme="minorHAnsi"/>
          <w:b/>
          <w:bCs/>
          <w:color w:val="000000"/>
          <w:shd w:val="clear" w:color="auto" w:fill="FFFFFF"/>
        </w:rPr>
        <w:t>h</w:t>
      </w:r>
      <w:r w:rsidRPr="0037628A">
        <w:rPr>
          <w:rFonts w:cstheme="minorHAnsi"/>
          <w:b/>
          <w:bCs/>
          <w:color w:val="000000"/>
          <w:shd w:val="clear" w:color="auto" w:fill="FFFFFF"/>
        </w:rPr>
        <w:t xml:space="preserve"> maanine</w:t>
      </w:r>
      <w:r w:rsidR="0037628A" w:rsidRPr="0037628A">
        <w:rPr>
          <w:rFonts w:cstheme="minorHAnsi"/>
          <w:b/>
          <w:bCs/>
          <w:color w:val="000000"/>
          <w:shd w:val="clear" w:color="auto" w:fill="FFFFFF"/>
        </w:rPr>
        <w:t>! -brosjyre</w:t>
      </w:r>
      <w:r w:rsidR="0037628A">
        <w:rPr>
          <w:rFonts w:cstheme="minorHAnsi"/>
          <w:color w:val="000000"/>
          <w:shd w:val="clear" w:color="auto" w:fill="FFFFFF"/>
        </w:rPr>
        <w:t xml:space="preserve"> er laget av Aajege</w:t>
      </w:r>
      <w:r w:rsidR="00373A1D">
        <w:rPr>
          <w:rFonts w:cstheme="minorHAnsi"/>
          <w:color w:val="000000"/>
          <w:shd w:val="clear" w:color="auto" w:fill="FFFFFF"/>
        </w:rPr>
        <w:t xml:space="preserve"> samisk språk- og kult</w:t>
      </w:r>
      <w:r w:rsidR="00467610">
        <w:rPr>
          <w:rFonts w:cstheme="minorHAnsi"/>
          <w:color w:val="000000"/>
          <w:shd w:val="clear" w:color="auto" w:fill="FFFFFF"/>
        </w:rPr>
        <w:t>u</w:t>
      </w:r>
      <w:r w:rsidR="00373A1D">
        <w:rPr>
          <w:rFonts w:cstheme="minorHAnsi"/>
          <w:color w:val="000000"/>
          <w:shd w:val="clear" w:color="auto" w:fill="FFFFFF"/>
        </w:rPr>
        <w:t>rsenter</w:t>
      </w:r>
      <w:r w:rsidR="00467610">
        <w:rPr>
          <w:rFonts w:cstheme="minorHAnsi"/>
          <w:color w:val="000000"/>
          <w:shd w:val="clear" w:color="auto" w:fill="FFFFFF"/>
        </w:rPr>
        <w:t xml:space="preserve">. Den handler om flerspråklighet </w:t>
      </w:r>
      <w:r w:rsidR="00DF517F">
        <w:rPr>
          <w:rFonts w:cstheme="minorHAnsi"/>
          <w:color w:val="000000"/>
          <w:shd w:val="clear" w:color="auto" w:fill="FFFFFF"/>
        </w:rPr>
        <w:t>og er veiledning i lesing og språkutvikling spesielt for sørsamiske familier.</w:t>
      </w:r>
    </w:p>
    <w:p w14:paraId="782BCD5D" w14:textId="77777777" w:rsidR="00455A58" w:rsidRDefault="00455A58">
      <w:pPr>
        <w:rPr>
          <w:rFonts w:cstheme="minorHAnsi"/>
          <w:color w:val="000000"/>
          <w:shd w:val="clear" w:color="auto" w:fill="FFFFFF"/>
        </w:rPr>
      </w:pPr>
    </w:p>
    <w:p w14:paraId="6B7C1F62" w14:textId="1BEB7D91" w:rsidR="00E605F6" w:rsidRDefault="00E605F6">
      <w:pPr>
        <w:rPr>
          <w:b/>
          <w:bCs/>
        </w:rPr>
      </w:pPr>
    </w:p>
    <w:p w14:paraId="343CE889" w14:textId="1FB1A6D7" w:rsidR="00E605F6" w:rsidRDefault="00E605F6">
      <w:pPr>
        <w:rPr>
          <w:b/>
          <w:bCs/>
        </w:rPr>
      </w:pPr>
    </w:p>
    <w:p w14:paraId="7D5A3C20" w14:textId="09C19668" w:rsidR="00E605F6" w:rsidRDefault="00E605F6">
      <w:pPr>
        <w:rPr>
          <w:b/>
          <w:bCs/>
        </w:rPr>
      </w:pPr>
    </w:p>
    <w:p w14:paraId="62B3D425" w14:textId="27DE6A68" w:rsidR="00E605F6" w:rsidRDefault="00E605F6">
      <w:pPr>
        <w:rPr>
          <w:b/>
          <w:bCs/>
        </w:rPr>
      </w:pPr>
    </w:p>
    <w:p w14:paraId="1AA4DEE4" w14:textId="51B0BEFC" w:rsidR="00E605F6" w:rsidRDefault="009A5357">
      <w:pPr>
        <w:rPr>
          <w:b/>
          <w:bCs/>
        </w:rPr>
      </w:pPr>
      <w:r>
        <w:rPr>
          <w:noProof/>
        </w:rPr>
        <w:drawing>
          <wp:inline distT="0" distB="0" distL="0" distR="0" wp14:anchorId="049BBB98" wp14:editId="65786BDE">
            <wp:extent cx="1506031" cy="475615"/>
            <wp:effectExtent l="0" t="0" r="0" b="635"/>
            <wp:docPr id="8" name="Bilde 8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tekst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036" cy="48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EFF96" w14:textId="77777777" w:rsidR="009A5357" w:rsidRDefault="00565EA0" w:rsidP="009A5357">
      <w:pPr>
        <w:pStyle w:val="Ingenmellomrom"/>
        <w:rPr>
          <w:rStyle w:val="Hyperkobling"/>
        </w:rPr>
      </w:pPr>
      <w:hyperlink r:id="rId9" w:history="1">
        <w:r w:rsidR="009A5357" w:rsidRPr="00761B47">
          <w:rPr>
            <w:rStyle w:val="Hyperkobling"/>
          </w:rPr>
          <w:t>www.samediggi.no/lesformeg</w:t>
        </w:r>
      </w:hyperlink>
    </w:p>
    <w:p w14:paraId="37963D0C" w14:textId="1B14E188" w:rsidR="00E605F6" w:rsidRDefault="00E605F6">
      <w:pPr>
        <w:rPr>
          <w:b/>
          <w:bCs/>
        </w:rPr>
      </w:pPr>
    </w:p>
    <w:p w14:paraId="70956E9A" w14:textId="37AA0639" w:rsidR="001B4415" w:rsidRDefault="00890AB6">
      <w:pPr>
        <w:rPr>
          <w:b/>
          <w:bCs/>
        </w:rPr>
      </w:pPr>
      <w:r w:rsidRPr="00455A58">
        <w:rPr>
          <w:b/>
          <w:bCs/>
        </w:rPr>
        <w:t xml:space="preserve">TOÅRSKONTROLL og </w:t>
      </w:r>
      <w:r w:rsidR="001B4415" w:rsidRPr="00455A58">
        <w:rPr>
          <w:b/>
          <w:bCs/>
        </w:rPr>
        <w:t>FIREÅRSKONTROLL</w:t>
      </w:r>
      <w:r w:rsidRPr="00455A58">
        <w:rPr>
          <w:b/>
          <w:bCs/>
        </w:rPr>
        <w:t xml:space="preserve">: UTDELING AV GAVEKORT </w:t>
      </w:r>
    </w:p>
    <w:p w14:paraId="296BBC43" w14:textId="424EF5F0" w:rsidR="000C7BF9" w:rsidRPr="006849A4" w:rsidRDefault="006849A4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1B8E0876" wp14:editId="482D8BBA">
            <wp:simplePos x="0" y="0"/>
            <wp:positionH relativeFrom="column">
              <wp:posOffset>62230</wp:posOffset>
            </wp:positionH>
            <wp:positionV relativeFrom="paragraph">
              <wp:posOffset>5080</wp:posOffset>
            </wp:positionV>
            <wp:extent cx="1638300" cy="1208405"/>
            <wp:effectExtent l="0" t="0" r="0" b="0"/>
            <wp:wrapTight wrapText="bothSides">
              <wp:wrapPolygon edited="0">
                <wp:start x="0" y="0"/>
                <wp:lineTo x="0" y="21112"/>
                <wp:lineTo x="21349" y="21112"/>
                <wp:lineTo x="21349" y="0"/>
                <wp:lineTo x="0" y="0"/>
              </wp:wrapPolygon>
            </wp:wrapTight>
            <wp:docPr id="3" name="Bilde 3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</w:t>
      </w:r>
      <w:r w:rsidR="00C42EEA">
        <w:t>or å fremme lesing</w:t>
      </w:r>
      <w:r w:rsidR="00E63C64">
        <w:t xml:space="preserve"> på samisk</w:t>
      </w:r>
      <w:r w:rsidR="00C42EEA">
        <w:t xml:space="preserve"> </w:t>
      </w:r>
      <w:r w:rsidR="00E63C64">
        <w:t>får barn flere bokgaver. Helsestasjonen deler ut gavekort</w:t>
      </w:r>
      <w:r w:rsidR="00B47750">
        <w:t xml:space="preserve"> på en bildebok</w:t>
      </w:r>
      <w:r w:rsidR="00E63C64">
        <w:t xml:space="preserve"> både ved toårskontroll og fireårskontroll</w:t>
      </w:r>
      <w:r w:rsidR="009335FA">
        <w:t xml:space="preserve">. Bøkene </w:t>
      </w:r>
      <w:r w:rsidR="00EC4E06">
        <w:t>hentes på biblioteket.</w:t>
      </w:r>
      <w:r w:rsidR="0077412A">
        <w:t xml:space="preserve"> </w:t>
      </w:r>
      <w:r w:rsidR="00890AB6">
        <w:t>Familiene vil samtidig få en introduksjon til biblioteket og tilbud om lånekort.</w:t>
      </w:r>
      <w:r>
        <w:t xml:space="preserve"> På gavekortet skriver du barnets navn.</w:t>
      </w:r>
    </w:p>
    <w:p w14:paraId="48C92F19" w14:textId="77777777" w:rsidR="006849A4" w:rsidRDefault="006849A4"/>
    <w:p w14:paraId="6F611DA7" w14:textId="6920A879" w:rsidR="00037171" w:rsidRDefault="000C2E47">
      <w:r>
        <w:t>UTDELING AV REVUNGEN OG BROSJYRER</w:t>
      </w:r>
    </w:p>
    <w:p w14:paraId="76B33C27" w14:textId="1088BDB1" w:rsidR="000C2E47" w:rsidRDefault="00F747B3">
      <w:r>
        <w:t>Her er</w:t>
      </w:r>
      <w:r w:rsidRPr="00886984">
        <w:rPr>
          <w:b/>
          <w:bCs/>
        </w:rPr>
        <w:t xml:space="preserve"> tips </w:t>
      </w:r>
      <w:r>
        <w:t>til deg som skal dele ut Revungen</w:t>
      </w:r>
      <w:r w:rsidR="00EE24F3">
        <w:t xml:space="preserve"> </w:t>
      </w:r>
      <w:r>
        <w:t>og brosjyre</w:t>
      </w:r>
      <w:r w:rsidR="00C00BAB">
        <w:t>r til Les for meg</w:t>
      </w:r>
      <w:r w:rsidR="00EE24F3">
        <w:t>.</w:t>
      </w:r>
    </w:p>
    <w:p w14:paraId="10FB2C3D" w14:textId="4E8BCA60" w:rsidR="00901EAE" w:rsidRDefault="00901EAE">
      <w:r>
        <w:t xml:space="preserve">1. </w:t>
      </w:r>
      <w:r w:rsidR="00394F6B">
        <w:t>LES FOR MEG</w:t>
      </w:r>
    </w:p>
    <w:p w14:paraId="57DEB641" w14:textId="65D482E1" w:rsidR="00901EAE" w:rsidRDefault="00901EAE">
      <w:r>
        <w:lastRenderedPageBreak/>
        <w:t xml:space="preserve">Informer kort om at helsestasjonen er med på </w:t>
      </w:r>
      <w:r w:rsidR="00394F6B">
        <w:t>Les for meg</w:t>
      </w:r>
      <w:r>
        <w:t xml:space="preserve">, og at foreldrene derfor skal få med </w:t>
      </w:r>
      <w:r w:rsidR="00B25B5C">
        <w:t xml:space="preserve">lesestoff på samisk </w:t>
      </w:r>
      <w:r>
        <w:t>hjem. Fortell at b</w:t>
      </w:r>
      <w:r w:rsidR="007F1BF3">
        <w:t>ø</w:t>
      </w:r>
      <w:r>
        <w:t>ken</w:t>
      </w:r>
      <w:r w:rsidR="007F1BF3">
        <w:t>e</w:t>
      </w:r>
      <w:r>
        <w:t xml:space="preserve"> gis som gave slik at de kan lese de</w:t>
      </w:r>
      <w:r w:rsidR="007F1BF3">
        <w:t>m</w:t>
      </w:r>
      <w:r>
        <w:t xml:space="preserve"> sammen.</w:t>
      </w:r>
      <w:r w:rsidR="00CD6F4E">
        <w:t xml:space="preserve"> </w:t>
      </w:r>
    </w:p>
    <w:p w14:paraId="642D78C9" w14:textId="61E3A559" w:rsidR="007172E3" w:rsidRDefault="00353741">
      <w:r>
        <w:t>2. SPRÅKVALG</w:t>
      </w:r>
    </w:p>
    <w:p w14:paraId="25CA43D1" w14:textId="33800766" w:rsidR="00353741" w:rsidRDefault="00353741">
      <w:r>
        <w:t>Oppfordre foreldre til å s</w:t>
      </w:r>
      <w:r w:rsidR="00D54F08">
        <w:t>n</w:t>
      </w:r>
      <w:r>
        <w:t xml:space="preserve">akke, synge og </w:t>
      </w:r>
      <w:r w:rsidR="00D54F08">
        <w:t>l</w:t>
      </w:r>
      <w:r>
        <w:t>ese på s</w:t>
      </w:r>
      <w:r w:rsidR="00D54F08">
        <w:t>a</w:t>
      </w:r>
      <w:r>
        <w:t>misk</w:t>
      </w:r>
      <w:r w:rsidR="00D54F08">
        <w:t xml:space="preserve"> og bruke samisk tidlig fra spedbar</w:t>
      </w:r>
      <w:r w:rsidR="00FA389A">
        <w:t>n</w:t>
      </w:r>
      <w:r w:rsidR="00D54F08">
        <w:t>sald</w:t>
      </w:r>
      <w:r w:rsidR="00FA389A">
        <w:t>e</w:t>
      </w:r>
      <w:r w:rsidR="00D54F08">
        <w:t>ren.</w:t>
      </w:r>
      <w:r w:rsidR="00FA389A">
        <w:t xml:space="preserve"> </w:t>
      </w:r>
      <w:r w:rsidR="002E1796">
        <w:t>Bevisst s</w:t>
      </w:r>
      <w:r w:rsidR="00FA389A">
        <w:t>pråkvalg og konsekvent bruk av samisk er viktig</w:t>
      </w:r>
      <w:r w:rsidR="002E1796">
        <w:t xml:space="preserve"> for </w:t>
      </w:r>
      <w:r w:rsidR="00FA6FC6">
        <w:t xml:space="preserve">språkutviklingen og flerspråklighet er </w:t>
      </w:r>
      <w:r w:rsidR="00817DE8">
        <w:t>en fordel og styrke for barnet.</w:t>
      </w:r>
    </w:p>
    <w:p w14:paraId="2C17604E" w14:textId="055C3638" w:rsidR="00817DE8" w:rsidRDefault="00817DE8">
      <w:r>
        <w:t>3. LES SAMMEN</w:t>
      </w:r>
    </w:p>
    <w:p w14:paraId="432A086D" w14:textId="5A2EF042" w:rsidR="00022957" w:rsidRDefault="00104833">
      <w:r>
        <w:t>Fortell at det å lese sammen er en fin måte å være sammen med barnet. Det å se og peke på bildene i en bok, gir barn og voksen et felles fokus. Babyen kan gjerne bite i boken. Etter hvert kan de se i boken sammen med barnet, prate om daglige gjøremål eller finne på egne historier. Barnet lærer både å lytte og prate selv. Barnet lærer flere ord.</w:t>
      </w:r>
    </w:p>
    <w:p w14:paraId="4EDB0055" w14:textId="77777777" w:rsidR="00890744" w:rsidRDefault="00DF0A17">
      <w:r>
        <w:t>4. SANGER, RIM OG REGLER</w:t>
      </w:r>
    </w:p>
    <w:p w14:paraId="130AE340" w14:textId="283016BC" w:rsidR="00DF0A17" w:rsidRDefault="00EA1E80">
      <w:r>
        <w:t>Oppfordre til å synge sanger, ramse opp rim og regler, og leke sangleker på samisk.</w:t>
      </w:r>
    </w:p>
    <w:p w14:paraId="6C60B8E5" w14:textId="57E4FC7E" w:rsidR="00890744" w:rsidRDefault="00890744">
      <w:r>
        <w:rPr>
          <w:noProof/>
        </w:rPr>
        <w:drawing>
          <wp:anchor distT="0" distB="0" distL="114300" distR="114300" simplePos="0" relativeHeight="251661312" behindDoc="1" locked="0" layoutInCell="1" allowOverlap="1" wp14:anchorId="0505ED92" wp14:editId="330077E4">
            <wp:simplePos x="0" y="0"/>
            <wp:positionH relativeFrom="margin">
              <wp:posOffset>9525</wp:posOffset>
            </wp:positionH>
            <wp:positionV relativeFrom="paragraph">
              <wp:posOffset>128270</wp:posOffset>
            </wp:positionV>
            <wp:extent cx="1717675" cy="1289050"/>
            <wp:effectExtent l="0" t="0" r="0" b="6350"/>
            <wp:wrapTight wrapText="bothSides">
              <wp:wrapPolygon edited="0">
                <wp:start x="0" y="0"/>
                <wp:lineTo x="0" y="21387"/>
                <wp:lineTo x="21321" y="21387"/>
                <wp:lineTo x="21321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72094B" w14:textId="13D5DD52" w:rsidR="00890744" w:rsidRDefault="00890744"/>
    <w:p w14:paraId="5E1D4A7F" w14:textId="77777777" w:rsidR="00890744" w:rsidRDefault="00890744"/>
    <w:p w14:paraId="7A6CD353" w14:textId="01D32A5A" w:rsidR="00886984" w:rsidRDefault="00886984"/>
    <w:p w14:paraId="15039905" w14:textId="6E2E7C84" w:rsidR="006849A4" w:rsidRDefault="006849A4" w:rsidP="006849A4"/>
    <w:p w14:paraId="3E6D248E" w14:textId="77777777" w:rsidR="006849A4" w:rsidRDefault="006849A4" w:rsidP="006849A4"/>
    <w:p w14:paraId="792779DB" w14:textId="77777777" w:rsidR="006849A4" w:rsidRDefault="006849A4" w:rsidP="006849A4"/>
    <w:p w14:paraId="50DD92F8" w14:textId="3B490497" w:rsidR="006849A4" w:rsidRDefault="00890744" w:rsidP="006849A4">
      <w:r>
        <w:rPr>
          <w:noProof/>
        </w:rPr>
        <w:drawing>
          <wp:inline distT="0" distB="0" distL="0" distR="0" wp14:anchorId="7B41D870" wp14:editId="28193ABF">
            <wp:extent cx="1506031" cy="475615"/>
            <wp:effectExtent l="0" t="0" r="0" b="635"/>
            <wp:docPr id="6" name="Bilde 6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tekst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036" cy="48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7C6C4" w14:textId="77777777" w:rsidR="009A5357" w:rsidRDefault="00565EA0" w:rsidP="009A5357">
      <w:pPr>
        <w:pStyle w:val="Ingenmellomrom"/>
        <w:rPr>
          <w:rStyle w:val="Hyperkobling"/>
        </w:rPr>
      </w:pPr>
      <w:hyperlink r:id="rId12" w:history="1">
        <w:r w:rsidR="009A5357" w:rsidRPr="00761B47">
          <w:rPr>
            <w:rStyle w:val="Hyperkobling"/>
          </w:rPr>
          <w:t>www.samediggi.no/lesformeg</w:t>
        </w:r>
      </w:hyperlink>
    </w:p>
    <w:p w14:paraId="6A0DD5CE" w14:textId="1A4EA457" w:rsidR="006849A4" w:rsidRDefault="006849A4" w:rsidP="006849A4"/>
    <w:p w14:paraId="56034CBC" w14:textId="77777777" w:rsidR="00A2750B" w:rsidRDefault="00A2750B" w:rsidP="006849A4"/>
    <w:p w14:paraId="5EF70230" w14:textId="77777777" w:rsidR="006849A4" w:rsidRDefault="006849A4" w:rsidP="006849A4"/>
    <w:p w14:paraId="7863CA8D" w14:textId="5FF74847" w:rsidR="00F342BC" w:rsidRDefault="007166A2" w:rsidP="006849A4">
      <w:r>
        <w:t>SAMARBEID MED BIBLIOTEKET</w:t>
      </w:r>
    </w:p>
    <w:p w14:paraId="25544E01" w14:textId="7BC5EB64" w:rsidR="00273629" w:rsidRDefault="00F342BC" w:rsidP="006849A4">
      <w:r>
        <w:t>Les for meg</w:t>
      </w:r>
      <w:r w:rsidR="007166A2">
        <w:t xml:space="preserve"> gir mulighet til samarbeid med biblioteket om å fremme høytlesing, leselyst og tidlig språkutvikling. Eksempler på konkrete samarbeidsformer kan være: </w:t>
      </w:r>
    </w:p>
    <w:p w14:paraId="19DA2E7B" w14:textId="2A488B03" w:rsidR="00273629" w:rsidRDefault="007166A2" w:rsidP="000D4282">
      <w:pPr>
        <w:ind w:left="708"/>
      </w:pPr>
      <w:r>
        <w:t>• Biblioteket gir tips om bøker helsestasjonen bør kjøpe inn eller lager plakat med boktips til venterommet</w:t>
      </w:r>
      <w:r w:rsidR="005B3532">
        <w:t xml:space="preserve">. </w:t>
      </w:r>
    </w:p>
    <w:p w14:paraId="49C04B64" w14:textId="6C0755A1" w:rsidR="00273629" w:rsidRDefault="007166A2" w:rsidP="000D4282">
      <w:pPr>
        <w:ind w:left="708"/>
      </w:pPr>
      <w:r>
        <w:t xml:space="preserve">• Helsestasjonen deler ut informasjon om familiearrangementer som babysang og høytlesingsstunder ved biblioteket </w:t>
      </w:r>
    </w:p>
    <w:p w14:paraId="68FAB38D" w14:textId="77777777" w:rsidR="00273629" w:rsidRDefault="007166A2" w:rsidP="000D4282">
      <w:pPr>
        <w:ind w:left="708"/>
      </w:pPr>
      <w:r>
        <w:t xml:space="preserve">• Biblioteket tilbyr lokale til barseltreff på biblioteket </w:t>
      </w:r>
    </w:p>
    <w:p w14:paraId="15784584" w14:textId="77777777" w:rsidR="00273629" w:rsidRDefault="007166A2" w:rsidP="000D4282">
      <w:pPr>
        <w:ind w:left="708"/>
      </w:pPr>
      <w:r>
        <w:t xml:space="preserve">• Høytlesingsstund på helsestasjonen eller i åpen barnehage </w:t>
      </w:r>
    </w:p>
    <w:p w14:paraId="6CDDCE2E" w14:textId="36F4BE3F" w:rsidR="00FF4155" w:rsidRDefault="007166A2" w:rsidP="00890744">
      <w:r>
        <w:t>Hvis du har flere idéer til hvordan helsestasjonen kan samarbeide med biblioteket lokalt, vil vi gjerne høre fra deg!</w:t>
      </w:r>
    </w:p>
    <w:p w14:paraId="1F86A2AA" w14:textId="77777777" w:rsidR="00890744" w:rsidRDefault="00890744" w:rsidP="00890744"/>
    <w:p w14:paraId="297DDD1D" w14:textId="77777777" w:rsidR="00890744" w:rsidRDefault="00890744" w:rsidP="00890744"/>
    <w:p w14:paraId="5E7A5DCC" w14:textId="77777777" w:rsidR="00890744" w:rsidRDefault="00890744" w:rsidP="00890744"/>
    <w:p w14:paraId="58270B50" w14:textId="77777777" w:rsidR="00890744" w:rsidRDefault="00890744" w:rsidP="00890744"/>
    <w:p w14:paraId="63499EDF" w14:textId="77777777" w:rsidR="00890744" w:rsidRDefault="00890744" w:rsidP="00890744"/>
    <w:p w14:paraId="11C33392" w14:textId="77777777" w:rsidR="00890744" w:rsidRDefault="00890744" w:rsidP="00890744"/>
    <w:p w14:paraId="3302DA9A" w14:textId="77777777" w:rsidR="00890744" w:rsidRDefault="00890744" w:rsidP="00890744"/>
    <w:p w14:paraId="1A1F58FF" w14:textId="77777777" w:rsidR="00890744" w:rsidRDefault="00890744" w:rsidP="00890744"/>
    <w:p w14:paraId="5C220A36" w14:textId="77777777" w:rsidR="00890744" w:rsidRDefault="00890744" w:rsidP="00890744"/>
    <w:p w14:paraId="00F18594" w14:textId="3FA5F12C" w:rsidR="00EA1E80" w:rsidRDefault="00DB40E7" w:rsidP="00890744">
      <w:r>
        <w:t>KONTAKT</w:t>
      </w:r>
    </w:p>
    <w:p w14:paraId="0B04E6C4" w14:textId="5FDE235C" w:rsidR="00DB40E7" w:rsidRDefault="00C55EF8" w:rsidP="00890744">
      <w:pPr>
        <w:pStyle w:val="Ingenmellomrom"/>
      </w:pPr>
      <w:r>
        <w:t>Päivi Alanen</w:t>
      </w:r>
    </w:p>
    <w:p w14:paraId="67FF57C9" w14:textId="63555206" w:rsidR="00C55EF8" w:rsidRDefault="00890744" w:rsidP="00890744">
      <w:pPr>
        <w:pStyle w:val="Ingenmellomrom"/>
      </w:pPr>
      <w:r>
        <w:t>P</w:t>
      </w:r>
      <w:r w:rsidR="00C55EF8">
        <w:t>rosjektleder for Les for meg ved Sametinget</w:t>
      </w:r>
    </w:p>
    <w:p w14:paraId="16E01970" w14:textId="747BDFA6" w:rsidR="00C55EF8" w:rsidRDefault="00565EA0" w:rsidP="00890744">
      <w:pPr>
        <w:pStyle w:val="Ingenmellomrom"/>
      </w:pPr>
      <w:hyperlink r:id="rId13" w:history="1">
        <w:r w:rsidR="00890744" w:rsidRPr="00761B47">
          <w:rPr>
            <w:rStyle w:val="Hyperkobling"/>
          </w:rPr>
          <w:t>paivi.alanen@samediggi.no</w:t>
        </w:r>
      </w:hyperlink>
    </w:p>
    <w:p w14:paraId="268C6D46" w14:textId="20EEA2AB" w:rsidR="00C55EF8" w:rsidRDefault="002E0B29" w:rsidP="00890744">
      <w:pPr>
        <w:pStyle w:val="Ingenmellomrom"/>
      </w:pPr>
      <w:r>
        <w:lastRenderedPageBreak/>
        <w:t>48211006</w:t>
      </w:r>
    </w:p>
    <w:p w14:paraId="1D597FBB" w14:textId="77777777" w:rsidR="00890744" w:rsidRDefault="00890744" w:rsidP="00890744">
      <w:pPr>
        <w:pStyle w:val="Ingenmellomrom"/>
      </w:pPr>
    </w:p>
    <w:p w14:paraId="7DE346EB" w14:textId="4088FE79" w:rsidR="00890744" w:rsidRDefault="00890744" w:rsidP="00890744">
      <w:pPr>
        <w:pStyle w:val="Ingenmellomrom"/>
      </w:pPr>
      <w:r>
        <w:t xml:space="preserve">For bestilling av materiell, send e-post til </w:t>
      </w:r>
      <w:hyperlink r:id="rId14" w:history="1">
        <w:r w:rsidR="00446981" w:rsidRPr="00446981">
          <w:rPr>
            <w:rStyle w:val="Hyperkobling"/>
            <w:rFonts w:cstheme="minorHAnsi"/>
            <w:color w:val="auto"/>
            <w:u w:val="none"/>
          </w:rPr>
          <w:t>sambib@samediggi.no</w:t>
        </w:r>
      </w:hyperlink>
      <w:r w:rsidR="00446981" w:rsidRPr="00446981">
        <w:rPr>
          <w:rFonts w:ascii="Arial" w:hAnsi="Arial" w:cs="Arial"/>
          <w:sz w:val="30"/>
          <w:szCs w:val="30"/>
        </w:rPr>
        <w:t> </w:t>
      </w:r>
    </w:p>
    <w:p w14:paraId="23F60C09" w14:textId="28F5B9B1" w:rsidR="00700580" w:rsidRDefault="00700580" w:rsidP="00890744">
      <w:pPr>
        <w:pStyle w:val="Ingenmellomrom"/>
      </w:pPr>
    </w:p>
    <w:p w14:paraId="75E17C69" w14:textId="4225BA39" w:rsidR="00890744" w:rsidRDefault="00890744" w:rsidP="00890744">
      <w:pPr>
        <w:pStyle w:val="Ingenmellomrom"/>
      </w:pPr>
      <w:r>
        <w:rPr>
          <w:noProof/>
        </w:rPr>
        <w:drawing>
          <wp:inline distT="0" distB="0" distL="0" distR="0" wp14:anchorId="3C65E264" wp14:editId="08A9D718">
            <wp:extent cx="1506031" cy="475615"/>
            <wp:effectExtent l="0" t="0" r="0" b="635"/>
            <wp:docPr id="5" name="Bilde 5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tekst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036" cy="48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BF7FD" w14:textId="77777777" w:rsidR="00890744" w:rsidRDefault="00890744" w:rsidP="00890744">
      <w:pPr>
        <w:pStyle w:val="Ingenmellomrom"/>
      </w:pPr>
    </w:p>
    <w:p w14:paraId="1524E3C8" w14:textId="708A8C68" w:rsidR="007A0721" w:rsidRDefault="00565EA0" w:rsidP="00890744">
      <w:pPr>
        <w:pStyle w:val="Ingenmellomrom"/>
        <w:rPr>
          <w:rStyle w:val="Hyperkobling"/>
        </w:rPr>
      </w:pPr>
      <w:hyperlink r:id="rId15" w:history="1">
        <w:r w:rsidR="00AA6B07" w:rsidRPr="00761B47">
          <w:rPr>
            <w:rStyle w:val="Hyperkobling"/>
          </w:rPr>
          <w:t>www.samediggi.no/lesformeg</w:t>
        </w:r>
      </w:hyperlink>
    </w:p>
    <w:p w14:paraId="40768BDE" w14:textId="77777777" w:rsidR="00AA6B07" w:rsidRDefault="00AA6B07" w:rsidP="00890744">
      <w:pPr>
        <w:pStyle w:val="Ingenmellomrom"/>
      </w:pPr>
    </w:p>
    <w:p w14:paraId="7E1DE8B5" w14:textId="77777777" w:rsidR="007A0721" w:rsidRDefault="007A0721" w:rsidP="005073B7">
      <w:pPr>
        <w:pStyle w:val="Ingenmellomrom"/>
      </w:pPr>
    </w:p>
    <w:p w14:paraId="0BDE4ACF" w14:textId="259D2A00" w:rsidR="002E0B29" w:rsidRDefault="002E0B29" w:rsidP="00DB40E7">
      <w:pPr>
        <w:ind w:firstLine="708"/>
      </w:pPr>
    </w:p>
    <w:p w14:paraId="1960FEFF" w14:textId="77777777" w:rsidR="007A0721" w:rsidRDefault="007A0721" w:rsidP="007A0721">
      <w:pPr>
        <w:pStyle w:val="Ingenmellomrom"/>
      </w:pPr>
    </w:p>
    <w:p w14:paraId="6AA6083C" w14:textId="77777777" w:rsidR="00C55EF8" w:rsidRDefault="00C55EF8" w:rsidP="00DB40E7">
      <w:pPr>
        <w:ind w:firstLine="708"/>
      </w:pPr>
    </w:p>
    <w:p w14:paraId="1AAA3010" w14:textId="77777777" w:rsidR="00C55EF8" w:rsidRPr="0077412A" w:rsidRDefault="00C55EF8" w:rsidP="00DB40E7">
      <w:pPr>
        <w:ind w:firstLine="708"/>
      </w:pPr>
    </w:p>
    <w:sectPr w:rsidR="00C55EF8" w:rsidRPr="00774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41"/>
    <w:rsid w:val="00001918"/>
    <w:rsid w:val="000151A2"/>
    <w:rsid w:val="00022957"/>
    <w:rsid w:val="00037171"/>
    <w:rsid w:val="00091828"/>
    <w:rsid w:val="00097557"/>
    <w:rsid w:val="000C2E47"/>
    <w:rsid w:val="000C7BF9"/>
    <w:rsid w:val="000D4282"/>
    <w:rsid w:val="000E7124"/>
    <w:rsid w:val="00104833"/>
    <w:rsid w:val="001232B7"/>
    <w:rsid w:val="001663D3"/>
    <w:rsid w:val="00172790"/>
    <w:rsid w:val="00195C76"/>
    <w:rsid w:val="00197848"/>
    <w:rsid w:val="001B0DDE"/>
    <w:rsid w:val="001B4415"/>
    <w:rsid w:val="001C25C9"/>
    <w:rsid w:val="001D4D03"/>
    <w:rsid w:val="00251EC1"/>
    <w:rsid w:val="00273629"/>
    <w:rsid w:val="002960F5"/>
    <w:rsid w:val="002A76FD"/>
    <w:rsid w:val="002E0B29"/>
    <w:rsid w:val="002E1796"/>
    <w:rsid w:val="0033288E"/>
    <w:rsid w:val="00353741"/>
    <w:rsid w:val="00355120"/>
    <w:rsid w:val="00373A1D"/>
    <w:rsid w:val="0037628A"/>
    <w:rsid w:val="00377F41"/>
    <w:rsid w:val="003945DD"/>
    <w:rsid w:val="00394F6B"/>
    <w:rsid w:val="003B7190"/>
    <w:rsid w:val="003D295B"/>
    <w:rsid w:val="003E1F94"/>
    <w:rsid w:val="00446981"/>
    <w:rsid w:val="004539EE"/>
    <w:rsid w:val="00455A58"/>
    <w:rsid w:val="00467610"/>
    <w:rsid w:val="00473432"/>
    <w:rsid w:val="00497EAB"/>
    <w:rsid w:val="004C28FA"/>
    <w:rsid w:val="005073B7"/>
    <w:rsid w:val="00522F83"/>
    <w:rsid w:val="005254BA"/>
    <w:rsid w:val="0054139A"/>
    <w:rsid w:val="00560B66"/>
    <w:rsid w:val="00565EA0"/>
    <w:rsid w:val="00584E71"/>
    <w:rsid w:val="005957B5"/>
    <w:rsid w:val="005B3532"/>
    <w:rsid w:val="005C3133"/>
    <w:rsid w:val="005D6A36"/>
    <w:rsid w:val="00623F55"/>
    <w:rsid w:val="00684814"/>
    <w:rsid w:val="006849A4"/>
    <w:rsid w:val="0069712A"/>
    <w:rsid w:val="006B4D88"/>
    <w:rsid w:val="006C0D31"/>
    <w:rsid w:val="006E1FE7"/>
    <w:rsid w:val="00700580"/>
    <w:rsid w:val="007166A2"/>
    <w:rsid w:val="007172E3"/>
    <w:rsid w:val="0073214E"/>
    <w:rsid w:val="0077412A"/>
    <w:rsid w:val="007A0721"/>
    <w:rsid w:val="007B6F5D"/>
    <w:rsid w:val="007E29B5"/>
    <w:rsid w:val="007F1BF3"/>
    <w:rsid w:val="007F41D1"/>
    <w:rsid w:val="00817DE8"/>
    <w:rsid w:val="00823F51"/>
    <w:rsid w:val="00866135"/>
    <w:rsid w:val="0086615A"/>
    <w:rsid w:val="008679B9"/>
    <w:rsid w:val="00886984"/>
    <w:rsid w:val="00890744"/>
    <w:rsid w:val="00890AB6"/>
    <w:rsid w:val="008B07F2"/>
    <w:rsid w:val="00901EAE"/>
    <w:rsid w:val="00914F04"/>
    <w:rsid w:val="009335FA"/>
    <w:rsid w:val="00981D11"/>
    <w:rsid w:val="00991846"/>
    <w:rsid w:val="00997790"/>
    <w:rsid w:val="009A5357"/>
    <w:rsid w:val="009B1A27"/>
    <w:rsid w:val="009B50A3"/>
    <w:rsid w:val="009C2FC3"/>
    <w:rsid w:val="009F24A4"/>
    <w:rsid w:val="00A10E96"/>
    <w:rsid w:val="00A142CF"/>
    <w:rsid w:val="00A2750B"/>
    <w:rsid w:val="00A35264"/>
    <w:rsid w:val="00A52A00"/>
    <w:rsid w:val="00AA6B07"/>
    <w:rsid w:val="00AA7D46"/>
    <w:rsid w:val="00AB633F"/>
    <w:rsid w:val="00AD487D"/>
    <w:rsid w:val="00AE1D0F"/>
    <w:rsid w:val="00AE7A4C"/>
    <w:rsid w:val="00B25B5C"/>
    <w:rsid w:val="00B43784"/>
    <w:rsid w:val="00B47750"/>
    <w:rsid w:val="00B561F7"/>
    <w:rsid w:val="00B76D54"/>
    <w:rsid w:val="00BC3E94"/>
    <w:rsid w:val="00BF4316"/>
    <w:rsid w:val="00C00BAB"/>
    <w:rsid w:val="00C06816"/>
    <w:rsid w:val="00C42EEA"/>
    <w:rsid w:val="00C55EF8"/>
    <w:rsid w:val="00CB4465"/>
    <w:rsid w:val="00CC7821"/>
    <w:rsid w:val="00CD6F4E"/>
    <w:rsid w:val="00CE4C7B"/>
    <w:rsid w:val="00D22DAA"/>
    <w:rsid w:val="00D33D09"/>
    <w:rsid w:val="00D54F08"/>
    <w:rsid w:val="00D62C75"/>
    <w:rsid w:val="00D827A7"/>
    <w:rsid w:val="00D86983"/>
    <w:rsid w:val="00DB353B"/>
    <w:rsid w:val="00DB40E7"/>
    <w:rsid w:val="00DB7B24"/>
    <w:rsid w:val="00DD6410"/>
    <w:rsid w:val="00DF0A17"/>
    <w:rsid w:val="00DF517F"/>
    <w:rsid w:val="00E37049"/>
    <w:rsid w:val="00E605F6"/>
    <w:rsid w:val="00E63C64"/>
    <w:rsid w:val="00E67443"/>
    <w:rsid w:val="00EA1E80"/>
    <w:rsid w:val="00EB2D9D"/>
    <w:rsid w:val="00EB55EB"/>
    <w:rsid w:val="00EC269C"/>
    <w:rsid w:val="00EC4E06"/>
    <w:rsid w:val="00EE24F3"/>
    <w:rsid w:val="00F0063B"/>
    <w:rsid w:val="00F25C73"/>
    <w:rsid w:val="00F342BC"/>
    <w:rsid w:val="00F67210"/>
    <w:rsid w:val="00F747B3"/>
    <w:rsid w:val="00FA3839"/>
    <w:rsid w:val="00FA389A"/>
    <w:rsid w:val="00FA3CFF"/>
    <w:rsid w:val="00FA6FC6"/>
    <w:rsid w:val="00FD4DD3"/>
    <w:rsid w:val="00FE264D"/>
    <w:rsid w:val="00FF2AE1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20D8"/>
  <w15:chartTrackingRefBased/>
  <w15:docId w15:val="{2E90B836-C902-4DBC-834E-279191ED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01EA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55EF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55EF8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5073B7"/>
    <w:pPr>
      <w:spacing w:after="0" w:line="240" w:lineRule="auto"/>
    </w:pPr>
  </w:style>
  <w:style w:type="character" w:styleId="Fulgthyperkobling">
    <w:name w:val="FollowedHyperlink"/>
    <w:basedOn w:val="Standardskriftforavsnitt"/>
    <w:uiPriority w:val="99"/>
    <w:semiHidden/>
    <w:unhideWhenUsed/>
    <w:rsid w:val="00455A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etinget.no/lesformeg/" TargetMode="External"/><Relationship Id="rId13" Type="http://schemas.openxmlformats.org/officeDocument/2006/relationships/hyperlink" Target="mailto:paivi.alanen@samediggi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samediggi.no/lesforme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amediggi.no/lesforme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hyperlink" Target="http://www.samediggi.no/lesforme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://www.samediggi.no/lesformeg" TargetMode="External"/><Relationship Id="rId14" Type="http://schemas.openxmlformats.org/officeDocument/2006/relationships/hyperlink" Target="mailto:sambib@samediggi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923</Words>
  <Characters>5264</Characters>
  <Application>Microsoft Office Word</Application>
  <DocSecurity>4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Alanen, Päivi</dc:creator>
  <cp:keywords/>
  <dc:description/>
  <cp:lastModifiedBy>Eira, Ann-Karoline</cp:lastModifiedBy>
  <cp:revision>2</cp:revision>
  <dcterms:created xsi:type="dcterms:W3CDTF">2022-07-04T12:24:00Z</dcterms:created>
  <dcterms:modified xsi:type="dcterms:W3CDTF">2022-07-04T12:24:00Z</dcterms:modified>
</cp:coreProperties>
</file>