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59BD" w14:textId="295C3C57" w:rsidR="00A96DCC" w:rsidRDefault="009532BC" w:rsidP="009532BC">
      <w:pPr>
        <w:pStyle w:val="Tittel"/>
      </w:pPr>
      <w:r>
        <w:t xml:space="preserve">PRM: </w:t>
      </w:r>
      <w:r w:rsidR="00A96DCC">
        <w:t xml:space="preserve">Sametinget vil ha et nytt ekspertutvalg som styrker rettighetene til samiske barn </w:t>
      </w:r>
    </w:p>
    <w:p w14:paraId="0D90E63B" w14:textId="6AEBB47C" w:rsidR="00823F66" w:rsidRPr="009532BC" w:rsidRDefault="00FC2DCF">
      <w:pPr>
        <w:rPr>
          <w:b/>
          <w:bCs/>
          <w:sz w:val="24"/>
          <w:szCs w:val="24"/>
        </w:rPr>
      </w:pPr>
      <w:r w:rsidRPr="009532BC">
        <w:rPr>
          <w:b/>
          <w:bCs/>
          <w:sz w:val="24"/>
          <w:szCs w:val="24"/>
        </w:rPr>
        <w:t xml:space="preserve">Kunnskapsdepartementet (KD) </w:t>
      </w:r>
      <w:r w:rsidR="0083260E" w:rsidRPr="009532BC">
        <w:rPr>
          <w:b/>
          <w:bCs/>
          <w:sz w:val="24"/>
          <w:szCs w:val="24"/>
        </w:rPr>
        <w:t xml:space="preserve">jobber med å overføre mer </w:t>
      </w:r>
      <w:r w:rsidR="00BE378E" w:rsidRPr="009532BC">
        <w:rPr>
          <w:b/>
          <w:bCs/>
          <w:sz w:val="24"/>
          <w:szCs w:val="24"/>
        </w:rPr>
        <w:t xml:space="preserve">makt og myndighet over </w:t>
      </w:r>
      <w:r w:rsidRPr="009532BC">
        <w:rPr>
          <w:b/>
          <w:bCs/>
          <w:sz w:val="24"/>
          <w:szCs w:val="24"/>
        </w:rPr>
        <w:t xml:space="preserve">til </w:t>
      </w:r>
      <w:r w:rsidR="00BE378E" w:rsidRPr="009532BC">
        <w:rPr>
          <w:b/>
          <w:bCs/>
          <w:sz w:val="24"/>
          <w:szCs w:val="24"/>
        </w:rPr>
        <w:t>private barnehager</w:t>
      </w:r>
      <w:r w:rsidRPr="009532BC">
        <w:rPr>
          <w:b/>
          <w:bCs/>
          <w:sz w:val="24"/>
          <w:szCs w:val="24"/>
        </w:rPr>
        <w:t xml:space="preserve"> i</w:t>
      </w:r>
      <w:r w:rsidR="00BE378E" w:rsidRPr="009532BC">
        <w:rPr>
          <w:b/>
          <w:bCs/>
          <w:sz w:val="24"/>
          <w:szCs w:val="24"/>
        </w:rPr>
        <w:t xml:space="preserve"> kommunene. Sametinget svarer med at samiske barns rett etter barnehageloven </w:t>
      </w:r>
      <w:r w:rsidR="009532BC">
        <w:rPr>
          <w:b/>
          <w:bCs/>
          <w:sz w:val="24"/>
          <w:szCs w:val="24"/>
        </w:rPr>
        <w:t xml:space="preserve">må </w:t>
      </w:r>
      <w:r w:rsidR="00BE378E" w:rsidRPr="009532BC">
        <w:rPr>
          <w:b/>
          <w:bCs/>
          <w:sz w:val="24"/>
          <w:szCs w:val="24"/>
        </w:rPr>
        <w:t xml:space="preserve">styrkes og tydeliggjøres i samme prosess. </w:t>
      </w:r>
      <w:r w:rsidR="009532BC">
        <w:rPr>
          <w:b/>
          <w:bCs/>
          <w:sz w:val="24"/>
          <w:szCs w:val="24"/>
        </w:rPr>
        <w:t xml:space="preserve">– </w:t>
      </w:r>
      <w:r w:rsidR="00BE378E" w:rsidRPr="009532BC">
        <w:rPr>
          <w:b/>
          <w:bCs/>
          <w:sz w:val="24"/>
          <w:szCs w:val="24"/>
        </w:rPr>
        <w:t>Dette vil tydeliggjøre kommunenes oppdrag og ta igjen et etterslep for rettighetene til samiske barn</w:t>
      </w:r>
      <w:r w:rsidR="0061592C" w:rsidRPr="009532BC">
        <w:rPr>
          <w:b/>
          <w:bCs/>
          <w:sz w:val="24"/>
          <w:szCs w:val="24"/>
        </w:rPr>
        <w:t>, sier sametingsråd Mikkel Eskil Mikkelsen</w:t>
      </w:r>
      <w:r w:rsidR="009532BC">
        <w:rPr>
          <w:b/>
          <w:bCs/>
          <w:sz w:val="24"/>
          <w:szCs w:val="24"/>
        </w:rPr>
        <w:t xml:space="preserve"> (NSR)</w:t>
      </w:r>
      <w:r w:rsidR="009532BC" w:rsidRPr="009532BC">
        <w:rPr>
          <w:b/>
          <w:bCs/>
          <w:sz w:val="24"/>
          <w:szCs w:val="24"/>
        </w:rPr>
        <w:t>.</w:t>
      </w:r>
    </w:p>
    <w:p w14:paraId="6EB61258" w14:textId="3ABCEEC6" w:rsidR="000B3B16" w:rsidRPr="00055835" w:rsidRDefault="00836E70" w:rsidP="000B3B16">
      <w:r>
        <w:t xml:space="preserve">Hurdalsplattformen sier at regjeringen vil </w:t>
      </w:r>
      <w:r w:rsidR="00FC2DCF">
        <w:t>«</w:t>
      </w:r>
      <w:r w:rsidRPr="00D4426B">
        <w:rPr>
          <w:i/>
          <w:iCs/>
        </w:rPr>
        <w:t xml:space="preserve">gi </w:t>
      </w:r>
      <w:proofErr w:type="spellStart"/>
      <w:r w:rsidRPr="00D4426B">
        <w:rPr>
          <w:i/>
          <w:iCs/>
        </w:rPr>
        <w:t>kommunane</w:t>
      </w:r>
      <w:proofErr w:type="spellEnd"/>
      <w:r w:rsidRPr="00D4426B">
        <w:rPr>
          <w:i/>
          <w:iCs/>
        </w:rPr>
        <w:t xml:space="preserve"> større </w:t>
      </w:r>
      <w:proofErr w:type="spellStart"/>
      <w:r w:rsidRPr="00D4426B">
        <w:rPr>
          <w:i/>
          <w:iCs/>
        </w:rPr>
        <w:t>moglegheit</w:t>
      </w:r>
      <w:proofErr w:type="spellEnd"/>
      <w:r w:rsidRPr="00D4426B">
        <w:rPr>
          <w:i/>
          <w:iCs/>
        </w:rPr>
        <w:t xml:space="preserve"> til å styre finansiering og krav til private </w:t>
      </w:r>
      <w:proofErr w:type="spellStart"/>
      <w:r w:rsidRPr="00D4426B">
        <w:rPr>
          <w:i/>
          <w:iCs/>
        </w:rPr>
        <w:t>barnehagar</w:t>
      </w:r>
      <w:proofErr w:type="spellEnd"/>
      <w:r w:rsidRPr="00D4426B">
        <w:rPr>
          <w:i/>
          <w:iCs/>
        </w:rPr>
        <w:t xml:space="preserve"> samtidig som at regjeringen vil følge opp </w:t>
      </w:r>
      <w:r w:rsidR="00905C14" w:rsidRPr="00D4426B">
        <w:rPr>
          <w:i/>
          <w:iCs/>
        </w:rPr>
        <w:t>storberget-utvalgets forslag om endring av finansiering av private barnehager</w:t>
      </w:r>
      <w:r w:rsidR="00905C14">
        <w:t>.</w:t>
      </w:r>
      <w:r w:rsidR="00FC2DCF">
        <w:t>»</w:t>
      </w:r>
      <w:r w:rsidR="000B3B16">
        <w:t xml:space="preserve"> Sametinget ønsker at det skal følges opp videre med et ekspertutvalg som gjennomgår samiske barns rettigheter i barnehageloven. </w:t>
      </w:r>
    </w:p>
    <w:p w14:paraId="5132B13C" w14:textId="4AEACDC5" w:rsidR="00BE378E" w:rsidRPr="009532BC" w:rsidRDefault="0083260E">
      <w:pPr>
        <w:rPr>
          <w:b/>
          <w:bCs/>
          <w:sz w:val="24"/>
          <w:szCs w:val="24"/>
        </w:rPr>
      </w:pPr>
      <w:r w:rsidRPr="009532BC">
        <w:rPr>
          <w:b/>
          <w:bCs/>
          <w:sz w:val="24"/>
          <w:szCs w:val="24"/>
        </w:rPr>
        <w:t>Uklart lovverk i dag</w:t>
      </w:r>
    </w:p>
    <w:p w14:paraId="3C7841D5" w14:textId="332FB02E" w:rsidR="00D537A8" w:rsidRDefault="0083260E" w:rsidP="00D537A8">
      <w:r>
        <w:t xml:space="preserve">Mikkelsen mener at lovverket er </w:t>
      </w:r>
      <w:r w:rsidR="00D537A8">
        <w:t>utydelig</w:t>
      </w:r>
      <w:r>
        <w:t xml:space="preserve"> i dag og på ingen måte bistår kommunene med oppdraget de har når det gjelder samiske barn. </w:t>
      </w:r>
      <w:r w:rsidR="00D537A8">
        <w:t>Ordlyden i loven sier at kommunene har ansvar for at barnehagene «bygger på» samiske barns språk og kultur i samiske kommuner, mens øvrige kommuner skal «legge til rette for» utvikling av språk og kultur.</w:t>
      </w:r>
    </w:p>
    <w:p w14:paraId="594BC5C3" w14:textId="7399B93A" w:rsidR="00D537A8" w:rsidRDefault="00D4426B" w:rsidP="00D4426B">
      <w:r>
        <w:t xml:space="preserve">– </w:t>
      </w:r>
      <w:r w:rsidR="00EB00F5">
        <w:t xml:space="preserve">Ordlyden er så uklar at det kan tolkes på flere ulike måter. Det hjelper ingen </w:t>
      </w:r>
      <w:r w:rsidR="00FC2DCF">
        <w:t xml:space="preserve">at </w:t>
      </w:r>
      <w:r w:rsidR="00EB00F5">
        <w:t xml:space="preserve">lovverket er utydelig, hverken kommuner, foreldre eller barn. Hva vil det si at barnehagen «bygger på» eller «legger til rette for» samisk språk og kultur? Ordlyden gir ikke et godt grunnlag for en trygg og god barnehage </w:t>
      </w:r>
      <w:r w:rsidR="0068223A">
        <w:t>for samiske barn</w:t>
      </w:r>
      <w:r w:rsidR="009532BC">
        <w:t>,</w:t>
      </w:r>
      <w:r w:rsidR="0068223A">
        <w:t xml:space="preserve"> og tilbudene i landet blir ulike, sier Mikkelsen</w:t>
      </w:r>
      <w:r w:rsidR="009532BC">
        <w:t>.</w:t>
      </w:r>
    </w:p>
    <w:p w14:paraId="2095DB9B" w14:textId="199525BE" w:rsidR="0068223A" w:rsidRPr="009532BC" w:rsidRDefault="0068223A" w:rsidP="0068223A">
      <w:pPr>
        <w:rPr>
          <w:b/>
          <w:bCs/>
          <w:sz w:val="24"/>
          <w:szCs w:val="24"/>
        </w:rPr>
      </w:pPr>
      <w:r w:rsidRPr="009532BC">
        <w:rPr>
          <w:b/>
          <w:bCs/>
          <w:sz w:val="24"/>
          <w:szCs w:val="24"/>
        </w:rPr>
        <w:t>Vil ha et ekspertutvalg</w:t>
      </w:r>
    </w:p>
    <w:p w14:paraId="09D5AE5D" w14:textId="2E5EB00B" w:rsidR="00055835" w:rsidRDefault="00055835" w:rsidP="0068223A">
      <w:r>
        <w:t xml:space="preserve">De siste årene har flere jobbet med å svare på hva en samisk barnehage virkelig er, hvordan de jobber og hva som er grunnlaget for samiske barnehager. </w:t>
      </w:r>
      <w:r w:rsidR="009532BC">
        <w:t>Mikkelsen sier at d</w:t>
      </w:r>
      <w:r>
        <w:t xml:space="preserve">enne kunnskapen </w:t>
      </w:r>
      <w:r w:rsidR="009532BC">
        <w:t xml:space="preserve">enkelt </w:t>
      </w:r>
      <w:r>
        <w:t xml:space="preserve">kan </w:t>
      </w:r>
      <w:r w:rsidR="00FC2DCF">
        <w:t>til</w:t>
      </w:r>
      <w:r>
        <w:t>føres inn i et ekspertutvalg som kan foreslå endringer i barnehageloven.</w:t>
      </w:r>
    </w:p>
    <w:p w14:paraId="3FE26CE7" w14:textId="2977E290" w:rsidR="00055835" w:rsidRDefault="00D4426B" w:rsidP="00D4426B">
      <w:r>
        <w:t xml:space="preserve">– </w:t>
      </w:r>
      <w:r w:rsidR="00FC2DCF">
        <w:t xml:space="preserve">Det vil også være til stor hjelp for barnehageeiere å ha en </w:t>
      </w:r>
      <w:r w:rsidR="00A96DCC">
        <w:t xml:space="preserve">riktig </w:t>
      </w:r>
      <w:r w:rsidR="00FC2DCF">
        <w:t>definisjon</w:t>
      </w:r>
      <w:r>
        <w:t xml:space="preserve"> </w:t>
      </w:r>
      <w:r w:rsidR="00FC2DCF">
        <w:t>på samisk</w:t>
      </w:r>
      <w:r w:rsidR="00A96DCC">
        <w:t>e</w:t>
      </w:r>
      <w:r w:rsidR="00FC2DCF">
        <w:t xml:space="preserve"> barnehage</w:t>
      </w:r>
      <w:r w:rsidR="00A96DCC">
        <w:t xml:space="preserve">r, og ha tydelige mål og hvordan man styrker språk, kultur og </w:t>
      </w:r>
      <w:r>
        <w:t>identitet.</w:t>
      </w:r>
      <w:r w:rsidR="00055835">
        <w:t xml:space="preserve"> </w:t>
      </w:r>
      <w:r w:rsidR="00F9449A">
        <w:t>I</w:t>
      </w:r>
      <w:r w:rsidR="00055835">
        <w:t xml:space="preserve"> et </w:t>
      </w:r>
      <w:r w:rsidR="00A96DCC">
        <w:t xml:space="preserve">slikt </w:t>
      </w:r>
      <w:r w:rsidR="00F9449A">
        <w:t>ekspertutvalg</w:t>
      </w:r>
      <w:r w:rsidR="00055835">
        <w:t xml:space="preserve"> kan vi samle </w:t>
      </w:r>
      <w:r w:rsidR="00A96DCC">
        <w:t xml:space="preserve">inn </w:t>
      </w:r>
      <w:r w:rsidR="00F9449A">
        <w:t>denne kunnskapen</w:t>
      </w:r>
      <w:r w:rsidR="00055835">
        <w:t xml:space="preserve">, </w:t>
      </w:r>
      <w:r w:rsidR="00A96DCC">
        <w:t xml:space="preserve">sammen med </w:t>
      </w:r>
      <w:r w:rsidR="00055835">
        <w:t xml:space="preserve">KS, samiske fagfolk </w:t>
      </w:r>
      <w:r w:rsidR="00F9449A">
        <w:t>og sektor</w:t>
      </w:r>
      <w:r w:rsidR="009532BC">
        <w:t>en</w:t>
      </w:r>
      <w:r w:rsidR="00F9449A">
        <w:t xml:space="preserve"> for øvrig </w:t>
      </w:r>
      <w:r w:rsidR="00055835">
        <w:t xml:space="preserve">for å foreslå ny lovtekst </w:t>
      </w:r>
      <w:r w:rsidR="00F9449A">
        <w:t>og foreslå tiltak for å styrke kommunenes mulighet til å lykkes med samisk barnehagedrift. Jeg tror at mange kommuner ønsker et tydelig lovverk og forslag til tiltak, sier Mikkelsen.</w:t>
      </w:r>
    </w:p>
    <w:p w14:paraId="773B7591" w14:textId="3F1A31EA" w:rsidR="009532BC" w:rsidRPr="009532BC" w:rsidRDefault="009532BC" w:rsidP="00D4426B">
      <w:pPr>
        <w:rPr>
          <w:i/>
          <w:iCs/>
        </w:rPr>
      </w:pPr>
      <w:r w:rsidRPr="009532BC">
        <w:rPr>
          <w:i/>
          <w:iCs/>
        </w:rPr>
        <w:t>For intervju eller spørsmål, kontakt sametingsråd Mikkel Eskil Mikkelsen (NSR), tlf. +47 917 42 161</w:t>
      </w:r>
      <w:r w:rsidRPr="009532BC">
        <w:rPr>
          <w:i/>
          <w:iCs/>
          <w:lang w:val="se-NO"/>
        </w:rPr>
        <w:t xml:space="preserve">, </w:t>
      </w:r>
      <w:hyperlink r:id="rId6" w:history="1">
        <w:r w:rsidRPr="009532BC">
          <w:rPr>
            <w:rStyle w:val="Hyperkobling"/>
            <w:i/>
            <w:iCs/>
          </w:rPr>
          <w:t>mikkel.eskil.mikkelsen@samediggi.no</w:t>
        </w:r>
      </w:hyperlink>
    </w:p>
    <w:sectPr w:rsidR="009532BC" w:rsidRPr="00953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E5C0D"/>
    <w:multiLevelType w:val="hybridMultilevel"/>
    <w:tmpl w:val="CA14E0AE"/>
    <w:lvl w:ilvl="0" w:tplc="154A153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4A09F1"/>
    <w:multiLevelType w:val="hybridMultilevel"/>
    <w:tmpl w:val="D6482DDA"/>
    <w:lvl w:ilvl="0" w:tplc="2C7630A0">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2E4F5125"/>
    <w:multiLevelType w:val="hybridMultilevel"/>
    <w:tmpl w:val="48BEFCD8"/>
    <w:lvl w:ilvl="0" w:tplc="D4D0F1B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C271508"/>
    <w:multiLevelType w:val="hybridMultilevel"/>
    <w:tmpl w:val="77D006F4"/>
    <w:lvl w:ilvl="0" w:tplc="956E29C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2847003">
    <w:abstractNumId w:val="3"/>
  </w:num>
  <w:num w:numId="2" w16cid:durableId="921335896">
    <w:abstractNumId w:val="0"/>
  </w:num>
  <w:num w:numId="3" w16cid:durableId="29916077">
    <w:abstractNumId w:val="2"/>
  </w:num>
  <w:num w:numId="4" w16cid:durableId="573898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78E"/>
    <w:rsid w:val="00055835"/>
    <w:rsid w:val="000B3B16"/>
    <w:rsid w:val="001B1F77"/>
    <w:rsid w:val="004507CE"/>
    <w:rsid w:val="0061592C"/>
    <w:rsid w:val="0068223A"/>
    <w:rsid w:val="00823F66"/>
    <w:rsid w:val="0083260E"/>
    <w:rsid w:val="00836E70"/>
    <w:rsid w:val="00905C14"/>
    <w:rsid w:val="009532BC"/>
    <w:rsid w:val="00A96DCC"/>
    <w:rsid w:val="00BE378E"/>
    <w:rsid w:val="00D4426B"/>
    <w:rsid w:val="00D537A8"/>
    <w:rsid w:val="00EB00F5"/>
    <w:rsid w:val="00F9449A"/>
    <w:rsid w:val="00FC2D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BAC8"/>
  <w15:chartTrackingRefBased/>
  <w15:docId w15:val="{DE05DF61-6CCF-4D6B-8212-C918F5B4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537A8"/>
    <w:pPr>
      <w:ind w:left="720"/>
      <w:contextualSpacing/>
    </w:pPr>
  </w:style>
  <w:style w:type="paragraph" w:styleId="Revisjon">
    <w:name w:val="Revision"/>
    <w:hidden/>
    <w:uiPriority w:val="99"/>
    <w:semiHidden/>
    <w:rsid w:val="00FC2DCF"/>
    <w:pPr>
      <w:spacing w:after="0" w:line="240" w:lineRule="auto"/>
    </w:pPr>
  </w:style>
  <w:style w:type="character" w:styleId="Merknadsreferanse">
    <w:name w:val="annotation reference"/>
    <w:basedOn w:val="Standardskriftforavsnitt"/>
    <w:uiPriority w:val="99"/>
    <w:semiHidden/>
    <w:unhideWhenUsed/>
    <w:rsid w:val="00FC2DCF"/>
    <w:rPr>
      <w:sz w:val="16"/>
      <w:szCs w:val="16"/>
    </w:rPr>
  </w:style>
  <w:style w:type="paragraph" w:styleId="Merknadstekst">
    <w:name w:val="annotation text"/>
    <w:basedOn w:val="Normal"/>
    <w:link w:val="MerknadstekstTegn"/>
    <w:uiPriority w:val="99"/>
    <w:unhideWhenUsed/>
    <w:rsid w:val="00FC2DCF"/>
    <w:pPr>
      <w:spacing w:line="240" w:lineRule="auto"/>
    </w:pPr>
    <w:rPr>
      <w:sz w:val="20"/>
      <w:szCs w:val="20"/>
    </w:rPr>
  </w:style>
  <w:style w:type="character" w:customStyle="1" w:styleId="MerknadstekstTegn">
    <w:name w:val="Merknadstekst Tegn"/>
    <w:basedOn w:val="Standardskriftforavsnitt"/>
    <w:link w:val="Merknadstekst"/>
    <w:uiPriority w:val="99"/>
    <w:rsid w:val="00FC2DCF"/>
    <w:rPr>
      <w:sz w:val="20"/>
      <w:szCs w:val="20"/>
    </w:rPr>
  </w:style>
  <w:style w:type="paragraph" w:styleId="Kommentaremne">
    <w:name w:val="annotation subject"/>
    <w:basedOn w:val="Merknadstekst"/>
    <w:next w:val="Merknadstekst"/>
    <w:link w:val="KommentaremneTegn"/>
    <w:uiPriority w:val="99"/>
    <w:semiHidden/>
    <w:unhideWhenUsed/>
    <w:rsid w:val="00FC2DCF"/>
    <w:rPr>
      <w:b/>
      <w:bCs/>
    </w:rPr>
  </w:style>
  <w:style w:type="character" w:customStyle="1" w:styleId="KommentaremneTegn">
    <w:name w:val="Kommentaremne Tegn"/>
    <w:basedOn w:val="MerknadstekstTegn"/>
    <w:link w:val="Kommentaremne"/>
    <w:uiPriority w:val="99"/>
    <w:semiHidden/>
    <w:rsid w:val="00FC2DCF"/>
    <w:rPr>
      <w:b/>
      <w:bCs/>
      <w:sz w:val="20"/>
      <w:szCs w:val="20"/>
    </w:rPr>
  </w:style>
  <w:style w:type="paragraph" w:styleId="Tittel">
    <w:name w:val="Title"/>
    <w:basedOn w:val="Normal"/>
    <w:next w:val="Normal"/>
    <w:link w:val="TittelTegn"/>
    <w:uiPriority w:val="10"/>
    <w:qFormat/>
    <w:rsid w:val="009532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532BC"/>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9532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kkel.eskil.mikkelsen@samediggi.n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3162E-268A-44B9-82F1-A8CE5D46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2158</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Mikkelsen, Mikkel Eskil</dc:creator>
  <cp:keywords/>
  <dc:description/>
  <cp:lastModifiedBy>Eira, Siv Marit Romsdal</cp:lastModifiedBy>
  <cp:revision>2</cp:revision>
  <dcterms:created xsi:type="dcterms:W3CDTF">2022-08-24T11:06:00Z</dcterms:created>
  <dcterms:modified xsi:type="dcterms:W3CDTF">2022-08-24T11:06:00Z</dcterms:modified>
</cp:coreProperties>
</file>