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AEB1" w14:textId="77777777" w:rsidR="004F1350" w:rsidRPr="00A0302F" w:rsidRDefault="00F50EC1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Grovfjord </w:t>
      </w:r>
      <w:r w:rsidR="009C75E3" w:rsidRPr="00A0302F">
        <w:rPr>
          <w:rFonts w:ascii="Times New Roman" w:hAnsi="Times New Roman" w:cs="Times New Roman"/>
          <w:sz w:val="28"/>
          <w:szCs w:val="28"/>
        </w:rPr>
        <w:t xml:space="preserve">7. </w:t>
      </w:r>
      <w:r w:rsidRPr="00A0302F">
        <w:rPr>
          <w:rFonts w:ascii="Times New Roman" w:hAnsi="Times New Roman" w:cs="Times New Roman"/>
          <w:sz w:val="28"/>
          <w:szCs w:val="28"/>
        </w:rPr>
        <w:t>august</w:t>
      </w:r>
      <w:r w:rsidR="009C75E3" w:rsidRPr="00A0302F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5E997D30" w14:textId="77777777" w:rsidR="009C75E3" w:rsidRPr="00A0302F" w:rsidRDefault="009C75E3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Politisk rådgiver Eirik Larsen</w:t>
      </w:r>
    </w:p>
    <w:p w14:paraId="41647FD1" w14:textId="77777777" w:rsidR="009C75E3" w:rsidRPr="00A0302F" w:rsidRDefault="009C75E3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Bures</w:t>
      </w:r>
      <w:r w:rsidR="0038079C">
        <w:rPr>
          <w:rFonts w:ascii="Times New Roman" w:hAnsi="Times New Roman" w:cs="Times New Roman"/>
          <w:sz w:val="28"/>
          <w:szCs w:val="28"/>
        </w:rPr>
        <w:t>,</w:t>
      </w:r>
    </w:p>
    <w:p w14:paraId="4788458C" w14:textId="77777777" w:rsidR="008353AE" w:rsidRPr="00A0302F" w:rsidRDefault="008353AE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Mangfold er et viktig begrep i dagens kulturpolitikk</w:t>
      </w:r>
      <w:r w:rsidR="00975EBD" w:rsidRPr="00A0302F">
        <w:rPr>
          <w:rFonts w:ascii="Times New Roman" w:hAnsi="Times New Roman" w:cs="Times New Roman"/>
          <w:sz w:val="28"/>
          <w:szCs w:val="28"/>
        </w:rPr>
        <w:t xml:space="preserve">. </w:t>
      </w:r>
      <w:r w:rsidRPr="00A0302F">
        <w:rPr>
          <w:rFonts w:ascii="Times New Roman" w:hAnsi="Times New Roman" w:cs="Times New Roman"/>
          <w:sz w:val="28"/>
          <w:szCs w:val="28"/>
        </w:rPr>
        <w:t>Her i nord har vi kjent til mangfold i alle tider</w:t>
      </w:r>
      <w:r w:rsidR="001A732A">
        <w:rPr>
          <w:rFonts w:ascii="Times New Roman" w:hAnsi="Times New Roman" w:cs="Times New Roman"/>
          <w:sz w:val="28"/>
          <w:szCs w:val="28"/>
        </w:rPr>
        <w:t xml:space="preserve">. Vi har levd omgitt av et mangfold av </w:t>
      </w:r>
      <w:r w:rsidR="00CD0905">
        <w:rPr>
          <w:rFonts w:ascii="Times New Roman" w:hAnsi="Times New Roman" w:cs="Times New Roman"/>
          <w:sz w:val="28"/>
          <w:szCs w:val="28"/>
        </w:rPr>
        <w:t xml:space="preserve">språk og </w:t>
      </w:r>
      <w:r w:rsidR="001A732A">
        <w:rPr>
          <w:rFonts w:ascii="Times New Roman" w:hAnsi="Times New Roman" w:cs="Times New Roman"/>
          <w:sz w:val="28"/>
          <w:szCs w:val="28"/>
        </w:rPr>
        <w:t>kulturer</w:t>
      </w:r>
      <w:r w:rsidR="00CD0905">
        <w:rPr>
          <w:rFonts w:ascii="Times New Roman" w:hAnsi="Times New Roman" w:cs="Times New Roman"/>
          <w:sz w:val="28"/>
          <w:szCs w:val="28"/>
        </w:rPr>
        <w:t>.</w:t>
      </w:r>
      <w:r w:rsidR="001A7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0F6C8" w14:textId="77777777" w:rsidR="00CD0905" w:rsidRDefault="009C154A" w:rsidP="00A0302F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Etter flere generasjoner med hard fornorskning begynner vi endelig å se frukter av at mangfoldet blomstrer</w:t>
      </w:r>
      <w:r w:rsidR="00F232F4" w:rsidRPr="00A0302F">
        <w:rPr>
          <w:rFonts w:ascii="Times New Roman" w:hAnsi="Times New Roman" w:cs="Times New Roman"/>
          <w:sz w:val="28"/>
          <w:szCs w:val="28"/>
        </w:rPr>
        <w:t>. For Sametinget et det viktig å finne fram historias spor og sørge for at kommende generasjoner kjenner til sin identitet.</w:t>
      </w:r>
      <w:r w:rsidR="00A0302F" w:rsidRPr="00A03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83837" w14:textId="77777777" w:rsidR="00A0302F" w:rsidRPr="00A0302F" w:rsidRDefault="00A0302F" w:rsidP="00A0302F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Men Norge har ikke alltid anerkjent sitt mangfold. Vi kjenner til at den offisielle politikken – fornorskninga - en politikk som nettopp hadde som mål å oppnå det motsatte av mangfold. Dette gikk i stor grad ut over oss her i nord. Våre språk og kulturer, ble som kjent rett og slett forsøkt utryddet.</w:t>
      </w:r>
      <w:r w:rsidR="00D769CD">
        <w:rPr>
          <w:rFonts w:ascii="Times New Roman" w:hAnsi="Times New Roman" w:cs="Times New Roman"/>
          <w:sz w:val="28"/>
          <w:szCs w:val="28"/>
        </w:rPr>
        <w:t xml:space="preserve"> Situasjonen for </w:t>
      </w:r>
      <w:proofErr w:type="spellStart"/>
      <w:r w:rsidR="00D769CD">
        <w:rPr>
          <w:rFonts w:ascii="Times New Roman" w:hAnsi="Times New Roman" w:cs="Times New Roman"/>
          <w:sz w:val="28"/>
          <w:szCs w:val="28"/>
        </w:rPr>
        <w:t>sjøsamene</w:t>
      </w:r>
      <w:proofErr w:type="spellEnd"/>
      <w:r w:rsidR="00D769CD">
        <w:rPr>
          <w:rFonts w:ascii="Times New Roman" w:hAnsi="Times New Roman" w:cs="Times New Roman"/>
          <w:sz w:val="28"/>
          <w:szCs w:val="28"/>
        </w:rPr>
        <w:t xml:space="preserve"> har lenge vært beskrevet som kritisk for at kulturen skal overleve.</w:t>
      </w:r>
    </w:p>
    <w:p w14:paraId="3F415C7D" w14:textId="77777777" w:rsidR="00F232F4" w:rsidRPr="00A0302F" w:rsidRDefault="00A0302F" w:rsidP="00A0302F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Heldigvis - til tross for vanskelige kår - har dette kulturelle mangfoldet overlevd. Vi kan takke organisasjoner og enkeltpersoner som utrettelig har arbeidet med å videreføre språk, kultur og identitet.</w:t>
      </w:r>
    </w:p>
    <w:p w14:paraId="4985FE54" w14:textId="77777777" w:rsidR="0098356A" w:rsidRDefault="001B0533" w:rsidP="00394B5C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>Samtidig er det helt sentralt av vi får å få anerkjen</w:t>
      </w:r>
      <w:r w:rsidR="00696185" w:rsidRPr="00A0302F">
        <w:rPr>
          <w:rFonts w:ascii="Times New Roman" w:hAnsi="Times New Roman" w:cs="Times New Roman"/>
          <w:sz w:val="28"/>
          <w:szCs w:val="28"/>
        </w:rPr>
        <w:t xml:space="preserve">nelse for </w:t>
      </w:r>
      <w:r w:rsidRPr="00A0302F">
        <w:rPr>
          <w:rFonts w:ascii="Times New Roman" w:hAnsi="Times New Roman" w:cs="Times New Roman"/>
          <w:sz w:val="28"/>
          <w:szCs w:val="28"/>
        </w:rPr>
        <w:t>våre rettigheter</w:t>
      </w:r>
      <w:r w:rsidR="00696185" w:rsidRPr="00A0302F">
        <w:rPr>
          <w:rFonts w:ascii="Times New Roman" w:hAnsi="Times New Roman" w:cs="Times New Roman"/>
          <w:sz w:val="28"/>
          <w:szCs w:val="28"/>
        </w:rPr>
        <w:t>.</w:t>
      </w:r>
      <w:r w:rsidRPr="00A0302F">
        <w:rPr>
          <w:rFonts w:ascii="Times New Roman" w:hAnsi="Times New Roman" w:cs="Times New Roman"/>
          <w:sz w:val="28"/>
          <w:szCs w:val="28"/>
        </w:rPr>
        <w:t xml:space="preserve"> </w:t>
      </w:r>
      <w:r w:rsidR="00E972A4">
        <w:rPr>
          <w:rFonts w:ascii="Times New Roman" w:hAnsi="Times New Roman" w:cs="Times New Roman"/>
          <w:sz w:val="28"/>
          <w:szCs w:val="28"/>
        </w:rPr>
        <w:t xml:space="preserve">Etter lang kamp oppnådde Samene </w:t>
      </w:r>
      <w:r w:rsidR="003C062C">
        <w:rPr>
          <w:rFonts w:ascii="Times New Roman" w:hAnsi="Times New Roman" w:cs="Times New Roman"/>
          <w:sz w:val="28"/>
          <w:szCs w:val="28"/>
        </w:rPr>
        <w:t xml:space="preserve">status </w:t>
      </w:r>
      <w:r w:rsidR="00E972A4">
        <w:rPr>
          <w:rFonts w:ascii="Times New Roman" w:hAnsi="Times New Roman" w:cs="Times New Roman"/>
          <w:sz w:val="28"/>
          <w:szCs w:val="28"/>
        </w:rPr>
        <w:t xml:space="preserve">som et eget folk og som urfolk. </w:t>
      </w:r>
    </w:p>
    <w:p w14:paraId="347AAAF7" w14:textId="77777777" w:rsidR="00394B5C" w:rsidRPr="00A0302F" w:rsidRDefault="00394B5C" w:rsidP="00394B5C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I 1999 ratifiserte Norge Europarådets rammekonvensjon om beskyttelse av nasjonale minoriteter. Dette betydde at kvenene fikk status som nasjonal minoritet i Norge. Jøder, kvener/norskfinner, rom, romani/tater og skogfinner fikk med dette anerkjennelse for sin lange tilknytning til Norge. Dette førte også til at Norge må anerkjenne sin forpliktelse til å ta vare på og utvikle rammene for sine nasjonale minoriteter. </w:t>
      </w:r>
    </w:p>
    <w:p w14:paraId="60FDA663" w14:textId="77777777" w:rsidR="003C062C" w:rsidRDefault="00394B5C">
      <w:pPr>
        <w:rPr>
          <w:rFonts w:ascii="Times New Roman" w:hAnsi="Times New Roman" w:cs="Times New Roman"/>
          <w:sz w:val="28"/>
          <w:szCs w:val="28"/>
        </w:rPr>
      </w:pPr>
      <w:r w:rsidRPr="00A0302F">
        <w:rPr>
          <w:rFonts w:ascii="Times New Roman" w:hAnsi="Times New Roman" w:cs="Times New Roman"/>
          <w:sz w:val="28"/>
          <w:szCs w:val="28"/>
        </w:rPr>
        <w:t xml:space="preserve">En slik anerkjennelse av status er et viktig redskap for å kunne stå tryggere, og kunne videreutvikle språk, kultur, identitet og samfunnsliv. </w:t>
      </w:r>
    </w:p>
    <w:p w14:paraId="7DE509F0" w14:textId="77777777" w:rsidR="0038079C" w:rsidRPr="00A0302F" w:rsidRDefault="003C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Derfor er det </w:t>
      </w:r>
      <w:r w:rsidR="009F7499">
        <w:rPr>
          <w:rFonts w:ascii="Times New Roman" w:hAnsi="Times New Roman" w:cs="Times New Roman"/>
          <w:sz w:val="28"/>
          <w:szCs w:val="28"/>
        </w:rPr>
        <w:t xml:space="preserve">flott </w:t>
      </w:r>
      <w:r w:rsidR="00D769CD">
        <w:rPr>
          <w:rFonts w:ascii="Times New Roman" w:hAnsi="Times New Roman" w:cs="Times New Roman"/>
          <w:sz w:val="28"/>
          <w:szCs w:val="28"/>
        </w:rPr>
        <w:t xml:space="preserve">å benytte sagens anledning til </w:t>
      </w:r>
      <w:r w:rsidR="009F7499">
        <w:rPr>
          <w:rFonts w:ascii="Times New Roman" w:hAnsi="Times New Roman" w:cs="Times New Roman"/>
          <w:sz w:val="28"/>
          <w:szCs w:val="28"/>
        </w:rPr>
        <w:t xml:space="preserve">feire </w:t>
      </w:r>
      <w:r w:rsidR="00F232F4" w:rsidRPr="00A0302F">
        <w:rPr>
          <w:rFonts w:ascii="Times New Roman" w:hAnsi="Times New Roman" w:cs="Times New Roman"/>
          <w:sz w:val="28"/>
          <w:szCs w:val="28"/>
        </w:rPr>
        <w:t>et kulturelt mangfold</w:t>
      </w:r>
      <w:r w:rsidR="00D769CD">
        <w:rPr>
          <w:rFonts w:ascii="Times New Roman" w:hAnsi="Times New Roman" w:cs="Times New Roman"/>
          <w:sz w:val="28"/>
          <w:szCs w:val="28"/>
        </w:rPr>
        <w:t xml:space="preserve">! </w:t>
      </w:r>
      <w:r w:rsidR="0098356A">
        <w:rPr>
          <w:rFonts w:ascii="Times New Roman" w:hAnsi="Times New Roman" w:cs="Times New Roman"/>
          <w:sz w:val="28"/>
          <w:szCs w:val="28"/>
        </w:rPr>
        <w:t xml:space="preserve">Det er gjort et godt stykke arbeid for å få fram </w:t>
      </w:r>
      <w:r w:rsidR="00F33B87">
        <w:rPr>
          <w:rFonts w:ascii="Times New Roman" w:hAnsi="Times New Roman" w:cs="Times New Roman"/>
          <w:sz w:val="28"/>
          <w:szCs w:val="28"/>
        </w:rPr>
        <w:t xml:space="preserve">historien til </w:t>
      </w:r>
      <w:proofErr w:type="spellStart"/>
      <w:r w:rsidR="00F33B87" w:rsidRPr="00A0302F">
        <w:rPr>
          <w:rFonts w:ascii="Times New Roman" w:hAnsi="Times New Roman" w:cs="Times New Roman"/>
          <w:sz w:val="28"/>
          <w:szCs w:val="28"/>
        </w:rPr>
        <w:t>mearrasámiek</w:t>
      </w:r>
      <w:proofErr w:type="spellEnd"/>
      <w:r w:rsidR="00F33B87">
        <w:rPr>
          <w:rFonts w:ascii="Times New Roman" w:hAnsi="Times New Roman" w:cs="Times New Roman"/>
          <w:sz w:val="28"/>
          <w:szCs w:val="28"/>
        </w:rPr>
        <w:t xml:space="preserve"> – kystsamene</w:t>
      </w:r>
      <w:r w:rsidR="0038079C">
        <w:rPr>
          <w:rFonts w:ascii="Times New Roman" w:hAnsi="Times New Roman" w:cs="Times New Roman"/>
          <w:sz w:val="28"/>
          <w:szCs w:val="28"/>
        </w:rPr>
        <w:t>.</w:t>
      </w:r>
    </w:p>
    <w:p w14:paraId="56BB448E" w14:textId="77777777" w:rsidR="009C75E3" w:rsidRPr="00A0302F" w:rsidRDefault="009C75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302F">
        <w:rPr>
          <w:rFonts w:ascii="Times New Roman" w:hAnsi="Times New Roman" w:cs="Times New Roman"/>
          <w:sz w:val="28"/>
          <w:szCs w:val="28"/>
        </w:rPr>
        <w:t>Giitu</w:t>
      </w:r>
      <w:proofErr w:type="spellEnd"/>
      <w:r w:rsidRPr="00A0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2F">
        <w:rPr>
          <w:rFonts w:ascii="Times New Roman" w:hAnsi="Times New Roman" w:cs="Times New Roman"/>
          <w:sz w:val="28"/>
          <w:szCs w:val="28"/>
        </w:rPr>
        <w:t>m</w:t>
      </w:r>
      <w:r w:rsidR="0038079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2F">
        <w:rPr>
          <w:rFonts w:ascii="Times New Roman" w:hAnsi="Times New Roman" w:cs="Times New Roman"/>
          <w:sz w:val="28"/>
          <w:szCs w:val="28"/>
        </w:rPr>
        <w:t>ovvdas</w:t>
      </w:r>
      <w:proofErr w:type="spellEnd"/>
    </w:p>
    <w:sectPr w:rsidR="009C75E3" w:rsidRPr="00A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C1"/>
    <w:rsid w:val="000F6143"/>
    <w:rsid w:val="001A732A"/>
    <w:rsid w:val="001B0533"/>
    <w:rsid w:val="001C3AE8"/>
    <w:rsid w:val="001F47DC"/>
    <w:rsid w:val="0038079C"/>
    <w:rsid w:val="00394B5C"/>
    <w:rsid w:val="003A6E2A"/>
    <w:rsid w:val="003C062C"/>
    <w:rsid w:val="004164F7"/>
    <w:rsid w:val="004F1350"/>
    <w:rsid w:val="00626B3A"/>
    <w:rsid w:val="00696185"/>
    <w:rsid w:val="008353AE"/>
    <w:rsid w:val="00837D64"/>
    <w:rsid w:val="00975EBD"/>
    <w:rsid w:val="0098356A"/>
    <w:rsid w:val="009C154A"/>
    <w:rsid w:val="009C75E3"/>
    <w:rsid w:val="009F7499"/>
    <w:rsid w:val="00A0302F"/>
    <w:rsid w:val="00B42265"/>
    <w:rsid w:val="00C41676"/>
    <w:rsid w:val="00CD0905"/>
    <w:rsid w:val="00D769CD"/>
    <w:rsid w:val="00E972A4"/>
    <w:rsid w:val="00F232F4"/>
    <w:rsid w:val="00F33B87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179"/>
  <w15:chartTrackingRefBased/>
  <w15:docId w15:val="{82E64190-50BF-4A38-8079-96D94BB2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Anti, Máret Láilá</cp:lastModifiedBy>
  <cp:revision>2</cp:revision>
  <dcterms:created xsi:type="dcterms:W3CDTF">2021-07-12T10:11:00Z</dcterms:created>
  <dcterms:modified xsi:type="dcterms:W3CDTF">2021-07-12T10:11:00Z</dcterms:modified>
</cp:coreProperties>
</file>