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ECAF" w14:textId="77777777" w:rsidR="001F1C57" w:rsidRDefault="001F1C57" w:rsidP="001F1C57">
      <w:pPr>
        <w:pStyle w:val="Overskrift1"/>
        <w:rPr>
          <w:rFonts w:eastAsia="Times New Roman"/>
        </w:rPr>
      </w:pPr>
      <w:r>
        <w:rPr>
          <w:rFonts w:eastAsia="Times New Roman"/>
        </w:rPr>
        <w:t>PRM: Folkemøter om pitesamisk og umesamisk språksituasjon</w:t>
      </w:r>
    </w:p>
    <w:p w14:paraId="32CCFA59" w14:textId="77777777" w:rsidR="001F1C57" w:rsidRDefault="001F1C57" w:rsidP="001F1C57"/>
    <w:p w14:paraId="7CACFD13" w14:textId="7D17A137" w:rsidR="001F1C57" w:rsidRDefault="001F1C57" w:rsidP="001F1C57">
      <w:pPr>
        <w:rPr>
          <w:b/>
          <w:bCs/>
        </w:rPr>
      </w:pPr>
      <w:r>
        <w:rPr>
          <w:b/>
          <w:bCs/>
          <w:lang w:val="se-NO"/>
        </w:rPr>
        <w:t xml:space="preserve">I </w:t>
      </w:r>
      <w:proofErr w:type="spellStart"/>
      <w:r>
        <w:rPr>
          <w:b/>
          <w:bCs/>
          <w:lang w:val="se-NO"/>
        </w:rPr>
        <w:t>slutten</w:t>
      </w:r>
      <w:proofErr w:type="spellEnd"/>
      <w:r>
        <w:rPr>
          <w:b/>
          <w:bCs/>
          <w:lang w:val="se-NO"/>
        </w:rPr>
        <w:t xml:space="preserve"> av </w:t>
      </w:r>
      <w:proofErr w:type="spellStart"/>
      <w:r>
        <w:rPr>
          <w:b/>
          <w:bCs/>
          <w:lang w:val="se-NO"/>
        </w:rPr>
        <w:t>mars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arrangerer</w:t>
      </w:r>
      <w:proofErr w:type="spellEnd"/>
      <w:r>
        <w:rPr>
          <w:b/>
          <w:bCs/>
          <w:lang w:val="se-NO"/>
        </w:rPr>
        <w:t xml:space="preserve"> Sametinget </w:t>
      </w:r>
      <w:r>
        <w:rPr>
          <w:b/>
          <w:bCs/>
        </w:rPr>
        <w:t xml:space="preserve">folkemøter om </w:t>
      </w:r>
      <w:proofErr w:type="spellStart"/>
      <w:r>
        <w:rPr>
          <w:b/>
          <w:bCs/>
          <w:lang w:val="se-NO"/>
        </w:rPr>
        <w:t>språksituasjonen</w:t>
      </w:r>
      <w:proofErr w:type="spellEnd"/>
      <w:r>
        <w:rPr>
          <w:b/>
          <w:bCs/>
          <w:lang w:val="se-NO"/>
        </w:rPr>
        <w:t xml:space="preserve"> i </w:t>
      </w:r>
      <w:proofErr w:type="spellStart"/>
      <w:r>
        <w:rPr>
          <w:b/>
          <w:bCs/>
        </w:rPr>
        <w:t>pite</w:t>
      </w:r>
      <w:proofErr w:type="spellEnd"/>
      <w:r>
        <w:rPr>
          <w:b/>
          <w:bCs/>
        </w:rPr>
        <w:t xml:space="preserve">- og umesamiske områder. Sametinget </w:t>
      </w:r>
      <w:proofErr w:type="gramStart"/>
      <w:r>
        <w:rPr>
          <w:b/>
          <w:bCs/>
        </w:rPr>
        <w:t>vil  gjerne</w:t>
      </w:r>
      <w:proofErr w:type="gramEnd"/>
      <w:r>
        <w:rPr>
          <w:b/>
          <w:bCs/>
        </w:rPr>
        <w:t xml:space="preserve"> ha innspill fra begge språkmiljøene om hvilke tiltak bør igangsettes for å vitalisere språkene</w:t>
      </w:r>
    </w:p>
    <w:p w14:paraId="1375AC74" w14:textId="77777777" w:rsidR="001F1C57" w:rsidRDefault="001F1C57" w:rsidP="001F1C57">
      <w:pPr>
        <w:rPr>
          <w:b/>
          <w:bCs/>
        </w:rPr>
      </w:pPr>
    </w:p>
    <w:p w14:paraId="24659D02" w14:textId="674544ED" w:rsidR="001F1C57" w:rsidRDefault="001F1C57" w:rsidP="001F1C57">
      <w:r>
        <w:t xml:space="preserve">På folkemøtene blir det foredrag om språkenes situasjon </w:t>
      </w:r>
      <w:r w:rsidRPr="00AA32D7">
        <w:t>og publikum kan komme med både innspill og foreslå språklige tiltak</w:t>
      </w:r>
      <w:r>
        <w:t xml:space="preserve">. Folkemøtene følger også opp utredningene som professor Jon Todal har gjennomført om pitesamisk og umesamisk språk. </w:t>
      </w:r>
    </w:p>
    <w:p w14:paraId="69451869" w14:textId="77777777" w:rsidR="001F1C57" w:rsidRDefault="001F1C57" w:rsidP="001F1C57"/>
    <w:p w14:paraId="1AC66750" w14:textId="77777777" w:rsidR="001F1C57" w:rsidRDefault="001F1C57" w:rsidP="001F1C57">
      <w:pPr>
        <w:jc w:val="both"/>
        <w:rPr>
          <w:b/>
          <w:bCs/>
          <w:i/>
          <w:iCs/>
          <w:lang w:val="se-NO"/>
        </w:rPr>
      </w:pPr>
      <w:proofErr w:type="spellStart"/>
      <w:r>
        <w:rPr>
          <w:b/>
          <w:bCs/>
          <w:i/>
          <w:iCs/>
          <w:lang w:val="se-NO"/>
        </w:rPr>
        <w:t>Vil</w:t>
      </w:r>
      <w:proofErr w:type="spellEnd"/>
      <w:r>
        <w:rPr>
          <w:b/>
          <w:bCs/>
          <w:i/>
          <w:iCs/>
          <w:lang w:val="se-NO"/>
        </w:rPr>
        <w:t xml:space="preserve"> </w:t>
      </w:r>
      <w:proofErr w:type="spellStart"/>
      <w:r>
        <w:rPr>
          <w:b/>
          <w:bCs/>
          <w:i/>
          <w:iCs/>
          <w:lang w:val="se-NO"/>
        </w:rPr>
        <w:t>samle</w:t>
      </w:r>
      <w:proofErr w:type="spellEnd"/>
      <w:r>
        <w:rPr>
          <w:b/>
          <w:bCs/>
          <w:i/>
          <w:iCs/>
          <w:lang w:val="se-NO"/>
        </w:rPr>
        <w:t xml:space="preserve"> </w:t>
      </w:r>
      <w:proofErr w:type="spellStart"/>
      <w:r>
        <w:rPr>
          <w:b/>
          <w:bCs/>
          <w:i/>
          <w:iCs/>
          <w:lang w:val="se-NO"/>
        </w:rPr>
        <w:t>språkmiljøene</w:t>
      </w:r>
      <w:proofErr w:type="spellEnd"/>
      <w:r>
        <w:rPr>
          <w:b/>
          <w:bCs/>
          <w:i/>
          <w:iCs/>
          <w:lang w:val="se-NO"/>
        </w:rPr>
        <w:t xml:space="preserve"> </w:t>
      </w:r>
    </w:p>
    <w:p w14:paraId="48762282" w14:textId="77777777" w:rsidR="001F1C57" w:rsidRDefault="001F1C57" w:rsidP="001F1C57">
      <w:pPr>
        <w:jc w:val="both"/>
        <w:rPr>
          <w:b/>
          <w:bCs/>
          <w:i/>
          <w:iCs/>
          <w:lang w:val="se-NO"/>
        </w:rPr>
      </w:pPr>
    </w:p>
    <w:p w14:paraId="7716A2C6" w14:textId="21424D67" w:rsidR="001F1C57" w:rsidRDefault="001F1C57" w:rsidP="001F1C57">
      <w:r>
        <w:t xml:space="preserve">Sametinget ønsker å samle de </w:t>
      </w:r>
      <w:proofErr w:type="spellStart"/>
      <w:r>
        <w:t>pite</w:t>
      </w:r>
      <w:proofErr w:type="spellEnd"/>
      <w:r w:rsidR="00954A25">
        <w:rPr>
          <w:lang w:val="se-NO"/>
        </w:rPr>
        <w:t xml:space="preserve">- </w:t>
      </w:r>
      <w:proofErr w:type="spellStart"/>
      <w:r w:rsidR="00954A25">
        <w:rPr>
          <w:lang w:val="se-NO"/>
        </w:rPr>
        <w:t>og</w:t>
      </w:r>
      <w:proofErr w:type="spellEnd"/>
      <w:r w:rsidR="00954A25">
        <w:rPr>
          <w:lang w:val="se-NO"/>
        </w:rPr>
        <w:t xml:space="preserve"> </w:t>
      </w:r>
      <w:proofErr w:type="spellStart"/>
      <w:r w:rsidR="00954A25">
        <w:rPr>
          <w:lang w:val="se-NO"/>
        </w:rPr>
        <w:t>ume</w:t>
      </w:r>
      <w:proofErr w:type="spellEnd"/>
      <w:r>
        <w:t>samiske miljøene fra norsk side, men har også samarbeid og dialog med språkmiljøe</w:t>
      </w:r>
      <w:r w:rsidR="001B4138">
        <w:t>ne</w:t>
      </w:r>
      <w:r>
        <w:t xml:space="preserve"> på svensk side som også deltar på møte</w:t>
      </w:r>
      <w:proofErr w:type="spellStart"/>
      <w:r w:rsidR="00954A25">
        <w:rPr>
          <w:lang w:val="se-NO"/>
        </w:rPr>
        <w:t>ne</w:t>
      </w:r>
      <w:proofErr w:type="spellEnd"/>
      <w:r>
        <w:t xml:space="preserve">. </w:t>
      </w:r>
    </w:p>
    <w:p w14:paraId="06A0366E" w14:textId="77777777" w:rsidR="005C35B8" w:rsidRDefault="005C35B8" w:rsidP="001F1C57"/>
    <w:p w14:paraId="3A6F860F" w14:textId="55CF1D29" w:rsidR="001F1C57" w:rsidRDefault="001F1C57" w:rsidP="001F1C57">
      <w:r>
        <w:t xml:space="preserve">– Det er avgjørende i den videre prosessen hva de pitesamiske og umesamiske miljøene mener om </w:t>
      </w:r>
      <w:r w:rsidRPr="00AA32D7">
        <w:t xml:space="preserve">behovene </w:t>
      </w:r>
      <w:r>
        <w:t xml:space="preserve">og hvilke </w:t>
      </w:r>
      <w:r w:rsidRPr="00AA32D7">
        <w:t>tilgjengelige</w:t>
      </w:r>
      <w:r>
        <w:t xml:space="preserve"> ressurser som finnes for vitalisering av språkene både på svensk og norsk side av Sápmi, sier sametingsråd Mikkel Eskil Mikkelsen (NSR). </w:t>
      </w:r>
    </w:p>
    <w:p w14:paraId="6376B84D" w14:textId="77777777" w:rsidR="001F1C57" w:rsidRDefault="001F1C57" w:rsidP="001F1C57"/>
    <w:p w14:paraId="5C894D6B" w14:textId="1DCD8A84" w:rsidR="001F1C57" w:rsidRDefault="001F1C57" w:rsidP="001F1C57">
      <w:r>
        <w:t xml:space="preserve">Språkvitalisering krever et stort engasjement både fra privatpersoner, lokalsamfunn og samfunn. Sametinget ønsker derfor at de berørte </w:t>
      </w:r>
      <w:proofErr w:type="spellStart"/>
      <w:r>
        <w:t>pite</w:t>
      </w:r>
      <w:proofErr w:type="spellEnd"/>
      <w:r w:rsidR="005C35B8">
        <w:rPr>
          <w:lang w:val="se-NO"/>
        </w:rPr>
        <w:t xml:space="preserve">- </w:t>
      </w:r>
      <w:proofErr w:type="spellStart"/>
      <w:r w:rsidR="005C35B8">
        <w:rPr>
          <w:lang w:val="se-NO"/>
        </w:rPr>
        <w:t>og</w:t>
      </w:r>
      <w:proofErr w:type="spellEnd"/>
      <w:r w:rsidR="005C35B8">
        <w:rPr>
          <w:lang w:val="se-NO"/>
        </w:rPr>
        <w:t xml:space="preserve"> </w:t>
      </w:r>
      <w:proofErr w:type="spellStart"/>
      <w:r w:rsidR="005C35B8">
        <w:rPr>
          <w:lang w:val="se-NO"/>
        </w:rPr>
        <w:t>ume</w:t>
      </w:r>
      <w:proofErr w:type="spellEnd"/>
      <w:r>
        <w:t>samiske miljøene selv får gi innspill til behov for tiltak som kreves.</w:t>
      </w:r>
    </w:p>
    <w:p w14:paraId="71479D6D" w14:textId="636F56A2" w:rsidR="00094BCE" w:rsidRPr="001B4138" w:rsidRDefault="00094BCE" w:rsidP="001F1C57"/>
    <w:p w14:paraId="415B5E64" w14:textId="3BEDD507" w:rsidR="00094BCE" w:rsidRPr="001B4138" w:rsidRDefault="00094BCE" w:rsidP="00094BCE">
      <w:pPr>
        <w:pStyle w:val="Listeavsnitt"/>
        <w:numPr>
          <w:ilvl w:val="0"/>
          <w:numId w:val="1"/>
        </w:numPr>
      </w:pPr>
      <w:r w:rsidRPr="001B4138">
        <w:t xml:space="preserve">Vi ser fram imot å møte så mange som mulig fra de </w:t>
      </w:r>
      <w:proofErr w:type="spellStart"/>
      <w:r w:rsidRPr="001B4138">
        <w:t>pite</w:t>
      </w:r>
      <w:proofErr w:type="spellEnd"/>
      <w:r w:rsidRPr="001B4138">
        <w:t xml:space="preserve">- og umesamiske språkområdene og ønsker alle velkommen til møtene som er åpne for alle, sier Mikkelsen. Han viser til revitaliseringsprosjekter både i på </w:t>
      </w:r>
      <w:proofErr w:type="gramStart"/>
      <w:r w:rsidRPr="001B4138">
        <w:t>finskside  i</w:t>
      </w:r>
      <w:proofErr w:type="gramEnd"/>
      <w:r w:rsidRPr="001B4138">
        <w:t xml:space="preserve"> Inari og i </w:t>
      </w:r>
      <w:proofErr w:type="spellStart"/>
      <w:r w:rsidRPr="001B4138">
        <w:t>Svahken</w:t>
      </w:r>
      <w:proofErr w:type="spellEnd"/>
      <w:r w:rsidRPr="001B4138">
        <w:t xml:space="preserve"> </w:t>
      </w:r>
      <w:proofErr w:type="spellStart"/>
      <w:r w:rsidRPr="001B4138">
        <w:t>Sijte</w:t>
      </w:r>
      <w:proofErr w:type="spellEnd"/>
      <w:r w:rsidRPr="001B4138">
        <w:t xml:space="preserve">, hvor man klarte å skape positive ringvirkninger, med at flere begynte å bruke samisk aktivt- og ble samiskspråklige.  </w:t>
      </w:r>
    </w:p>
    <w:p w14:paraId="5B148739" w14:textId="2E395943" w:rsidR="001F1C57" w:rsidRDefault="001F1C57" w:rsidP="001F1C57"/>
    <w:p w14:paraId="3D947FBB" w14:textId="77777777" w:rsidR="001F1C57" w:rsidRDefault="001F1C57" w:rsidP="001F1C5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Sametingets arbeid for </w:t>
      </w:r>
      <w:proofErr w:type="spellStart"/>
      <w:r>
        <w:rPr>
          <w:b/>
          <w:bCs/>
          <w:i/>
          <w:iCs/>
        </w:rPr>
        <w:t>pite</w:t>
      </w:r>
      <w:proofErr w:type="spellEnd"/>
      <w:r>
        <w:rPr>
          <w:b/>
          <w:bCs/>
          <w:i/>
          <w:iCs/>
        </w:rPr>
        <w:t>- og umesamisk språk</w:t>
      </w:r>
    </w:p>
    <w:p w14:paraId="04F5039A" w14:textId="77777777" w:rsidR="001F1C57" w:rsidRDefault="001F1C57" w:rsidP="001F1C57">
      <w:r>
        <w:rPr>
          <w:lang w:val="se-NO"/>
        </w:rPr>
        <w:t xml:space="preserve">I 2016 </w:t>
      </w:r>
      <w:r>
        <w:t xml:space="preserve">la språkutvalget frem rapporten </w:t>
      </w:r>
      <w:r>
        <w:rPr>
          <w:i/>
          <w:iCs/>
        </w:rPr>
        <w:t>NOU 2016:18 Hjertespråket</w:t>
      </w:r>
      <w:r>
        <w:t xml:space="preserve"> og Sametinget fulgte opp språkutvalgets rapport med dokumentet </w:t>
      </w:r>
      <w:proofErr w:type="spellStart"/>
      <w:r>
        <w:rPr>
          <w:i/>
          <w:iCs/>
        </w:rPr>
        <w:t>Gïelelutnjeme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Giellalåpptim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Giellalokten</w:t>
      </w:r>
      <w:proofErr w:type="spellEnd"/>
      <w:r>
        <w:t xml:space="preserve"> - </w:t>
      </w:r>
      <w:r>
        <w:rPr>
          <w:i/>
          <w:iCs/>
        </w:rPr>
        <w:t xml:space="preserve">Sametingets strategier for samiske språk </w:t>
      </w:r>
      <w:r>
        <w:t>i 2018</w:t>
      </w:r>
      <w:r>
        <w:rPr>
          <w:i/>
          <w:iCs/>
        </w:rPr>
        <w:t xml:space="preserve">. </w:t>
      </w:r>
      <w:r>
        <w:t>Sametinget ønsker at alle samiske språk skal ha gode utviklingsmuligheter og at språkpolitikken skal bidra til vekst og utvikling av de samiske språkene med utgangspunkt i språksituasjonen i de ulike språkområdene. For å kunne tilpasse språktiltak og tjenester i de ulike språkområdene er det nødvendig å gjøre en del grunnleggende arbeid slik som dokumentasjon og kartlegging av dagens situasjon for pitesamisk, umesamisk og skoltesamisk på norsk side av Sápmi. Rapportene, «</w:t>
      </w:r>
      <w:r>
        <w:rPr>
          <w:i/>
          <w:iCs/>
        </w:rPr>
        <w:t xml:space="preserve">Pitesamisk språk på norsk side – Situasjonen </w:t>
      </w:r>
      <w:proofErr w:type="spellStart"/>
      <w:r>
        <w:rPr>
          <w:i/>
          <w:iCs/>
        </w:rPr>
        <w:t>no</w:t>
      </w:r>
      <w:proofErr w:type="spellEnd"/>
      <w:r>
        <w:rPr>
          <w:i/>
          <w:iCs/>
        </w:rPr>
        <w:t xml:space="preserve"> og tiltak for framtida</w:t>
      </w:r>
      <w:r>
        <w:t>» og «</w:t>
      </w:r>
      <w:r>
        <w:rPr>
          <w:i/>
          <w:iCs/>
        </w:rPr>
        <w:t xml:space="preserve">Umesamisk språk på norsk side – Situasjonen </w:t>
      </w:r>
      <w:proofErr w:type="spellStart"/>
      <w:r>
        <w:rPr>
          <w:i/>
          <w:iCs/>
        </w:rPr>
        <w:t>no</w:t>
      </w:r>
      <w:proofErr w:type="spellEnd"/>
      <w:r>
        <w:rPr>
          <w:i/>
          <w:iCs/>
        </w:rPr>
        <w:t xml:space="preserve"> og tiltak for framtida</w:t>
      </w:r>
      <w:r>
        <w:t xml:space="preserve">» som professor Jon Todal har utført på oppdrag for Sametinget i 2021 er en del av dokumentasjons- og kartleggingsarbeidet for </w:t>
      </w:r>
      <w:proofErr w:type="spellStart"/>
      <w:r>
        <w:t>pite</w:t>
      </w:r>
      <w:proofErr w:type="spellEnd"/>
      <w:r>
        <w:t xml:space="preserve">- og umesamisk språk. </w:t>
      </w:r>
    </w:p>
    <w:p w14:paraId="4697D62E" w14:textId="77777777" w:rsidR="001F1C57" w:rsidRDefault="001F1C57" w:rsidP="001F1C57"/>
    <w:p w14:paraId="4A007522" w14:textId="38FF562B" w:rsidR="001F1C57" w:rsidRPr="00FE4D73" w:rsidRDefault="001F1C57" w:rsidP="001F1C57">
      <w:pPr>
        <w:rPr>
          <w:lang w:val="se-NO"/>
        </w:rPr>
      </w:pPr>
      <w:r>
        <w:t xml:space="preserve">Sametinget arrangerer det pitesamiske folkemøtet i samarbeid med </w:t>
      </w:r>
      <w:proofErr w:type="spellStart"/>
      <w:r>
        <w:t>Duoddara</w:t>
      </w:r>
      <w:proofErr w:type="spellEnd"/>
      <w:r>
        <w:t xml:space="preserve"> </w:t>
      </w:r>
      <w:proofErr w:type="spellStart"/>
      <w:r>
        <w:t>Ráfe</w:t>
      </w:r>
      <w:proofErr w:type="spellEnd"/>
      <w:r>
        <w:t xml:space="preserve"> som avholdes på Nordland Nasjonalparksenter i Storjord i Saltdal kommune </w:t>
      </w:r>
      <w:r w:rsidR="001B4138">
        <w:rPr>
          <w:rStyle w:val="cf01"/>
        </w:rPr>
        <w:t xml:space="preserve">tirsdag </w:t>
      </w:r>
      <w:r w:rsidR="001B4138" w:rsidRPr="001B4138">
        <w:t>29.03.22 kl. 17.00-21.00</w:t>
      </w:r>
      <w:r>
        <w:t xml:space="preserve">. Det umesamiske folkemøtet avholdes på Korgen Vertshus i Hemnes kommune og som er et samarbeid med Hemnes umesamiske forum </w:t>
      </w:r>
      <w:r w:rsidR="001B4138">
        <w:rPr>
          <w:rStyle w:val="cf01"/>
        </w:rPr>
        <w:t xml:space="preserve">torsdag </w:t>
      </w:r>
      <w:r w:rsidR="001B4138" w:rsidRPr="001B4138">
        <w:t>31.03.22 kl. 16.00-20.00.</w:t>
      </w:r>
    </w:p>
    <w:p w14:paraId="0E9A6BB3" w14:textId="77777777" w:rsidR="001F1C57" w:rsidRDefault="001F1C57" w:rsidP="001F1C57"/>
    <w:p w14:paraId="55227D67" w14:textId="77777777" w:rsidR="00F74E2A" w:rsidRDefault="00F74E2A"/>
    <w:sectPr w:rsidR="00F7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361"/>
    <w:multiLevelType w:val="hybridMultilevel"/>
    <w:tmpl w:val="86920C06"/>
    <w:lvl w:ilvl="0" w:tplc="4F20E46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57"/>
    <w:rsid w:val="00094BCE"/>
    <w:rsid w:val="00135BC8"/>
    <w:rsid w:val="001B4138"/>
    <w:rsid w:val="001F1C57"/>
    <w:rsid w:val="003C2AF2"/>
    <w:rsid w:val="0048474B"/>
    <w:rsid w:val="005C35B8"/>
    <w:rsid w:val="009511AC"/>
    <w:rsid w:val="00954A25"/>
    <w:rsid w:val="00A63D53"/>
    <w:rsid w:val="00AA32D7"/>
    <w:rsid w:val="00AD20A6"/>
    <w:rsid w:val="00BD1CB8"/>
    <w:rsid w:val="00EE7F99"/>
    <w:rsid w:val="00F74E2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54C5"/>
  <w15:chartTrackingRefBased/>
  <w15:docId w15:val="{6B9A795D-E7FC-4CA4-B8C6-EEC2922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5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1F1C57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1C57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avsnitt">
    <w:name w:val="List Paragraph"/>
    <w:basedOn w:val="Normal"/>
    <w:uiPriority w:val="34"/>
    <w:qFormat/>
    <w:rsid w:val="001F1C57"/>
    <w:pPr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511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11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11A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11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11AC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Standardskriftforavsnitt"/>
    <w:rsid w:val="001B41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Gaino, Marit Eira</cp:lastModifiedBy>
  <cp:revision>2</cp:revision>
  <dcterms:created xsi:type="dcterms:W3CDTF">2022-03-21T10:20:00Z</dcterms:created>
  <dcterms:modified xsi:type="dcterms:W3CDTF">2022-03-21T10:20:00Z</dcterms:modified>
</cp:coreProperties>
</file>