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2E98" w14:textId="03102D7D" w:rsidR="00691F86" w:rsidRPr="00771868" w:rsidRDefault="00691F86" w:rsidP="0037247D">
      <w:pPr>
        <w:pStyle w:val="Tittel"/>
      </w:pPr>
      <w:bookmarkStart w:id="0" w:name="_Hlk93497998"/>
      <w:r w:rsidRPr="00771868">
        <w:t xml:space="preserve">PRM: </w:t>
      </w:r>
      <w:r w:rsidR="0037247D" w:rsidRPr="00771868">
        <w:t>–</w:t>
      </w:r>
      <w:r w:rsidR="00602F3D" w:rsidRPr="00771868">
        <w:t xml:space="preserve"> Ny næringspolitikk skal sikre </w:t>
      </w:r>
      <w:r w:rsidR="005A06BB" w:rsidRPr="00771868">
        <w:t>positiv næringsutvikling</w:t>
      </w:r>
      <w:r w:rsidR="00602F3D" w:rsidRPr="00771868">
        <w:t xml:space="preserve"> i samiske områder</w:t>
      </w:r>
    </w:p>
    <w:p w14:paraId="02FF85BA" w14:textId="31DDD4C6" w:rsidR="000D07E4" w:rsidRDefault="00691F86" w:rsidP="006E6A3D">
      <w:pPr>
        <w:spacing w:after="160" w:line="259" w:lineRule="auto"/>
        <w:rPr>
          <w:rFonts w:ascii="Calibri" w:eastAsiaTheme="minorHAnsi" w:hAnsi="Calibri" w:cs="Calibri"/>
          <w:b/>
          <w:bCs/>
          <w:sz w:val="22"/>
          <w:szCs w:val="22"/>
          <w:lang w:eastAsia="en-US"/>
        </w:rPr>
      </w:pPr>
      <w:r w:rsidRPr="00771868">
        <w:rPr>
          <w:rFonts w:asciiTheme="minorHAnsi" w:hAnsiTheme="minorHAnsi" w:cstheme="minorHAnsi"/>
          <w:b/>
          <w:bCs/>
          <w:sz w:val="24"/>
          <w:szCs w:val="24"/>
        </w:rPr>
        <w:t>Sametinget</w:t>
      </w:r>
      <w:r w:rsidR="00602F3D" w:rsidRPr="00771868">
        <w:rPr>
          <w:rFonts w:asciiTheme="minorHAnsi" w:hAnsiTheme="minorHAnsi" w:cstheme="minorHAnsi"/>
          <w:b/>
          <w:bCs/>
          <w:sz w:val="24"/>
          <w:szCs w:val="24"/>
        </w:rPr>
        <w:t>s plenum</w:t>
      </w:r>
      <w:r w:rsidRPr="00771868">
        <w:rPr>
          <w:rFonts w:asciiTheme="minorHAnsi" w:hAnsiTheme="minorHAnsi" w:cstheme="minorHAnsi"/>
          <w:b/>
          <w:bCs/>
          <w:sz w:val="24"/>
          <w:szCs w:val="24"/>
        </w:rPr>
        <w:t xml:space="preserve"> </w:t>
      </w:r>
      <w:r w:rsidR="00602F3D" w:rsidRPr="00771868">
        <w:rPr>
          <w:rFonts w:asciiTheme="minorHAnsi" w:hAnsiTheme="minorHAnsi" w:cstheme="minorHAnsi"/>
          <w:b/>
          <w:bCs/>
          <w:sz w:val="24"/>
          <w:szCs w:val="24"/>
        </w:rPr>
        <w:t xml:space="preserve">skal behandle ny næringspolitikk </w:t>
      </w:r>
      <w:r w:rsidR="00A44FEE" w:rsidRPr="00771868">
        <w:rPr>
          <w:rFonts w:asciiTheme="minorHAnsi" w:hAnsiTheme="minorHAnsi" w:cstheme="minorHAnsi"/>
          <w:b/>
          <w:bCs/>
          <w:sz w:val="24"/>
          <w:szCs w:val="24"/>
        </w:rPr>
        <w:t>i plenumsmøte</w:t>
      </w:r>
      <w:r w:rsidR="00A46C83" w:rsidRPr="00771868">
        <w:rPr>
          <w:rFonts w:asciiTheme="minorHAnsi" w:hAnsiTheme="minorHAnsi" w:cstheme="minorHAnsi"/>
          <w:b/>
          <w:bCs/>
          <w:sz w:val="24"/>
          <w:szCs w:val="24"/>
        </w:rPr>
        <w:t xml:space="preserve"> neste uke</w:t>
      </w:r>
      <w:r w:rsidR="00602F3D" w:rsidRPr="00771868">
        <w:rPr>
          <w:rFonts w:asciiTheme="minorHAnsi" w:hAnsiTheme="minorHAnsi" w:cstheme="minorHAnsi"/>
          <w:b/>
          <w:bCs/>
          <w:sz w:val="24"/>
          <w:szCs w:val="24"/>
        </w:rPr>
        <w:t xml:space="preserve">. I </w:t>
      </w:r>
      <w:r w:rsidR="00EA626C">
        <w:rPr>
          <w:rFonts w:asciiTheme="minorHAnsi" w:hAnsiTheme="minorHAnsi" w:cstheme="minorHAnsi"/>
          <w:b/>
          <w:bCs/>
          <w:sz w:val="24"/>
          <w:szCs w:val="24"/>
        </w:rPr>
        <w:t>sametings</w:t>
      </w:r>
      <w:r w:rsidR="00602F3D" w:rsidRPr="00771868">
        <w:rPr>
          <w:rFonts w:asciiTheme="minorHAnsi" w:hAnsiTheme="minorHAnsi" w:cstheme="minorHAnsi"/>
          <w:b/>
          <w:bCs/>
          <w:sz w:val="24"/>
          <w:szCs w:val="24"/>
        </w:rPr>
        <w:t xml:space="preserve">meldingen legger </w:t>
      </w:r>
      <w:r w:rsidR="00EA626C">
        <w:rPr>
          <w:rFonts w:asciiTheme="minorHAnsi" w:hAnsiTheme="minorHAnsi" w:cstheme="minorHAnsi"/>
          <w:b/>
          <w:bCs/>
          <w:sz w:val="24"/>
          <w:szCs w:val="24"/>
        </w:rPr>
        <w:t>sametingsrådet</w:t>
      </w:r>
      <w:r w:rsidR="00602F3D" w:rsidRPr="00771868">
        <w:rPr>
          <w:rFonts w:asciiTheme="minorHAnsi" w:hAnsiTheme="minorHAnsi" w:cstheme="minorHAnsi"/>
          <w:b/>
          <w:bCs/>
          <w:sz w:val="24"/>
          <w:szCs w:val="24"/>
        </w:rPr>
        <w:t xml:space="preserve"> opp til at de mindre kommunene i samiske områder skal prioriteres i næringsutviklingsarbeidet</w:t>
      </w:r>
      <w:r w:rsidR="00A46C83" w:rsidRPr="00771868">
        <w:rPr>
          <w:rFonts w:asciiTheme="minorHAnsi" w:hAnsiTheme="minorHAnsi" w:cstheme="minorHAnsi"/>
          <w:b/>
          <w:bCs/>
          <w:sz w:val="24"/>
          <w:szCs w:val="24"/>
        </w:rPr>
        <w:t>.</w:t>
      </w:r>
      <w:r w:rsidR="00EA626C">
        <w:rPr>
          <w:rFonts w:asciiTheme="minorHAnsi" w:hAnsiTheme="minorHAnsi" w:cstheme="minorHAnsi"/>
          <w:b/>
          <w:bCs/>
          <w:sz w:val="24"/>
          <w:szCs w:val="24"/>
        </w:rPr>
        <w:t xml:space="preserve"> –</w:t>
      </w:r>
      <w:r w:rsidR="00A46C83" w:rsidRPr="00771868">
        <w:rPr>
          <w:rFonts w:asciiTheme="minorHAnsi" w:hAnsiTheme="minorHAnsi" w:cstheme="minorHAnsi"/>
          <w:b/>
          <w:bCs/>
          <w:sz w:val="24"/>
          <w:szCs w:val="24"/>
        </w:rPr>
        <w:t xml:space="preserve"> </w:t>
      </w:r>
      <w:r w:rsidR="00602F3D" w:rsidRPr="00771868">
        <w:rPr>
          <w:rFonts w:asciiTheme="minorHAnsi" w:hAnsiTheme="minorHAnsi" w:cstheme="minorHAnsi"/>
          <w:b/>
          <w:bCs/>
          <w:sz w:val="24"/>
          <w:szCs w:val="24"/>
        </w:rPr>
        <w:t xml:space="preserve">Sametinget er bekymret for framtida for mange av disse kommunene, </w:t>
      </w:r>
      <w:r w:rsidR="00A46C83" w:rsidRPr="00771868">
        <w:rPr>
          <w:rFonts w:asciiTheme="minorHAnsi" w:hAnsiTheme="minorHAnsi" w:cstheme="minorHAnsi"/>
          <w:b/>
          <w:bCs/>
          <w:sz w:val="24"/>
          <w:szCs w:val="24"/>
        </w:rPr>
        <w:t>sier sametingspresident Silje Karine Muotka (NSR)</w:t>
      </w:r>
      <w:r w:rsidR="00602F3D" w:rsidRPr="00771868">
        <w:rPr>
          <w:rFonts w:asciiTheme="minorHAnsi" w:hAnsiTheme="minorHAnsi" w:cstheme="minorHAnsi"/>
          <w:b/>
          <w:bCs/>
          <w:sz w:val="24"/>
          <w:szCs w:val="24"/>
        </w:rPr>
        <w:t xml:space="preserve">. </w:t>
      </w:r>
    </w:p>
    <w:p w14:paraId="432184D7" w14:textId="77777777" w:rsidR="00EA626C" w:rsidRDefault="00EA626C" w:rsidP="006E6A3D">
      <w:pPr>
        <w:spacing w:after="160" w:line="259" w:lineRule="auto"/>
        <w:rPr>
          <w:rFonts w:asciiTheme="minorHAnsi" w:hAnsiTheme="minorHAnsi" w:cstheme="minorHAnsi"/>
          <w:sz w:val="22"/>
          <w:szCs w:val="22"/>
        </w:rPr>
      </w:pPr>
      <w:r w:rsidRPr="00EA626C">
        <w:rPr>
          <w:rFonts w:asciiTheme="minorHAnsi" w:hAnsiTheme="minorHAnsi" w:cstheme="minorHAnsi"/>
          <w:sz w:val="22"/>
          <w:szCs w:val="22"/>
        </w:rPr>
        <w:t xml:space="preserve">Sametingets plenum vedtok </w:t>
      </w:r>
      <w:r w:rsidRPr="00EA626C">
        <w:rPr>
          <w:rFonts w:asciiTheme="minorHAnsi" w:hAnsiTheme="minorHAnsi" w:cstheme="minorHAnsi"/>
          <w:i/>
          <w:iCs/>
          <w:sz w:val="22"/>
          <w:szCs w:val="22"/>
        </w:rPr>
        <w:t>Šattolaš Sápmi</w:t>
      </w:r>
      <w:r>
        <w:rPr>
          <w:rFonts w:asciiTheme="minorHAnsi" w:hAnsiTheme="minorHAnsi" w:cstheme="minorHAnsi"/>
          <w:sz w:val="22"/>
          <w:szCs w:val="22"/>
        </w:rPr>
        <w:t xml:space="preserve"> </w:t>
      </w:r>
      <w:r w:rsidRPr="00EA626C">
        <w:rPr>
          <w:rFonts w:asciiTheme="minorHAnsi" w:hAnsiTheme="minorHAnsi" w:cstheme="minorHAnsi"/>
          <w:i/>
          <w:iCs/>
          <w:sz w:val="22"/>
          <w:szCs w:val="22"/>
        </w:rPr>
        <w:t>- Sametingsmelding om næringsutvikling</w:t>
      </w:r>
      <w:r w:rsidRPr="00EA626C">
        <w:rPr>
          <w:rFonts w:asciiTheme="minorHAnsi" w:hAnsiTheme="minorHAnsi" w:cstheme="minorHAnsi"/>
          <w:sz w:val="22"/>
          <w:szCs w:val="22"/>
        </w:rPr>
        <w:t xml:space="preserve"> </w:t>
      </w:r>
      <w:r>
        <w:rPr>
          <w:rFonts w:asciiTheme="minorHAnsi" w:hAnsiTheme="minorHAnsi" w:cstheme="minorHAnsi"/>
          <w:sz w:val="22"/>
          <w:szCs w:val="22"/>
        </w:rPr>
        <w:t>i desember 20</w:t>
      </w:r>
      <w:r w:rsidRPr="00EA626C">
        <w:rPr>
          <w:rFonts w:asciiTheme="minorHAnsi" w:hAnsiTheme="minorHAnsi" w:cstheme="minorHAnsi"/>
          <w:sz w:val="22"/>
          <w:szCs w:val="22"/>
        </w:rPr>
        <w:t xml:space="preserve">19. </w:t>
      </w:r>
      <w:r>
        <w:rPr>
          <w:rFonts w:asciiTheme="minorHAnsi" w:hAnsiTheme="minorHAnsi" w:cstheme="minorHAnsi"/>
          <w:sz w:val="22"/>
          <w:szCs w:val="22"/>
        </w:rPr>
        <w:t xml:space="preserve">I plenumsmøte neste uke skal Sametinget behandle sak om revidering av denne sametingsmeldingen. </w:t>
      </w:r>
    </w:p>
    <w:p w14:paraId="79614A9F" w14:textId="61EC590F" w:rsidR="005A06BB" w:rsidRDefault="005A06BB" w:rsidP="006E6A3D">
      <w:pPr>
        <w:spacing w:after="160" w:line="259" w:lineRule="auto"/>
        <w:rPr>
          <w:rFonts w:ascii="Calibri" w:hAnsi="Calibri" w:cs="Calibri"/>
          <w:sz w:val="22"/>
          <w:szCs w:val="22"/>
        </w:rPr>
      </w:pPr>
      <w:r w:rsidRPr="00771868">
        <w:rPr>
          <w:rFonts w:ascii="Calibri" w:hAnsi="Calibri" w:cs="Calibri"/>
          <w:sz w:val="22"/>
          <w:szCs w:val="22"/>
        </w:rPr>
        <w:t xml:space="preserve">Både </w:t>
      </w:r>
      <w:r w:rsidR="00A44FEE" w:rsidRPr="00771868">
        <w:rPr>
          <w:rFonts w:ascii="Calibri" w:hAnsi="Calibri" w:cs="Calibri"/>
          <w:sz w:val="22"/>
          <w:szCs w:val="22"/>
        </w:rPr>
        <w:t>k</w:t>
      </w:r>
      <w:r w:rsidRPr="00771868">
        <w:rPr>
          <w:rFonts w:ascii="Calibri" w:hAnsi="Calibri" w:cs="Calibri"/>
          <w:sz w:val="22"/>
          <w:szCs w:val="22"/>
        </w:rPr>
        <w:t>oronapandemien og utviklingen i den globale økonomien skaper utfordringer for næringslivet i samiske områder. Flere bedrifter sliter med å få endene til å møtes. Dette gjelder spesielt i næringer som er avhengige av at kundene kommer til bedriftene for å kjøpe varer eller tjenester. Det dreier seg om reiseliv</w:t>
      </w:r>
      <w:r w:rsidR="006D52A6" w:rsidRPr="00771868">
        <w:rPr>
          <w:rFonts w:ascii="Calibri" w:hAnsi="Calibri" w:cs="Calibri"/>
          <w:sz w:val="22"/>
          <w:szCs w:val="22"/>
        </w:rPr>
        <w:t xml:space="preserve"> og andre </w:t>
      </w:r>
      <w:r w:rsidRPr="00771868">
        <w:rPr>
          <w:rFonts w:ascii="Calibri" w:hAnsi="Calibri" w:cs="Calibri"/>
          <w:sz w:val="22"/>
          <w:szCs w:val="22"/>
        </w:rPr>
        <w:t>serviceyrker</w:t>
      </w:r>
      <w:r w:rsidR="00EA626C">
        <w:rPr>
          <w:rFonts w:ascii="Calibri" w:hAnsi="Calibri" w:cs="Calibri"/>
          <w:sz w:val="22"/>
          <w:szCs w:val="22"/>
        </w:rPr>
        <w:t>,</w:t>
      </w:r>
      <w:r w:rsidRPr="00771868">
        <w:rPr>
          <w:rFonts w:ascii="Calibri" w:hAnsi="Calibri" w:cs="Calibri"/>
          <w:sz w:val="22"/>
          <w:szCs w:val="22"/>
        </w:rPr>
        <w:t xml:space="preserve"> og transportsektoren. </w:t>
      </w:r>
    </w:p>
    <w:p w14:paraId="5D6933C5" w14:textId="0465ED2F" w:rsidR="005A06BB" w:rsidRDefault="00A44FEE" w:rsidP="006E6A3D">
      <w:pPr>
        <w:spacing w:after="160" w:line="259" w:lineRule="auto"/>
        <w:rPr>
          <w:rFonts w:ascii="Calibri" w:hAnsi="Calibri" w:cs="Calibri"/>
          <w:sz w:val="22"/>
          <w:szCs w:val="22"/>
        </w:rPr>
      </w:pPr>
      <w:r w:rsidRPr="00771868">
        <w:rPr>
          <w:rFonts w:ascii="Calibri" w:hAnsi="Calibri" w:cs="Calibri"/>
          <w:sz w:val="22"/>
          <w:szCs w:val="22"/>
        </w:rPr>
        <w:t xml:space="preserve">– </w:t>
      </w:r>
      <w:r w:rsidR="006D52A6" w:rsidRPr="00771868">
        <w:rPr>
          <w:rFonts w:ascii="Calibri" w:hAnsi="Calibri" w:cs="Calibri"/>
          <w:sz w:val="22"/>
          <w:szCs w:val="22"/>
        </w:rPr>
        <w:t xml:space="preserve">Virkningene av denne utviklingen er at flere har måttet enten redusere sin virksomhet, si opp ansatte eller slutte med virksomheten. Dette er noe av bakgrunnen til at Sametinget </w:t>
      </w:r>
      <w:r w:rsidR="00EA626C">
        <w:rPr>
          <w:rFonts w:ascii="Calibri" w:hAnsi="Calibri" w:cs="Calibri"/>
          <w:sz w:val="22"/>
          <w:szCs w:val="22"/>
        </w:rPr>
        <w:t>har valgt</w:t>
      </w:r>
      <w:r w:rsidR="006D52A6" w:rsidRPr="00771868">
        <w:rPr>
          <w:rFonts w:ascii="Calibri" w:hAnsi="Calibri" w:cs="Calibri"/>
          <w:sz w:val="22"/>
          <w:szCs w:val="22"/>
        </w:rPr>
        <w:t xml:space="preserve"> å revidere næringsmeldingen, sier </w:t>
      </w:r>
      <w:r w:rsidR="00D9245D">
        <w:rPr>
          <w:rFonts w:ascii="Calibri" w:hAnsi="Calibri" w:cs="Calibri"/>
          <w:sz w:val="22"/>
          <w:szCs w:val="22"/>
        </w:rPr>
        <w:t>Muotka</w:t>
      </w:r>
      <w:r w:rsidR="006D52A6" w:rsidRPr="00771868">
        <w:rPr>
          <w:rFonts w:ascii="Calibri" w:hAnsi="Calibri" w:cs="Calibri"/>
          <w:sz w:val="22"/>
          <w:szCs w:val="22"/>
        </w:rPr>
        <w:t>.</w:t>
      </w:r>
      <w:r w:rsidR="00EA626C">
        <w:rPr>
          <w:rFonts w:ascii="Calibri" w:hAnsi="Calibri" w:cs="Calibri"/>
          <w:sz w:val="22"/>
          <w:szCs w:val="22"/>
        </w:rPr>
        <w:t xml:space="preserve"> </w:t>
      </w:r>
    </w:p>
    <w:p w14:paraId="535579ED" w14:textId="507CF26A" w:rsidR="00C307D1" w:rsidRDefault="006D52A6" w:rsidP="006E6A3D">
      <w:pPr>
        <w:spacing w:after="160" w:line="259" w:lineRule="auto"/>
        <w:rPr>
          <w:rFonts w:ascii="Calibri" w:hAnsi="Calibri" w:cs="Calibri"/>
          <w:sz w:val="22"/>
          <w:szCs w:val="22"/>
        </w:rPr>
      </w:pPr>
      <w:r w:rsidRPr="00771868">
        <w:rPr>
          <w:rFonts w:ascii="Calibri" w:hAnsi="Calibri" w:cs="Calibri"/>
          <w:sz w:val="22"/>
          <w:szCs w:val="22"/>
        </w:rPr>
        <w:t>Samtidig med dette fortsetter fraflyttingen fra samiske områder og de som blir igjen blir eldre. Det er de større tettstedene og byene som er og har vært vinnere når det gjelder befolkningsøkning. Byene trenger ikke å anstrenge seg så mye for at folk skal flytte dit</w:t>
      </w:r>
      <w:r w:rsidR="00A9280B" w:rsidRPr="00771868">
        <w:rPr>
          <w:rFonts w:ascii="Calibri" w:hAnsi="Calibri" w:cs="Calibri"/>
          <w:sz w:val="22"/>
          <w:szCs w:val="22"/>
        </w:rPr>
        <w:t xml:space="preserve"> som mindre plasser. </w:t>
      </w:r>
    </w:p>
    <w:p w14:paraId="422F416A" w14:textId="4E630794" w:rsidR="005A06BB" w:rsidRDefault="00C307D1" w:rsidP="006E6A3D">
      <w:pPr>
        <w:spacing w:after="160" w:line="259" w:lineRule="auto"/>
        <w:rPr>
          <w:rFonts w:ascii="Calibri" w:hAnsi="Calibri" w:cs="Calibri"/>
          <w:sz w:val="22"/>
          <w:szCs w:val="22"/>
        </w:rPr>
      </w:pPr>
      <w:r w:rsidRPr="00771868">
        <w:rPr>
          <w:rFonts w:ascii="Calibri" w:hAnsi="Calibri" w:cs="Calibri"/>
          <w:sz w:val="22"/>
          <w:szCs w:val="22"/>
        </w:rPr>
        <w:t xml:space="preserve">– </w:t>
      </w:r>
      <w:r w:rsidR="006D52A6" w:rsidRPr="00771868">
        <w:rPr>
          <w:rFonts w:ascii="Calibri" w:hAnsi="Calibri" w:cs="Calibri"/>
          <w:sz w:val="22"/>
          <w:szCs w:val="22"/>
        </w:rPr>
        <w:t>De minste kommunene må gjøre seg attraktive som boplass og arbeidsplass</w:t>
      </w:r>
      <w:r w:rsidR="00A9280B" w:rsidRPr="00771868">
        <w:rPr>
          <w:rFonts w:ascii="Calibri" w:hAnsi="Calibri" w:cs="Calibri"/>
          <w:sz w:val="22"/>
          <w:szCs w:val="22"/>
        </w:rPr>
        <w:t>. Om de gjør det så tror jeg at disse vil kunne begrense fraflyttingen</w:t>
      </w:r>
      <w:r w:rsidR="00D9245D">
        <w:rPr>
          <w:rFonts w:ascii="Calibri" w:hAnsi="Calibri" w:cs="Calibri"/>
          <w:sz w:val="22"/>
          <w:szCs w:val="22"/>
        </w:rPr>
        <w:t>.</w:t>
      </w:r>
      <w:r w:rsidR="00A44FEE" w:rsidRPr="00771868">
        <w:rPr>
          <w:rFonts w:ascii="Calibri" w:hAnsi="Calibri" w:cs="Calibri"/>
          <w:sz w:val="22"/>
          <w:szCs w:val="22"/>
        </w:rPr>
        <w:t xml:space="preserve"> </w:t>
      </w:r>
      <w:r w:rsidR="00A9280B" w:rsidRPr="00771868">
        <w:rPr>
          <w:rFonts w:ascii="Calibri" w:hAnsi="Calibri" w:cs="Calibri"/>
          <w:sz w:val="22"/>
          <w:szCs w:val="22"/>
        </w:rPr>
        <w:t xml:space="preserve">Sametinget skal i hvert fall gjøre sitt til for å finansiere etableringer som er lønnsomme og som kan sikre bosettingen, </w:t>
      </w:r>
      <w:r w:rsidR="00956967">
        <w:rPr>
          <w:rFonts w:ascii="Calibri" w:hAnsi="Calibri" w:cs="Calibri"/>
          <w:sz w:val="22"/>
          <w:szCs w:val="22"/>
        </w:rPr>
        <w:t>m</w:t>
      </w:r>
      <w:r w:rsidR="00A9280B" w:rsidRPr="00771868">
        <w:rPr>
          <w:rFonts w:ascii="Calibri" w:hAnsi="Calibri" w:cs="Calibri"/>
          <w:sz w:val="22"/>
          <w:szCs w:val="22"/>
        </w:rPr>
        <w:t>en vi er avhengige av at større finansierører støtter slike etableringer</w:t>
      </w:r>
      <w:r w:rsidR="00956967">
        <w:rPr>
          <w:rFonts w:ascii="Calibri" w:hAnsi="Calibri" w:cs="Calibri"/>
          <w:sz w:val="22"/>
          <w:szCs w:val="22"/>
        </w:rPr>
        <w:t>, sier Muotka</w:t>
      </w:r>
      <w:r w:rsidR="00A9280B" w:rsidRPr="00771868">
        <w:rPr>
          <w:rFonts w:ascii="Calibri" w:hAnsi="Calibri" w:cs="Calibri"/>
          <w:sz w:val="22"/>
          <w:szCs w:val="22"/>
        </w:rPr>
        <w:t>.</w:t>
      </w:r>
    </w:p>
    <w:p w14:paraId="1220261C" w14:textId="5764F7F4" w:rsidR="008A0CC5" w:rsidRDefault="00956967" w:rsidP="006E6A3D">
      <w:pPr>
        <w:spacing w:after="160" w:line="259" w:lineRule="auto"/>
        <w:rPr>
          <w:rFonts w:ascii="Calibri" w:hAnsi="Calibri" w:cs="Calibri"/>
          <w:sz w:val="22"/>
          <w:szCs w:val="22"/>
        </w:rPr>
      </w:pPr>
      <w:r>
        <w:rPr>
          <w:rFonts w:ascii="Calibri" w:hAnsi="Calibri" w:cs="Calibri"/>
          <w:sz w:val="22"/>
          <w:szCs w:val="22"/>
        </w:rPr>
        <w:t>Sametingspresidenten ser</w:t>
      </w:r>
      <w:r w:rsidR="00D9245D">
        <w:rPr>
          <w:rFonts w:ascii="Calibri" w:hAnsi="Calibri" w:cs="Calibri"/>
          <w:sz w:val="22"/>
          <w:szCs w:val="22"/>
        </w:rPr>
        <w:t xml:space="preserve"> at det</w:t>
      </w:r>
      <w:r w:rsidR="00A9280B" w:rsidRPr="00771868">
        <w:rPr>
          <w:rFonts w:ascii="Calibri" w:hAnsi="Calibri" w:cs="Calibri"/>
          <w:sz w:val="22"/>
          <w:szCs w:val="22"/>
        </w:rPr>
        <w:t xml:space="preserve"> har vært en positiv utvikling i enkelte deler av næringslivet og </w:t>
      </w:r>
      <w:r w:rsidR="00E8049B" w:rsidRPr="00771868">
        <w:rPr>
          <w:rFonts w:ascii="Calibri" w:hAnsi="Calibri" w:cs="Calibri"/>
          <w:sz w:val="22"/>
          <w:szCs w:val="22"/>
        </w:rPr>
        <w:t>spesielt</w:t>
      </w:r>
      <w:r w:rsidR="00A9280B" w:rsidRPr="00771868">
        <w:rPr>
          <w:rFonts w:ascii="Calibri" w:hAnsi="Calibri" w:cs="Calibri"/>
          <w:sz w:val="22"/>
          <w:szCs w:val="22"/>
        </w:rPr>
        <w:t xml:space="preserve"> innen fiskeriene</w:t>
      </w:r>
      <w:r w:rsidR="00E8049B" w:rsidRPr="00771868">
        <w:rPr>
          <w:rFonts w:ascii="Calibri" w:hAnsi="Calibri" w:cs="Calibri"/>
          <w:sz w:val="22"/>
          <w:szCs w:val="22"/>
        </w:rPr>
        <w:t xml:space="preserve"> de siste årene</w:t>
      </w:r>
      <w:r w:rsidR="00A9280B" w:rsidRPr="00771868">
        <w:rPr>
          <w:rFonts w:ascii="Calibri" w:hAnsi="Calibri" w:cs="Calibri"/>
          <w:sz w:val="22"/>
          <w:szCs w:val="22"/>
        </w:rPr>
        <w:t>. Flere kommuner opplever en vekst i antall fiskebåter og det er flere fiskere som har en god økonomisk utvikling. Det gjelder spesielt de som har kunnet fiske kongekrabbe.</w:t>
      </w:r>
    </w:p>
    <w:p w14:paraId="27F6E7F1" w14:textId="572083FF" w:rsidR="00A44FEE" w:rsidRDefault="00A9280B" w:rsidP="006E6A3D">
      <w:pPr>
        <w:spacing w:after="160" w:line="259" w:lineRule="auto"/>
        <w:rPr>
          <w:rFonts w:ascii="Calibri" w:hAnsi="Calibri" w:cs="Calibri"/>
          <w:sz w:val="22"/>
          <w:szCs w:val="22"/>
        </w:rPr>
      </w:pPr>
      <w:r w:rsidRPr="00771868">
        <w:rPr>
          <w:rFonts w:ascii="Calibri" w:hAnsi="Calibri" w:cs="Calibri"/>
          <w:sz w:val="22"/>
          <w:szCs w:val="22"/>
        </w:rPr>
        <w:t>Med denne</w:t>
      </w:r>
      <w:r w:rsidR="00956967">
        <w:rPr>
          <w:rFonts w:ascii="Calibri" w:hAnsi="Calibri" w:cs="Calibri"/>
          <w:sz w:val="22"/>
          <w:szCs w:val="22"/>
        </w:rPr>
        <w:t xml:space="preserve"> reviderte</w:t>
      </w:r>
      <w:r w:rsidRPr="00771868">
        <w:rPr>
          <w:rFonts w:ascii="Calibri" w:hAnsi="Calibri" w:cs="Calibri"/>
          <w:sz w:val="22"/>
          <w:szCs w:val="22"/>
        </w:rPr>
        <w:t xml:space="preserve"> meldingen</w:t>
      </w:r>
      <w:r w:rsidR="00E8049B" w:rsidRPr="00771868">
        <w:rPr>
          <w:rFonts w:ascii="Calibri" w:hAnsi="Calibri" w:cs="Calibri"/>
          <w:sz w:val="22"/>
          <w:szCs w:val="22"/>
        </w:rPr>
        <w:t xml:space="preserve"> </w:t>
      </w:r>
      <w:r w:rsidRPr="00771868">
        <w:rPr>
          <w:rFonts w:ascii="Calibri" w:hAnsi="Calibri" w:cs="Calibri"/>
          <w:sz w:val="22"/>
          <w:szCs w:val="22"/>
        </w:rPr>
        <w:t xml:space="preserve">håper </w:t>
      </w:r>
      <w:r w:rsidR="00A44FEE" w:rsidRPr="00771868">
        <w:rPr>
          <w:rFonts w:ascii="Calibri" w:hAnsi="Calibri" w:cs="Calibri"/>
          <w:sz w:val="22"/>
          <w:szCs w:val="22"/>
        </w:rPr>
        <w:t>Muotka</w:t>
      </w:r>
      <w:r w:rsidRPr="00771868">
        <w:rPr>
          <w:rFonts w:ascii="Calibri" w:hAnsi="Calibri" w:cs="Calibri"/>
          <w:sz w:val="22"/>
          <w:szCs w:val="22"/>
        </w:rPr>
        <w:t xml:space="preserve"> at Sametinget får et </w:t>
      </w:r>
      <w:r w:rsidR="00E8049B" w:rsidRPr="00771868">
        <w:rPr>
          <w:rFonts w:ascii="Calibri" w:hAnsi="Calibri" w:cs="Calibri"/>
          <w:sz w:val="22"/>
          <w:szCs w:val="22"/>
        </w:rPr>
        <w:t>nyttig</w:t>
      </w:r>
      <w:r w:rsidRPr="00771868">
        <w:rPr>
          <w:rFonts w:ascii="Calibri" w:hAnsi="Calibri" w:cs="Calibri"/>
          <w:sz w:val="22"/>
          <w:szCs w:val="22"/>
        </w:rPr>
        <w:t xml:space="preserve"> verktøy til å snekre ut kursen for nærings</w:t>
      </w:r>
      <w:r w:rsidR="00E8049B" w:rsidRPr="00771868">
        <w:rPr>
          <w:rFonts w:ascii="Calibri" w:hAnsi="Calibri" w:cs="Calibri"/>
          <w:sz w:val="22"/>
          <w:szCs w:val="22"/>
        </w:rPr>
        <w:t>utvikling</w:t>
      </w:r>
      <w:r w:rsidRPr="00771868">
        <w:rPr>
          <w:rFonts w:ascii="Calibri" w:hAnsi="Calibri" w:cs="Calibri"/>
          <w:sz w:val="22"/>
          <w:szCs w:val="22"/>
        </w:rPr>
        <w:t xml:space="preserve"> i samiske områder</w:t>
      </w:r>
      <w:r w:rsidR="001352D2" w:rsidRPr="00771868">
        <w:rPr>
          <w:rFonts w:ascii="Calibri" w:hAnsi="Calibri" w:cs="Calibri"/>
          <w:sz w:val="22"/>
          <w:szCs w:val="22"/>
        </w:rPr>
        <w:t xml:space="preserve">. </w:t>
      </w:r>
    </w:p>
    <w:p w14:paraId="3347C102" w14:textId="36695DA7" w:rsidR="00A9280B" w:rsidRDefault="00A44FEE" w:rsidP="006E6A3D">
      <w:pPr>
        <w:spacing w:after="160" w:line="259" w:lineRule="auto"/>
        <w:rPr>
          <w:rFonts w:ascii="Calibri" w:hAnsi="Calibri" w:cs="Calibri"/>
          <w:sz w:val="22"/>
          <w:szCs w:val="22"/>
        </w:rPr>
      </w:pPr>
      <w:r w:rsidRPr="00771868">
        <w:rPr>
          <w:rFonts w:ascii="Calibri" w:hAnsi="Calibri" w:cs="Calibri"/>
          <w:sz w:val="22"/>
          <w:szCs w:val="22"/>
        </w:rPr>
        <w:t xml:space="preserve">– </w:t>
      </w:r>
      <w:r w:rsidR="001352D2" w:rsidRPr="00771868">
        <w:rPr>
          <w:rFonts w:ascii="Calibri" w:hAnsi="Calibri" w:cs="Calibri"/>
          <w:sz w:val="22"/>
          <w:szCs w:val="22"/>
        </w:rPr>
        <w:t xml:space="preserve">Jeg tror de målene vi har satt </w:t>
      </w:r>
      <w:r w:rsidR="00E8049B" w:rsidRPr="00771868">
        <w:rPr>
          <w:rFonts w:ascii="Calibri" w:hAnsi="Calibri" w:cs="Calibri"/>
          <w:sz w:val="22"/>
          <w:szCs w:val="22"/>
        </w:rPr>
        <w:t xml:space="preserve">i Šattolaš Sápmi </w:t>
      </w:r>
      <w:r w:rsidR="001352D2" w:rsidRPr="00771868">
        <w:rPr>
          <w:rFonts w:ascii="Calibri" w:hAnsi="Calibri" w:cs="Calibri"/>
          <w:sz w:val="22"/>
          <w:szCs w:val="22"/>
        </w:rPr>
        <w:t xml:space="preserve">vil være mulig å nå, men de økonomiske rammevilkårene som </w:t>
      </w:r>
      <w:r w:rsidR="00E8049B" w:rsidRPr="00771868">
        <w:rPr>
          <w:rFonts w:ascii="Calibri" w:hAnsi="Calibri" w:cs="Calibri"/>
          <w:sz w:val="22"/>
          <w:szCs w:val="22"/>
        </w:rPr>
        <w:t xml:space="preserve">blant annet </w:t>
      </w:r>
      <w:r w:rsidR="001352D2" w:rsidRPr="00771868">
        <w:rPr>
          <w:rFonts w:ascii="Calibri" w:hAnsi="Calibri" w:cs="Calibri"/>
          <w:sz w:val="22"/>
          <w:szCs w:val="22"/>
        </w:rPr>
        <w:t xml:space="preserve">settes i statsbudsjetter </w:t>
      </w:r>
      <w:r w:rsidR="00E8049B" w:rsidRPr="00771868">
        <w:rPr>
          <w:rFonts w:ascii="Calibri" w:hAnsi="Calibri" w:cs="Calibri"/>
          <w:sz w:val="22"/>
          <w:szCs w:val="22"/>
        </w:rPr>
        <w:t xml:space="preserve">og næringsavtaler må være gunstige for næringslivet i distriktene, </w:t>
      </w:r>
      <w:r w:rsidR="00D9245D">
        <w:rPr>
          <w:rFonts w:ascii="Calibri" w:hAnsi="Calibri" w:cs="Calibri"/>
          <w:sz w:val="22"/>
          <w:szCs w:val="22"/>
        </w:rPr>
        <w:t>sier</w:t>
      </w:r>
      <w:r w:rsidR="00E8049B" w:rsidRPr="00771868">
        <w:rPr>
          <w:rFonts w:ascii="Calibri" w:hAnsi="Calibri" w:cs="Calibri"/>
          <w:sz w:val="22"/>
          <w:szCs w:val="22"/>
        </w:rPr>
        <w:t xml:space="preserve"> Muotka.</w:t>
      </w:r>
    </w:p>
    <w:p w14:paraId="6BFDB5D3" w14:textId="458DFC2F" w:rsidR="00A44FEE" w:rsidRDefault="00A44FEE" w:rsidP="006E6A3D">
      <w:pPr>
        <w:spacing w:after="160" w:line="259" w:lineRule="auto"/>
        <w:rPr>
          <w:rFonts w:ascii="Calibri" w:hAnsi="Calibri" w:cs="Calibri"/>
          <w:sz w:val="22"/>
          <w:szCs w:val="22"/>
        </w:rPr>
      </w:pPr>
      <w:r w:rsidRPr="00771868">
        <w:rPr>
          <w:rFonts w:ascii="Calibri" w:hAnsi="Calibri" w:cs="Calibri"/>
          <w:sz w:val="22"/>
          <w:szCs w:val="22"/>
        </w:rPr>
        <w:t>Sak 42/22 Šattolaš Sápmi – revidering behandles i plenumsmøte torsdag 13. oktober.</w:t>
      </w:r>
    </w:p>
    <w:p w14:paraId="06E43291" w14:textId="01D7D954" w:rsidR="00A44FEE" w:rsidRDefault="00A44FEE" w:rsidP="00AC664E">
      <w:pPr>
        <w:rPr>
          <w:rStyle w:val="Hyperkobling"/>
          <w:rFonts w:asciiTheme="minorHAnsi" w:hAnsiTheme="minorHAnsi" w:cstheme="minorHAnsi"/>
          <w:i/>
          <w:iCs/>
          <w:sz w:val="22"/>
          <w:szCs w:val="22"/>
        </w:rPr>
      </w:pPr>
      <w:r w:rsidRPr="00771868">
        <w:rPr>
          <w:rFonts w:asciiTheme="minorHAnsi" w:hAnsiTheme="minorHAnsi" w:cstheme="minorHAnsi"/>
          <w:i/>
          <w:iCs/>
          <w:sz w:val="22"/>
          <w:szCs w:val="22"/>
        </w:rPr>
        <w:t xml:space="preserve">For intervju eller spørsmål, kontakt sametingspresident Silje Karine Muotka (NSR), tlf. +47 984 87 576, </w:t>
      </w:r>
      <w:hyperlink r:id="rId5" w:history="1">
        <w:r w:rsidRPr="00771868">
          <w:rPr>
            <w:rStyle w:val="Hyperkobling"/>
            <w:rFonts w:asciiTheme="minorHAnsi" w:hAnsiTheme="minorHAnsi" w:cstheme="minorHAnsi"/>
            <w:i/>
            <w:iCs/>
            <w:sz w:val="22"/>
            <w:szCs w:val="22"/>
          </w:rPr>
          <w:t>silje.karine.muotka@samediggi.no</w:t>
        </w:r>
      </w:hyperlink>
    </w:p>
    <w:p w14:paraId="50B91A7F" w14:textId="77777777" w:rsidR="002C2942" w:rsidRPr="00771868" w:rsidRDefault="002C2942" w:rsidP="00AC664E">
      <w:pPr>
        <w:rPr>
          <w:rStyle w:val="Hyperkobling"/>
          <w:rFonts w:asciiTheme="minorHAnsi" w:hAnsiTheme="minorHAnsi" w:cstheme="minorHAnsi"/>
          <w:i/>
          <w:iCs/>
          <w:sz w:val="22"/>
          <w:szCs w:val="22"/>
        </w:rPr>
      </w:pPr>
    </w:p>
    <w:p w14:paraId="03AE0969" w14:textId="6C6F57E0" w:rsidR="00771868" w:rsidRPr="002C2942" w:rsidRDefault="00A44FEE">
      <w:pPr>
        <w:rPr>
          <w:rFonts w:asciiTheme="minorHAnsi" w:hAnsiTheme="minorHAnsi" w:cstheme="minorHAnsi"/>
          <w:sz w:val="22"/>
          <w:szCs w:val="22"/>
        </w:rPr>
      </w:pPr>
      <w:r w:rsidRPr="002C2942">
        <w:rPr>
          <w:rFonts w:asciiTheme="minorHAnsi" w:hAnsiTheme="minorHAnsi" w:cstheme="minorHAnsi"/>
          <w:sz w:val="22"/>
          <w:szCs w:val="22"/>
        </w:rPr>
        <w:lastRenderedPageBreak/>
        <w:t xml:space="preserve">Sakspapirer: </w:t>
      </w:r>
      <w:hyperlink r:id="rId6" w:history="1">
        <w:r w:rsidRPr="002C2942">
          <w:rPr>
            <w:rStyle w:val="Hyperkobling"/>
            <w:rFonts w:asciiTheme="minorHAnsi" w:hAnsiTheme="minorHAnsi" w:cstheme="minorHAnsi"/>
            <w:sz w:val="22"/>
            <w:szCs w:val="22"/>
          </w:rPr>
          <w:t>https://innsyn.onacos.no/sametinget/mote/norsk/wfinnsyn.ashx?response=journalpost_detaljer&amp;journalpostid=2021066747&amp;</w:t>
        </w:r>
      </w:hyperlink>
      <w:bookmarkEnd w:id="0"/>
    </w:p>
    <w:sectPr w:rsidR="00771868" w:rsidRPr="002C2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B9A"/>
    <w:multiLevelType w:val="hybridMultilevel"/>
    <w:tmpl w:val="BF32788E"/>
    <w:lvl w:ilvl="0" w:tplc="ED0439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D07E4"/>
    <w:multiLevelType w:val="hybridMultilevel"/>
    <w:tmpl w:val="2B969D6A"/>
    <w:lvl w:ilvl="0" w:tplc="7EEA3E3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F2B94"/>
    <w:multiLevelType w:val="hybridMultilevel"/>
    <w:tmpl w:val="8D66FD78"/>
    <w:lvl w:ilvl="0" w:tplc="E74ABC9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CE3218"/>
    <w:multiLevelType w:val="hybridMultilevel"/>
    <w:tmpl w:val="98AC9434"/>
    <w:lvl w:ilvl="0" w:tplc="9630558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F52F41"/>
    <w:multiLevelType w:val="hybridMultilevel"/>
    <w:tmpl w:val="340ABD12"/>
    <w:lvl w:ilvl="0" w:tplc="106C72A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9C5D3E"/>
    <w:multiLevelType w:val="hybridMultilevel"/>
    <w:tmpl w:val="C19C33C6"/>
    <w:lvl w:ilvl="0" w:tplc="F01E33C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F02314"/>
    <w:multiLevelType w:val="hybridMultilevel"/>
    <w:tmpl w:val="BDFE51C8"/>
    <w:lvl w:ilvl="0" w:tplc="3EA217D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F76D25"/>
    <w:multiLevelType w:val="hybridMultilevel"/>
    <w:tmpl w:val="939E94CA"/>
    <w:lvl w:ilvl="0" w:tplc="0B2E512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9B00E0"/>
    <w:multiLevelType w:val="hybridMultilevel"/>
    <w:tmpl w:val="D3DAF606"/>
    <w:lvl w:ilvl="0" w:tplc="9FF026E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0426373">
    <w:abstractNumId w:val="6"/>
  </w:num>
  <w:num w:numId="2" w16cid:durableId="1815903196">
    <w:abstractNumId w:val="3"/>
  </w:num>
  <w:num w:numId="3" w16cid:durableId="981159471">
    <w:abstractNumId w:val="4"/>
  </w:num>
  <w:num w:numId="4" w16cid:durableId="322319601">
    <w:abstractNumId w:val="2"/>
  </w:num>
  <w:num w:numId="5" w16cid:durableId="489172248">
    <w:abstractNumId w:val="8"/>
  </w:num>
  <w:num w:numId="6" w16cid:durableId="1507596460">
    <w:abstractNumId w:val="0"/>
  </w:num>
  <w:num w:numId="7" w16cid:durableId="594479340">
    <w:abstractNumId w:val="5"/>
  </w:num>
  <w:num w:numId="8" w16cid:durableId="965429906">
    <w:abstractNumId w:val="1"/>
  </w:num>
  <w:num w:numId="9" w16cid:durableId="1321422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86"/>
    <w:rsid w:val="0001101E"/>
    <w:rsid w:val="00035522"/>
    <w:rsid w:val="0004678A"/>
    <w:rsid w:val="000762C7"/>
    <w:rsid w:val="000909FA"/>
    <w:rsid w:val="000A7887"/>
    <w:rsid w:val="000B2156"/>
    <w:rsid w:val="000B70B5"/>
    <w:rsid w:val="000D07E4"/>
    <w:rsid w:val="001352D2"/>
    <w:rsid w:val="00153339"/>
    <w:rsid w:val="00156781"/>
    <w:rsid w:val="0017387C"/>
    <w:rsid w:val="00196270"/>
    <w:rsid w:val="001F78EE"/>
    <w:rsid w:val="002C2942"/>
    <w:rsid w:val="0033307E"/>
    <w:rsid w:val="003540E9"/>
    <w:rsid w:val="00367757"/>
    <w:rsid w:val="0037247D"/>
    <w:rsid w:val="004451E9"/>
    <w:rsid w:val="004B604C"/>
    <w:rsid w:val="004E69E0"/>
    <w:rsid w:val="00530BC6"/>
    <w:rsid w:val="00566AE8"/>
    <w:rsid w:val="005A06BB"/>
    <w:rsid w:val="005D7F24"/>
    <w:rsid w:val="00602F3D"/>
    <w:rsid w:val="00626622"/>
    <w:rsid w:val="00660CB1"/>
    <w:rsid w:val="00665EDF"/>
    <w:rsid w:val="006700A3"/>
    <w:rsid w:val="00686D49"/>
    <w:rsid w:val="00691F86"/>
    <w:rsid w:val="006D52A6"/>
    <w:rsid w:val="006E1558"/>
    <w:rsid w:val="006E6A3D"/>
    <w:rsid w:val="00771868"/>
    <w:rsid w:val="0082521C"/>
    <w:rsid w:val="008A0CC5"/>
    <w:rsid w:val="008D3BEE"/>
    <w:rsid w:val="008F48FC"/>
    <w:rsid w:val="00915A7F"/>
    <w:rsid w:val="00956967"/>
    <w:rsid w:val="009A1607"/>
    <w:rsid w:val="009E051E"/>
    <w:rsid w:val="00A44FEE"/>
    <w:rsid w:val="00A46C83"/>
    <w:rsid w:val="00A9280B"/>
    <w:rsid w:val="00A93148"/>
    <w:rsid w:val="00AC664E"/>
    <w:rsid w:val="00B51727"/>
    <w:rsid w:val="00B60B62"/>
    <w:rsid w:val="00BA77AC"/>
    <w:rsid w:val="00BB44C9"/>
    <w:rsid w:val="00BC3E46"/>
    <w:rsid w:val="00BC769E"/>
    <w:rsid w:val="00BE4FFB"/>
    <w:rsid w:val="00C25A25"/>
    <w:rsid w:val="00C307D1"/>
    <w:rsid w:val="00C30C15"/>
    <w:rsid w:val="00CA05D3"/>
    <w:rsid w:val="00CE001B"/>
    <w:rsid w:val="00D9245D"/>
    <w:rsid w:val="00DD1F81"/>
    <w:rsid w:val="00E30855"/>
    <w:rsid w:val="00E30E12"/>
    <w:rsid w:val="00E34A8F"/>
    <w:rsid w:val="00E8049B"/>
    <w:rsid w:val="00EA626C"/>
    <w:rsid w:val="00ED2917"/>
    <w:rsid w:val="00F11951"/>
    <w:rsid w:val="00F3060A"/>
    <w:rsid w:val="00F6290B"/>
    <w:rsid w:val="00FB106A"/>
    <w:rsid w:val="00FC01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E67F"/>
  <w15:chartTrackingRefBased/>
  <w15:docId w15:val="{5B398709-4C46-4734-B72F-AB9EB719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86"/>
    <w:pPr>
      <w:spacing w:after="0" w:line="240" w:lineRule="auto"/>
    </w:pPr>
    <w:rPr>
      <w:rFonts w:ascii="Arial" w:eastAsia="Times New Roman" w:hAnsi="Arial" w:cs="Times New Roman"/>
      <w:sz w:val="20"/>
      <w:szCs w:val="20"/>
      <w:lang w:eastAsia="nb-NO"/>
    </w:rPr>
  </w:style>
  <w:style w:type="paragraph" w:styleId="Overskrift1">
    <w:name w:val="heading 1"/>
    <w:basedOn w:val="Normal"/>
    <w:next w:val="Normal"/>
    <w:link w:val="Overskrift1Tegn"/>
    <w:qFormat/>
    <w:rsid w:val="00691F86"/>
    <w:pPr>
      <w:keepNext/>
      <w:spacing w:before="240" w:after="120" w:line="290" w:lineRule="exact"/>
      <w:contextualSpacing/>
      <w:outlineLvl w:val="0"/>
    </w:pPr>
    <w:rPr>
      <w:rFonts w:ascii="Franklin Gothic Book" w:hAnsi="Franklin Gothic Book"/>
      <w:spacing w:val="10"/>
      <w:kern w:val="29"/>
      <w:sz w:val="29"/>
      <w:szCs w:val="2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91F86"/>
    <w:rPr>
      <w:rFonts w:ascii="Franklin Gothic Book" w:eastAsia="Times New Roman" w:hAnsi="Franklin Gothic Book" w:cs="Times New Roman"/>
      <w:spacing w:val="10"/>
      <w:kern w:val="29"/>
      <w:sz w:val="29"/>
      <w:szCs w:val="29"/>
      <w:lang w:eastAsia="nb-NO"/>
    </w:rPr>
  </w:style>
  <w:style w:type="paragraph" w:customStyle="1" w:styleId="nf-o-text">
    <w:name w:val="nf-o-text"/>
    <w:basedOn w:val="Normal"/>
    <w:rsid w:val="00BC3E46"/>
    <w:pPr>
      <w:spacing w:before="100" w:beforeAutospacing="1" w:after="100" w:afterAutospacing="1"/>
    </w:pPr>
    <w:rPr>
      <w:rFonts w:ascii="Times New Roman" w:hAnsi="Times New Roman"/>
      <w:sz w:val="24"/>
      <w:szCs w:val="24"/>
    </w:rPr>
  </w:style>
  <w:style w:type="character" w:styleId="Hyperkobling">
    <w:name w:val="Hyperlink"/>
    <w:basedOn w:val="Standardskriftforavsnitt"/>
    <w:uiPriority w:val="99"/>
    <w:unhideWhenUsed/>
    <w:rsid w:val="00BC3E46"/>
    <w:rPr>
      <w:color w:val="0000FF"/>
      <w:u w:val="single"/>
    </w:rPr>
  </w:style>
  <w:style w:type="paragraph" w:customStyle="1" w:styleId="nf-c-artikkelimgtext">
    <w:name w:val="nf-c-artikkel__imgtext"/>
    <w:basedOn w:val="Normal"/>
    <w:rsid w:val="00BC3E46"/>
    <w:pPr>
      <w:spacing w:before="100" w:beforeAutospacing="1" w:after="100" w:afterAutospacing="1"/>
    </w:pPr>
    <w:rPr>
      <w:rFonts w:ascii="Times New Roman" w:hAnsi="Times New Roman"/>
      <w:sz w:val="24"/>
      <w:szCs w:val="24"/>
    </w:rPr>
  </w:style>
  <w:style w:type="paragraph" w:styleId="Tittel">
    <w:name w:val="Title"/>
    <w:basedOn w:val="Normal"/>
    <w:next w:val="Normal"/>
    <w:link w:val="TittelTegn"/>
    <w:uiPriority w:val="10"/>
    <w:qFormat/>
    <w:rsid w:val="0037247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7247D"/>
    <w:rPr>
      <w:rFonts w:asciiTheme="majorHAnsi" w:eastAsiaTheme="majorEastAsia" w:hAnsiTheme="majorHAnsi" w:cstheme="majorBidi"/>
      <w:spacing w:val="-10"/>
      <w:kern w:val="28"/>
      <w:sz w:val="56"/>
      <w:szCs w:val="56"/>
      <w:lang w:eastAsia="nb-NO"/>
    </w:rPr>
  </w:style>
  <w:style w:type="paragraph" w:styleId="Listeavsnitt">
    <w:name w:val="List Paragraph"/>
    <w:basedOn w:val="Normal"/>
    <w:uiPriority w:val="34"/>
    <w:qFormat/>
    <w:rsid w:val="00C25A25"/>
    <w:pPr>
      <w:ind w:left="720"/>
      <w:contextualSpacing/>
    </w:pPr>
  </w:style>
  <w:style w:type="character" w:styleId="Ulstomtale">
    <w:name w:val="Unresolved Mention"/>
    <w:basedOn w:val="Standardskriftforavsnitt"/>
    <w:uiPriority w:val="99"/>
    <w:semiHidden/>
    <w:unhideWhenUsed/>
    <w:rsid w:val="00A4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0541">
      <w:bodyDiv w:val="1"/>
      <w:marLeft w:val="0"/>
      <w:marRight w:val="0"/>
      <w:marTop w:val="0"/>
      <w:marBottom w:val="0"/>
      <w:divBdr>
        <w:top w:val="none" w:sz="0" w:space="0" w:color="auto"/>
        <w:left w:val="none" w:sz="0" w:space="0" w:color="auto"/>
        <w:bottom w:val="none" w:sz="0" w:space="0" w:color="auto"/>
        <w:right w:val="none" w:sz="0" w:space="0" w:color="auto"/>
      </w:divBdr>
    </w:div>
    <w:div w:id="1511065810">
      <w:bodyDiv w:val="1"/>
      <w:marLeft w:val="0"/>
      <w:marRight w:val="0"/>
      <w:marTop w:val="0"/>
      <w:marBottom w:val="0"/>
      <w:divBdr>
        <w:top w:val="none" w:sz="0" w:space="0" w:color="auto"/>
        <w:left w:val="none" w:sz="0" w:space="0" w:color="auto"/>
        <w:bottom w:val="none" w:sz="0" w:space="0" w:color="auto"/>
        <w:right w:val="none" w:sz="0" w:space="0" w:color="auto"/>
      </w:divBdr>
    </w:div>
    <w:div w:id="1582569369">
      <w:bodyDiv w:val="1"/>
      <w:marLeft w:val="0"/>
      <w:marRight w:val="0"/>
      <w:marTop w:val="0"/>
      <w:marBottom w:val="0"/>
      <w:divBdr>
        <w:top w:val="none" w:sz="0" w:space="0" w:color="auto"/>
        <w:left w:val="none" w:sz="0" w:space="0" w:color="auto"/>
        <w:bottom w:val="none" w:sz="0" w:space="0" w:color="auto"/>
        <w:right w:val="none" w:sz="0" w:space="0" w:color="auto"/>
      </w:divBdr>
      <w:divsChild>
        <w:div w:id="623733847">
          <w:marLeft w:val="240"/>
          <w:marRight w:val="0"/>
          <w:marTop w:val="336"/>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syn.onacos.no/sametinget/mote/norsk/wfinnsyn.ashx?response=journalpost_detaljer&amp;journalpostid=2021066747&amp;" TargetMode="External"/><Relationship Id="rId5" Type="http://schemas.openxmlformats.org/officeDocument/2006/relationships/hyperlink" Target="mailto:silje.karine.muotk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Vuolab, Siv Eli</dc:creator>
  <cp:keywords/>
  <dc:description/>
  <cp:lastModifiedBy>Eira, Ann-Karoline</cp:lastModifiedBy>
  <cp:revision>2</cp:revision>
  <dcterms:created xsi:type="dcterms:W3CDTF">2022-10-25T07:32:00Z</dcterms:created>
  <dcterms:modified xsi:type="dcterms:W3CDTF">2022-10-25T07:32:00Z</dcterms:modified>
</cp:coreProperties>
</file>