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00EF" w14:textId="660B3E96" w:rsidR="00FC2D92" w:rsidRPr="00320892" w:rsidRDefault="00CD7FD9" w:rsidP="00B77CF2">
      <w:pPr>
        <w:rPr>
          <w:rFonts w:asciiTheme="majorHAnsi" w:hAnsiTheme="majorHAnsi" w:cstheme="majorHAnsi"/>
          <w:sz w:val="56"/>
          <w:szCs w:val="56"/>
        </w:rPr>
      </w:pPr>
      <w:bookmarkStart w:id="0" w:name="_Hlk101430385"/>
      <w:r w:rsidRPr="00320892">
        <w:rPr>
          <w:rFonts w:asciiTheme="majorHAnsi" w:hAnsiTheme="majorHAnsi" w:cstheme="majorHAnsi"/>
          <w:sz w:val="56"/>
          <w:szCs w:val="56"/>
        </w:rPr>
        <w:t xml:space="preserve">PRM: </w:t>
      </w:r>
      <w:r w:rsidR="00FC2D92" w:rsidRPr="00320892">
        <w:rPr>
          <w:rFonts w:asciiTheme="majorHAnsi" w:hAnsiTheme="majorHAnsi" w:cstheme="majorHAnsi"/>
          <w:sz w:val="56"/>
          <w:szCs w:val="56"/>
        </w:rPr>
        <w:t>Rekord</w:t>
      </w:r>
      <w:r w:rsidR="00566059" w:rsidRPr="00320892">
        <w:rPr>
          <w:rFonts w:asciiTheme="majorHAnsi" w:hAnsiTheme="majorHAnsi" w:cstheme="majorHAnsi"/>
          <w:sz w:val="56"/>
          <w:szCs w:val="56"/>
        </w:rPr>
        <w:t>er</w:t>
      </w:r>
      <w:r w:rsidR="00FC2D92" w:rsidRPr="00320892">
        <w:rPr>
          <w:rFonts w:asciiTheme="majorHAnsi" w:hAnsiTheme="majorHAnsi" w:cstheme="majorHAnsi"/>
          <w:sz w:val="56"/>
          <w:szCs w:val="56"/>
        </w:rPr>
        <w:t xml:space="preserve"> i antall utgitt</w:t>
      </w:r>
      <w:r w:rsidR="00A15B9D" w:rsidRPr="00320892">
        <w:rPr>
          <w:rFonts w:asciiTheme="majorHAnsi" w:hAnsiTheme="majorHAnsi" w:cstheme="majorHAnsi"/>
          <w:sz w:val="56"/>
          <w:szCs w:val="56"/>
        </w:rPr>
        <w:t xml:space="preserve">e ordinære </w:t>
      </w:r>
      <w:r w:rsidR="00FC2D92" w:rsidRPr="00320892">
        <w:rPr>
          <w:rFonts w:asciiTheme="majorHAnsi" w:hAnsiTheme="majorHAnsi" w:cstheme="majorHAnsi"/>
          <w:sz w:val="56"/>
          <w:szCs w:val="56"/>
        </w:rPr>
        <w:t>lære</w:t>
      </w:r>
      <w:r w:rsidR="00566059" w:rsidRPr="00320892">
        <w:rPr>
          <w:rFonts w:asciiTheme="majorHAnsi" w:hAnsiTheme="majorHAnsi" w:cstheme="majorHAnsi"/>
          <w:sz w:val="56"/>
          <w:szCs w:val="56"/>
        </w:rPr>
        <w:t>midler</w:t>
      </w:r>
    </w:p>
    <w:p w14:paraId="2094E94D" w14:textId="77777777" w:rsidR="00566059" w:rsidRPr="00320892" w:rsidRDefault="00FC2D92" w:rsidP="00B77CF2">
      <w:pPr>
        <w:rPr>
          <w:rFonts w:ascii="Calibri" w:hAnsi="Calibri" w:cs="Calibri"/>
          <w:b/>
          <w:bCs/>
          <w:sz w:val="24"/>
          <w:szCs w:val="24"/>
        </w:rPr>
      </w:pPr>
      <w:r w:rsidRPr="00320892">
        <w:rPr>
          <w:rFonts w:ascii="Calibri" w:hAnsi="Calibri" w:cs="Calibri"/>
          <w:b/>
          <w:bCs/>
          <w:sz w:val="24"/>
          <w:szCs w:val="24"/>
        </w:rPr>
        <w:t>Sametingets satsing på læremiddelutvikling</w:t>
      </w:r>
      <w:r w:rsidR="00566059" w:rsidRPr="00320892">
        <w:rPr>
          <w:rFonts w:ascii="Calibri" w:hAnsi="Calibri" w:cs="Calibri"/>
          <w:b/>
          <w:bCs/>
          <w:sz w:val="24"/>
          <w:szCs w:val="24"/>
        </w:rPr>
        <w:t xml:space="preserve"> og </w:t>
      </w:r>
      <w:r w:rsidRPr="00320892">
        <w:rPr>
          <w:rFonts w:ascii="Calibri" w:hAnsi="Calibri" w:cs="Calibri"/>
          <w:b/>
          <w:bCs/>
          <w:sz w:val="24"/>
          <w:szCs w:val="24"/>
        </w:rPr>
        <w:t xml:space="preserve">gjennomgang av tilskuddsordningene har gitt resultater. </w:t>
      </w:r>
      <w:r w:rsidR="00F463DE" w:rsidRPr="00320892">
        <w:rPr>
          <w:rFonts w:ascii="Calibri" w:hAnsi="Calibri" w:cs="Calibri"/>
          <w:b/>
          <w:bCs/>
          <w:sz w:val="24"/>
          <w:szCs w:val="24"/>
        </w:rPr>
        <w:t xml:space="preserve">I </w:t>
      </w:r>
      <w:r w:rsidR="00566059" w:rsidRPr="00320892">
        <w:rPr>
          <w:rFonts w:ascii="Calibri" w:hAnsi="Calibri" w:cs="Calibri"/>
          <w:b/>
          <w:bCs/>
          <w:sz w:val="24"/>
          <w:szCs w:val="24"/>
        </w:rPr>
        <w:t xml:space="preserve">2019 </w:t>
      </w:r>
      <w:r w:rsidR="00F463DE" w:rsidRPr="00320892">
        <w:rPr>
          <w:rFonts w:ascii="Calibri" w:hAnsi="Calibri" w:cs="Calibri"/>
          <w:b/>
          <w:bCs/>
          <w:sz w:val="24"/>
          <w:szCs w:val="24"/>
        </w:rPr>
        <w:t>ble det ferdigstilt</w:t>
      </w:r>
      <w:r w:rsidR="00566059" w:rsidRPr="00320892">
        <w:rPr>
          <w:rFonts w:ascii="Calibri" w:hAnsi="Calibri" w:cs="Calibri"/>
          <w:b/>
          <w:bCs/>
          <w:sz w:val="24"/>
          <w:szCs w:val="24"/>
        </w:rPr>
        <w:t xml:space="preserve"> 66</w:t>
      </w:r>
      <w:r w:rsidR="00F463DE" w:rsidRPr="00320892">
        <w:rPr>
          <w:rFonts w:ascii="Calibri" w:hAnsi="Calibri" w:cs="Calibri"/>
          <w:b/>
          <w:bCs/>
          <w:sz w:val="24"/>
          <w:szCs w:val="24"/>
        </w:rPr>
        <w:t xml:space="preserve"> samiske læremidler</w:t>
      </w:r>
      <w:r w:rsidR="00566059" w:rsidRPr="00320892">
        <w:rPr>
          <w:rFonts w:ascii="Calibri" w:hAnsi="Calibri" w:cs="Calibri"/>
          <w:b/>
          <w:bCs/>
          <w:sz w:val="24"/>
          <w:szCs w:val="24"/>
        </w:rPr>
        <w:t>, og 47 i 2021</w:t>
      </w:r>
      <w:r w:rsidR="00F463DE" w:rsidRPr="00320892">
        <w:rPr>
          <w:rFonts w:ascii="Calibri" w:hAnsi="Calibri" w:cs="Calibri"/>
          <w:b/>
          <w:bCs/>
          <w:sz w:val="24"/>
          <w:szCs w:val="24"/>
        </w:rPr>
        <w:t>.</w:t>
      </w:r>
    </w:p>
    <w:p w14:paraId="420951F6" w14:textId="25BFA35D" w:rsidR="002F568C" w:rsidRPr="00320892" w:rsidRDefault="00F463DE" w:rsidP="00B77CF2">
      <w:pPr>
        <w:rPr>
          <w:rFonts w:ascii="Calibri" w:hAnsi="Calibri" w:cs="Calibri"/>
          <w:b/>
          <w:bCs/>
          <w:sz w:val="24"/>
          <w:szCs w:val="24"/>
        </w:rPr>
      </w:pPr>
      <w:r w:rsidRPr="00320892">
        <w:rPr>
          <w:rFonts w:ascii="Calibri" w:hAnsi="Calibri" w:cs="Calibri"/>
          <w:b/>
          <w:bCs/>
          <w:sz w:val="24"/>
          <w:szCs w:val="24"/>
        </w:rPr>
        <w:t xml:space="preserve"> – Det er gledelig å se resultatene</w:t>
      </w:r>
      <w:r w:rsidR="00566059" w:rsidRPr="00320892">
        <w:rPr>
          <w:rFonts w:ascii="Calibri" w:hAnsi="Calibri" w:cs="Calibri"/>
          <w:b/>
          <w:bCs/>
          <w:sz w:val="24"/>
          <w:szCs w:val="24"/>
        </w:rPr>
        <w:t xml:space="preserve"> i form av to rekordår. Slike resultater har vi ikke hatt før og det kan vi feire, men vi trenger fortsatt enda </w:t>
      </w:r>
      <w:r w:rsidR="00FD07ED">
        <w:rPr>
          <w:rFonts w:ascii="Calibri" w:hAnsi="Calibri" w:cs="Calibri"/>
          <w:b/>
          <w:bCs/>
          <w:sz w:val="24"/>
          <w:szCs w:val="24"/>
        </w:rPr>
        <w:t>flere læremidler</w:t>
      </w:r>
      <w:r w:rsidR="00566059" w:rsidRPr="00320892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320892">
        <w:rPr>
          <w:rFonts w:ascii="Calibri" w:hAnsi="Calibri" w:cs="Calibri"/>
          <w:b/>
          <w:bCs/>
          <w:sz w:val="24"/>
          <w:szCs w:val="24"/>
        </w:rPr>
        <w:t>sier sametingsråd Mikkel Eskil Mikkelsen</w:t>
      </w:r>
      <w:r w:rsidR="009119C1" w:rsidRPr="003208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77CF2" w:rsidRPr="00320892">
        <w:rPr>
          <w:rFonts w:ascii="Calibri" w:hAnsi="Calibri" w:cs="Calibri"/>
          <w:b/>
          <w:bCs/>
          <w:sz w:val="24"/>
          <w:szCs w:val="24"/>
        </w:rPr>
        <w:t>(NSR)</w:t>
      </w:r>
      <w:r w:rsidR="00346610" w:rsidRPr="00320892">
        <w:rPr>
          <w:rFonts w:ascii="Calibri" w:hAnsi="Calibri" w:cs="Calibri"/>
          <w:b/>
          <w:bCs/>
          <w:sz w:val="24"/>
          <w:szCs w:val="24"/>
        </w:rPr>
        <w:t>.</w:t>
      </w:r>
    </w:p>
    <w:p w14:paraId="333B7FE7" w14:textId="77777777" w:rsidR="00346610" w:rsidRPr="00320892" w:rsidRDefault="00346610" w:rsidP="00B77CF2">
      <w:pPr>
        <w:rPr>
          <w:rFonts w:ascii="Arial" w:hAnsi="Arial" w:cs="Arial"/>
          <w:b/>
          <w:bCs/>
        </w:rPr>
      </w:pPr>
    </w:p>
    <w:p w14:paraId="2C07E107" w14:textId="74A193F9" w:rsidR="002F568C" w:rsidRPr="00F56434" w:rsidRDefault="002F568C" w:rsidP="00B77CF2">
      <w:pPr>
        <w:rPr>
          <w:rFonts w:ascii="Calibri" w:hAnsi="Calibri" w:cs="Calibri"/>
          <w:b/>
          <w:bCs/>
          <w:sz w:val="24"/>
          <w:szCs w:val="24"/>
        </w:rPr>
      </w:pPr>
      <w:r w:rsidRPr="00F56434">
        <w:rPr>
          <w:rFonts w:ascii="Calibri" w:hAnsi="Calibri" w:cs="Calibri"/>
          <w:b/>
          <w:bCs/>
          <w:sz w:val="24"/>
          <w:szCs w:val="24"/>
        </w:rPr>
        <w:t xml:space="preserve">Økning av digitale </w:t>
      </w:r>
      <w:r w:rsidR="00A15B9D" w:rsidRPr="00F56434">
        <w:rPr>
          <w:rFonts w:ascii="Calibri" w:hAnsi="Calibri" w:cs="Calibri"/>
          <w:b/>
          <w:bCs/>
          <w:sz w:val="24"/>
          <w:szCs w:val="24"/>
        </w:rPr>
        <w:t>læremidler</w:t>
      </w:r>
    </w:p>
    <w:p w14:paraId="166AD38F" w14:textId="1FA5A84B" w:rsidR="00C32546" w:rsidRPr="00F56434" w:rsidRDefault="00C32546" w:rsidP="00B77CF2">
      <w:pPr>
        <w:rPr>
          <w:rFonts w:ascii="Calibri" w:hAnsi="Calibri" w:cs="Calibri"/>
          <w:sz w:val="24"/>
          <w:szCs w:val="24"/>
        </w:rPr>
      </w:pPr>
      <w:r w:rsidRPr="00F56434">
        <w:rPr>
          <w:rFonts w:ascii="Calibri" w:hAnsi="Calibri" w:cs="Calibri"/>
          <w:sz w:val="24"/>
          <w:szCs w:val="24"/>
        </w:rPr>
        <w:t>Med mer digital</w:t>
      </w:r>
      <w:r w:rsidR="002F568C" w:rsidRPr="00F56434">
        <w:rPr>
          <w:rFonts w:ascii="Calibri" w:hAnsi="Calibri" w:cs="Calibri"/>
          <w:sz w:val="24"/>
          <w:szCs w:val="24"/>
        </w:rPr>
        <w:t xml:space="preserve"> opplæring og flere elever som får fjernundervisning i samiske språk</w:t>
      </w:r>
      <w:r w:rsidRPr="00F56434">
        <w:rPr>
          <w:rFonts w:ascii="Calibri" w:hAnsi="Calibri" w:cs="Calibri"/>
          <w:sz w:val="24"/>
          <w:szCs w:val="24"/>
        </w:rPr>
        <w:t>,</w:t>
      </w:r>
      <w:r w:rsidR="002F568C" w:rsidRPr="00F56434">
        <w:rPr>
          <w:rFonts w:ascii="Calibri" w:hAnsi="Calibri" w:cs="Calibri"/>
          <w:sz w:val="24"/>
          <w:szCs w:val="24"/>
        </w:rPr>
        <w:t xml:space="preserve"> har behovet for digitale samiske læremidler økt. </w:t>
      </w:r>
    </w:p>
    <w:p w14:paraId="25EEACF1" w14:textId="3A908647" w:rsidR="00554D63" w:rsidRPr="00F56434" w:rsidRDefault="00346610" w:rsidP="008E5DCC">
      <w:pPr>
        <w:pStyle w:val="Listeavsnit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F56434">
        <w:rPr>
          <w:rFonts w:ascii="Calibri" w:hAnsi="Calibri" w:cs="Calibri"/>
          <w:sz w:val="24"/>
          <w:szCs w:val="24"/>
        </w:rPr>
        <w:t>S</w:t>
      </w:r>
      <w:r w:rsidR="00C32546" w:rsidRPr="00F56434">
        <w:rPr>
          <w:rFonts w:ascii="Calibri" w:hAnsi="Calibri" w:cs="Calibri"/>
          <w:sz w:val="24"/>
          <w:szCs w:val="24"/>
        </w:rPr>
        <w:t xml:space="preserve">ametinget </w:t>
      </w:r>
      <w:r w:rsidR="009119C1" w:rsidRPr="00F56434">
        <w:rPr>
          <w:rFonts w:ascii="Calibri" w:hAnsi="Calibri" w:cs="Calibri"/>
          <w:sz w:val="24"/>
          <w:szCs w:val="24"/>
        </w:rPr>
        <w:t xml:space="preserve">har møtt den digitale skolehverdagen med å satse på digitale læremidler. </w:t>
      </w:r>
      <w:r w:rsidR="00C84E01" w:rsidRPr="00F56434">
        <w:rPr>
          <w:rFonts w:ascii="Calibri" w:hAnsi="Calibri" w:cs="Calibri"/>
          <w:sz w:val="24"/>
          <w:szCs w:val="24"/>
        </w:rPr>
        <w:t xml:space="preserve">Det har vært tydelig politisk prioritering </w:t>
      </w:r>
      <w:r w:rsidR="009119C1" w:rsidRPr="00F56434">
        <w:rPr>
          <w:rFonts w:ascii="Calibri" w:hAnsi="Calibri" w:cs="Calibri"/>
          <w:sz w:val="24"/>
          <w:szCs w:val="24"/>
        </w:rPr>
        <w:t>over to sametingsperioder</w:t>
      </w:r>
      <w:r w:rsidR="00C84E01" w:rsidRPr="00F56434">
        <w:rPr>
          <w:rFonts w:ascii="Calibri" w:hAnsi="Calibri" w:cs="Calibri"/>
          <w:sz w:val="24"/>
          <w:szCs w:val="24"/>
        </w:rPr>
        <w:t>, og nå se</w:t>
      </w:r>
      <w:r w:rsidR="009745D7" w:rsidRPr="00F56434">
        <w:rPr>
          <w:rFonts w:ascii="Calibri" w:hAnsi="Calibri" w:cs="Calibri"/>
          <w:sz w:val="24"/>
          <w:szCs w:val="24"/>
        </w:rPr>
        <w:t>r vi de første resultatene</w:t>
      </w:r>
      <w:r w:rsidR="009119C1" w:rsidRPr="00F56434">
        <w:rPr>
          <w:rFonts w:ascii="Calibri" w:hAnsi="Calibri" w:cs="Calibri"/>
          <w:sz w:val="24"/>
          <w:szCs w:val="24"/>
        </w:rPr>
        <w:t>.</w:t>
      </w:r>
      <w:r w:rsidR="00554D63" w:rsidRPr="00F56434">
        <w:rPr>
          <w:rFonts w:ascii="Calibri" w:hAnsi="Calibri" w:cs="Calibri"/>
          <w:sz w:val="24"/>
          <w:szCs w:val="24"/>
        </w:rPr>
        <w:t xml:space="preserve"> At det er behov for dette er det ingen tvil om. </w:t>
      </w:r>
      <w:r w:rsidRPr="00F56434">
        <w:rPr>
          <w:rFonts w:ascii="Calibri" w:hAnsi="Calibri" w:cs="Calibri"/>
          <w:sz w:val="24"/>
          <w:szCs w:val="24"/>
        </w:rPr>
        <w:t xml:space="preserve"> - </w:t>
      </w:r>
      <w:r w:rsidR="00554D63" w:rsidRPr="00F56434">
        <w:rPr>
          <w:rFonts w:ascii="Calibri" w:hAnsi="Calibri" w:cs="Calibri"/>
          <w:sz w:val="24"/>
          <w:szCs w:val="24"/>
        </w:rPr>
        <w:t xml:space="preserve">Det ble svært tydelig da skolene skulle tilpasse undervisning under koronapandemien, </w:t>
      </w:r>
      <w:r w:rsidR="00C84E01" w:rsidRPr="00F56434">
        <w:rPr>
          <w:rFonts w:ascii="Calibri" w:hAnsi="Calibri" w:cs="Calibri"/>
          <w:sz w:val="24"/>
          <w:szCs w:val="24"/>
        </w:rPr>
        <w:t>sier Mikkel Eskil Mikkelsen</w:t>
      </w:r>
      <w:r w:rsidR="00554D63" w:rsidRPr="00F56434">
        <w:rPr>
          <w:rFonts w:ascii="Calibri" w:hAnsi="Calibri" w:cs="Calibri"/>
          <w:sz w:val="24"/>
          <w:szCs w:val="24"/>
        </w:rPr>
        <w:t>.</w:t>
      </w:r>
    </w:p>
    <w:p w14:paraId="06E57F2B" w14:textId="0CA69BBC" w:rsidR="009119C1" w:rsidRPr="00F56434" w:rsidRDefault="00554D63">
      <w:pPr>
        <w:rPr>
          <w:rFonts w:ascii="Calibri" w:hAnsi="Calibri" w:cs="Calibri"/>
          <w:sz w:val="24"/>
          <w:szCs w:val="24"/>
        </w:rPr>
      </w:pPr>
      <w:r w:rsidRPr="00F56434">
        <w:rPr>
          <w:rFonts w:ascii="Calibri" w:hAnsi="Calibri" w:cs="Calibri"/>
          <w:sz w:val="24"/>
          <w:szCs w:val="24"/>
        </w:rPr>
        <w:t>Resultatet av prioriteringene er tydelige. I</w:t>
      </w:r>
      <w:r w:rsidR="009119C1" w:rsidRPr="00F56434">
        <w:rPr>
          <w:rFonts w:ascii="Calibri" w:hAnsi="Calibri" w:cs="Calibri"/>
          <w:sz w:val="24"/>
          <w:szCs w:val="24"/>
        </w:rPr>
        <w:t xml:space="preserve"> 2021 var 19 av 47 ferdigstilte læremidler digitale, mot 25 i 2019 og 1 i 2018.</w:t>
      </w:r>
    </w:p>
    <w:p w14:paraId="60B7146C" w14:textId="68577CCF" w:rsidR="00C84E01" w:rsidRPr="00F56434" w:rsidRDefault="00C84E01" w:rsidP="00B77CF2">
      <w:pPr>
        <w:rPr>
          <w:rFonts w:ascii="Calibri" w:hAnsi="Calibri" w:cs="Calibri"/>
          <w:b/>
          <w:bCs/>
          <w:sz w:val="24"/>
          <w:szCs w:val="24"/>
        </w:rPr>
      </w:pPr>
      <w:r w:rsidRPr="00F56434">
        <w:rPr>
          <w:rFonts w:ascii="Calibri" w:hAnsi="Calibri" w:cs="Calibri"/>
          <w:b/>
          <w:bCs/>
          <w:sz w:val="24"/>
          <w:szCs w:val="24"/>
        </w:rPr>
        <w:t xml:space="preserve">Krevende prosess </w:t>
      </w:r>
    </w:p>
    <w:p w14:paraId="7A1EA498" w14:textId="64F18138" w:rsidR="00FC2D92" w:rsidRPr="00F56434" w:rsidRDefault="004903D1" w:rsidP="00B77CF2">
      <w:pPr>
        <w:rPr>
          <w:rFonts w:ascii="Calibri" w:hAnsi="Calibri" w:cs="Calibri"/>
          <w:sz w:val="24"/>
          <w:szCs w:val="24"/>
        </w:rPr>
      </w:pPr>
      <w:r w:rsidRPr="00F56434">
        <w:rPr>
          <w:rFonts w:ascii="Calibri" w:hAnsi="Calibri" w:cs="Calibri"/>
          <w:sz w:val="24"/>
          <w:szCs w:val="24"/>
        </w:rPr>
        <w:t>Sametinget har strammet inn på tilskuddsordningene for læremiddelutvikling, deriblant avsluttet prosjekter som ikke blir ferdige. Det</w:t>
      </w:r>
      <w:r w:rsidR="00CB3000" w:rsidRPr="00F56434">
        <w:rPr>
          <w:rFonts w:ascii="Calibri" w:hAnsi="Calibri" w:cs="Calibri"/>
          <w:sz w:val="24"/>
          <w:szCs w:val="24"/>
        </w:rPr>
        <w:t xml:space="preserve"> gjelder spesielt</w:t>
      </w:r>
      <w:r w:rsidRPr="00F56434">
        <w:rPr>
          <w:rFonts w:ascii="Calibri" w:hAnsi="Calibri" w:cs="Calibri"/>
          <w:sz w:val="24"/>
          <w:szCs w:val="24"/>
        </w:rPr>
        <w:t xml:space="preserve"> gamle læremiddelprosjekter tilbake til 2011. </w:t>
      </w:r>
    </w:p>
    <w:p w14:paraId="5B89E89C" w14:textId="25240A69" w:rsidR="004903D1" w:rsidRPr="00F56434" w:rsidRDefault="004903D1" w:rsidP="0072241E">
      <w:pPr>
        <w:pStyle w:val="Listeavsnit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56434">
        <w:rPr>
          <w:rFonts w:ascii="Calibri" w:hAnsi="Calibri" w:cs="Calibri"/>
          <w:sz w:val="24"/>
          <w:szCs w:val="24"/>
        </w:rPr>
        <w:t xml:space="preserve">Sametinget </w:t>
      </w:r>
      <w:r w:rsidR="00B67A5E" w:rsidRPr="00F56434">
        <w:rPr>
          <w:rFonts w:ascii="Calibri" w:hAnsi="Calibri" w:cs="Calibri"/>
          <w:sz w:val="24"/>
          <w:szCs w:val="24"/>
        </w:rPr>
        <w:t>hatt tatt større grep i</w:t>
      </w:r>
      <w:r w:rsidR="004A790D" w:rsidRPr="00F56434">
        <w:rPr>
          <w:rFonts w:ascii="Calibri" w:hAnsi="Calibri" w:cs="Calibri"/>
          <w:sz w:val="24"/>
          <w:szCs w:val="24"/>
        </w:rPr>
        <w:t xml:space="preserve"> forvaltingen av læremidler </w:t>
      </w:r>
      <w:r w:rsidR="00B67A5E" w:rsidRPr="00F56434">
        <w:rPr>
          <w:rFonts w:ascii="Calibri" w:hAnsi="Calibri" w:cs="Calibri"/>
          <w:sz w:val="24"/>
          <w:szCs w:val="24"/>
        </w:rPr>
        <w:t>med</w:t>
      </w:r>
      <w:r w:rsidR="004A790D" w:rsidRPr="00F56434">
        <w:rPr>
          <w:rFonts w:ascii="Calibri" w:hAnsi="Calibri" w:cs="Calibri"/>
          <w:sz w:val="24"/>
          <w:szCs w:val="24"/>
        </w:rPr>
        <w:t xml:space="preserve"> en total gjennomgang av pågående læremiddelprosjekter. Det har vært krevende men nødvendig å avslutte </w:t>
      </w:r>
      <w:r w:rsidR="00FA6190" w:rsidRPr="00F56434">
        <w:rPr>
          <w:rFonts w:ascii="Calibri" w:hAnsi="Calibri" w:cs="Calibri"/>
          <w:sz w:val="24"/>
          <w:szCs w:val="24"/>
        </w:rPr>
        <w:t xml:space="preserve">prosjekter som ikke har blitt ferdigstilte med å trekke tilbake midler. </w:t>
      </w:r>
      <w:r w:rsidR="0072241E" w:rsidRPr="00F56434">
        <w:rPr>
          <w:rFonts w:ascii="Calibri" w:hAnsi="Calibri" w:cs="Calibri"/>
          <w:sz w:val="24"/>
          <w:szCs w:val="24"/>
        </w:rPr>
        <w:t xml:space="preserve">- </w:t>
      </w:r>
      <w:r w:rsidR="00FA6190" w:rsidRPr="00F56434">
        <w:rPr>
          <w:rFonts w:ascii="Calibri" w:hAnsi="Calibri" w:cs="Calibri"/>
          <w:sz w:val="24"/>
          <w:szCs w:val="24"/>
        </w:rPr>
        <w:t>M</w:t>
      </w:r>
      <w:r w:rsidR="004A790D" w:rsidRPr="00F56434">
        <w:rPr>
          <w:rFonts w:ascii="Calibri" w:hAnsi="Calibri" w:cs="Calibri"/>
          <w:sz w:val="24"/>
          <w:szCs w:val="24"/>
        </w:rPr>
        <w:t xml:space="preserve">en det har vært med på å bidra til at vi har fått en sunnere læremiddelproduksjon hvor prosjekter nå i større grad </w:t>
      </w:r>
      <w:r w:rsidR="00562F3D" w:rsidRPr="00F56434">
        <w:rPr>
          <w:rFonts w:ascii="Calibri" w:hAnsi="Calibri" w:cs="Calibri"/>
          <w:sz w:val="24"/>
          <w:szCs w:val="24"/>
        </w:rPr>
        <w:t xml:space="preserve">blir </w:t>
      </w:r>
      <w:r w:rsidR="004A790D" w:rsidRPr="00F56434">
        <w:rPr>
          <w:rFonts w:ascii="Calibri" w:hAnsi="Calibri" w:cs="Calibri"/>
          <w:sz w:val="24"/>
          <w:szCs w:val="24"/>
        </w:rPr>
        <w:t>ferdigstilt</w:t>
      </w:r>
      <w:r w:rsidR="00F65D01" w:rsidRPr="00F56434">
        <w:rPr>
          <w:rFonts w:ascii="Calibri" w:hAnsi="Calibri" w:cs="Calibri"/>
          <w:sz w:val="24"/>
          <w:szCs w:val="24"/>
        </w:rPr>
        <w:t xml:space="preserve">. Vi </w:t>
      </w:r>
      <w:r w:rsidR="009745D7" w:rsidRPr="00F56434">
        <w:rPr>
          <w:rFonts w:ascii="Calibri" w:hAnsi="Calibri" w:cs="Calibri"/>
          <w:sz w:val="24"/>
          <w:szCs w:val="24"/>
        </w:rPr>
        <w:t>sitter med resultatene i</w:t>
      </w:r>
      <w:r w:rsidR="00B67A5E" w:rsidRPr="00F56434">
        <w:rPr>
          <w:rFonts w:ascii="Calibri" w:hAnsi="Calibri" w:cs="Calibri"/>
          <w:sz w:val="24"/>
          <w:szCs w:val="24"/>
        </w:rPr>
        <w:t xml:space="preserve"> form </w:t>
      </w:r>
      <w:r w:rsidR="009745D7" w:rsidRPr="00F56434">
        <w:rPr>
          <w:rFonts w:ascii="Calibri" w:hAnsi="Calibri" w:cs="Calibri"/>
          <w:sz w:val="24"/>
          <w:szCs w:val="24"/>
        </w:rPr>
        <w:t>av to rekordår,</w:t>
      </w:r>
      <w:r w:rsidR="00B77CF2" w:rsidRPr="00F56434">
        <w:rPr>
          <w:rFonts w:ascii="Calibri" w:hAnsi="Calibri" w:cs="Calibri"/>
          <w:sz w:val="24"/>
          <w:szCs w:val="24"/>
        </w:rPr>
        <w:t xml:space="preserve"> sier Mikkelsen</w:t>
      </w:r>
      <w:r w:rsidR="00FA6190" w:rsidRPr="00F56434">
        <w:rPr>
          <w:rFonts w:ascii="Calibri" w:hAnsi="Calibri" w:cs="Calibri"/>
          <w:sz w:val="24"/>
          <w:szCs w:val="24"/>
        </w:rPr>
        <w:t>.</w:t>
      </w:r>
    </w:p>
    <w:p w14:paraId="0009C33D" w14:textId="72B011C4" w:rsidR="004A790D" w:rsidRPr="00F56434" w:rsidRDefault="004A790D" w:rsidP="00B77CF2">
      <w:pPr>
        <w:rPr>
          <w:rFonts w:ascii="Calibri" w:hAnsi="Calibri" w:cs="Calibri"/>
          <w:b/>
          <w:bCs/>
          <w:sz w:val="24"/>
          <w:szCs w:val="24"/>
        </w:rPr>
      </w:pPr>
      <w:r w:rsidRPr="00F56434">
        <w:rPr>
          <w:rFonts w:ascii="Calibri" w:hAnsi="Calibri" w:cs="Calibri"/>
          <w:b/>
          <w:bCs/>
          <w:sz w:val="24"/>
          <w:szCs w:val="24"/>
        </w:rPr>
        <w:t xml:space="preserve">Evaluerte </w:t>
      </w:r>
      <w:r w:rsidR="00383C52" w:rsidRPr="00F56434">
        <w:rPr>
          <w:rFonts w:ascii="Calibri" w:hAnsi="Calibri" w:cs="Calibri"/>
          <w:b/>
          <w:bCs/>
          <w:sz w:val="24"/>
          <w:szCs w:val="24"/>
        </w:rPr>
        <w:t>tilskuddsordning i 2021</w:t>
      </w:r>
    </w:p>
    <w:p w14:paraId="76BB242A" w14:textId="11CB5966" w:rsidR="00B77CF2" w:rsidRPr="00F56434" w:rsidRDefault="00B77CF2" w:rsidP="00B77CF2">
      <w:pPr>
        <w:rPr>
          <w:rFonts w:ascii="Calibri" w:hAnsi="Calibri" w:cs="Calibri"/>
          <w:color w:val="040505"/>
          <w:sz w:val="24"/>
          <w:szCs w:val="24"/>
        </w:rPr>
      </w:pPr>
      <w:r w:rsidRPr="00F56434">
        <w:rPr>
          <w:rFonts w:ascii="Calibri" w:hAnsi="Calibri" w:cs="Calibri"/>
          <w:color w:val="040505"/>
          <w:sz w:val="24"/>
          <w:szCs w:val="24"/>
        </w:rPr>
        <w:t>Sametinget</w:t>
      </w:r>
      <w:r w:rsidR="00FA6190" w:rsidRPr="00F56434">
        <w:rPr>
          <w:rFonts w:ascii="Calibri" w:hAnsi="Calibri" w:cs="Calibri"/>
          <w:color w:val="040505"/>
          <w:sz w:val="24"/>
          <w:szCs w:val="24"/>
        </w:rPr>
        <w:t xml:space="preserve"> gjennomførte en evaluering i 2021, som viste</w:t>
      </w:r>
      <w:r w:rsidRPr="00F56434">
        <w:rPr>
          <w:rFonts w:ascii="Calibri" w:hAnsi="Calibri" w:cs="Calibri"/>
          <w:color w:val="040505"/>
          <w:sz w:val="24"/>
          <w:szCs w:val="24"/>
        </w:rPr>
        <w:t xml:space="preserve"> utfordringer innen samisk læremiddelutvikling</w:t>
      </w:r>
      <w:r w:rsidR="00FA6190" w:rsidRPr="00F56434">
        <w:rPr>
          <w:rFonts w:ascii="Calibri" w:hAnsi="Calibri" w:cs="Calibri"/>
          <w:color w:val="040505"/>
          <w:sz w:val="24"/>
          <w:szCs w:val="24"/>
        </w:rPr>
        <w:t xml:space="preserve">. Samtidig viste den at </w:t>
      </w:r>
      <w:r w:rsidRPr="00F56434">
        <w:rPr>
          <w:rFonts w:ascii="Calibri" w:hAnsi="Calibri" w:cs="Calibri"/>
          <w:color w:val="040505"/>
          <w:sz w:val="24"/>
          <w:szCs w:val="24"/>
        </w:rPr>
        <w:t>utformingen og forvaltningen av tilskuddsordningen for læremiddelutvikling fremstår som relativt god.</w:t>
      </w:r>
    </w:p>
    <w:p w14:paraId="08BFA8B0" w14:textId="4251906E" w:rsidR="00B77CF2" w:rsidRPr="00F56434" w:rsidRDefault="00383C52" w:rsidP="009B3FE8">
      <w:pPr>
        <w:pStyle w:val="Listeavsnitt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F56434">
        <w:rPr>
          <w:rFonts w:ascii="Calibri" w:hAnsi="Calibri" w:cs="Calibri"/>
          <w:color w:val="040505"/>
          <w:sz w:val="24"/>
          <w:szCs w:val="24"/>
        </w:rPr>
        <w:t>Det mangler læremiddelforfattere, men</w:t>
      </w:r>
      <w:r w:rsidR="00265A22" w:rsidRPr="00F56434">
        <w:rPr>
          <w:rFonts w:ascii="Calibri" w:hAnsi="Calibri" w:cs="Calibri"/>
          <w:color w:val="040505"/>
          <w:sz w:val="24"/>
          <w:szCs w:val="24"/>
        </w:rPr>
        <w:t xml:space="preserve"> </w:t>
      </w:r>
      <w:r w:rsidRPr="00F56434">
        <w:rPr>
          <w:rFonts w:ascii="Calibri" w:hAnsi="Calibri" w:cs="Calibri"/>
          <w:color w:val="040505"/>
          <w:sz w:val="24"/>
          <w:szCs w:val="24"/>
        </w:rPr>
        <w:t>j</w:t>
      </w:r>
      <w:r w:rsidR="004B07DC" w:rsidRPr="00F56434">
        <w:rPr>
          <w:rFonts w:ascii="Calibri" w:hAnsi="Calibri" w:cs="Calibri"/>
          <w:color w:val="040505"/>
          <w:sz w:val="24"/>
          <w:szCs w:val="24"/>
        </w:rPr>
        <w:t>eg er</w:t>
      </w:r>
      <w:r w:rsidRPr="00F56434">
        <w:rPr>
          <w:rFonts w:ascii="Calibri" w:hAnsi="Calibri" w:cs="Calibri"/>
          <w:color w:val="040505"/>
          <w:sz w:val="24"/>
          <w:szCs w:val="24"/>
        </w:rPr>
        <w:t xml:space="preserve"> likevel</w:t>
      </w:r>
      <w:r w:rsidR="004B07DC" w:rsidRPr="00F56434">
        <w:rPr>
          <w:rFonts w:ascii="Calibri" w:hAnsi="Calibri" w:cs="Calibri"/>
          <w:color w:val="040505"/>
          <w:sz w:val="24"/>
          <w:szCs w:val="24"/>
        </w:rPr>
        <w:t xml:space="preserve"> glad for</w:t>
      </w:r>
      <w:r w:rsidR="00B77CF2" w:rsidRPr="00F56434">
        <w:rPr>
          <w:rFonts w:ascii="Calibri" w:hAnsi="Calibri" w:cs="Calibri"/>
          <w:color w:val="040505"/>
          <w:sz w:val="24"/>
          <w:szCs w:val="24"/>
        </w:rPr>
        <w:t xml:space="preserve"> </w:t>
      </w:r>
      <w:r w:rsidRPr="00F56434">
        <w:rPr>
          <w:rFonts w:ascii="Calibri" w:hAnsi="Calibri" w:cs="Calibri"/>
          <w:color w:val="040505"/>
          <w:sz w:val="24"/>
          <w:szCs w:val="24"/>
        </w:rPr>
        <w:t>konklusjonen</w:t>
      </w:r>
      <w:r w:rsidR="00B77CF2" w:rsidRPr="00F56434">
        <w:rPr>
          <w:rFonts w:ascii="Calibri" w:hAnsi="Calibri" w:cs="Calibri"/>
          <w:color w:val="040505"/>
          <w:sz w:val="24"/>
          <w:szCs w:val="24"/>
        </w:rPr>
        <w:t xml:space="preserve"> </w:t>
      </w:r>
      <w:r w:rsidRPr="00F56434">
        <w:rPr>
          <w:rFonts w:ascii="Calibri" w:hAnsi="Calibri" w:cs="Calibri"/>
          <w:color w:val="040505"/>
          <w:sz w:val="24"/>
          <w:szCs w:val="24"/>
        </w:rPr>
        <w:t>om</w:t>
      </w:r>
      <w:r w:rsidR="00B77CF2" w:rsidRPr="00F56434">
        <w:rPr>
          <w:rFonts w:ascii="Calibri" w:hAnsi="Calibri" w:cs="Calibri"/>
          <w:color w:val="040505"/>
          <w:sz w:val="24"/>
          <w:szCs w:val="24"/>
        </w:rPr>
        <w:t xml:space="preserve"> at dagens forvaltning </w:t>
      </w:r>
      <w:r w:rsidR="004B07DC" w:rsidRPr="00F56434">
        <w:rPr>
          <w:rFonts w:ascii="Calibri" w:hAnsi="Calibri" w:cs="Calibri"/>
          <w:color w:val="040505"/>
          <w:sz w:val="24"/>
          <w:szCs w:val="24"/>
        </w:rPr>
        <w:t>er god</w:t>
      </w:r>
      <w:r w:rsidR="00B77CF2" w:rsidRPr="00F56434">
        <w:rPr>
          <w:rFonts w:ascii="Calibri" w:hAnsi="Calibri" w:cs="Calibri"/>
          <w:color w:val="040505"/>
          <w:sz w:val="24"/>
          <w:szCs w:val="24"/>
        </w:rPr>
        <w:t xml:space="preserve">, og at </w:t>
      </w:r>
      <w:r w:rsidR="004B07DC" w:rsidRPr="00F56434">
        <w:rPr>
          <w:rFonts w:ascii="Calibri" w:hAnsi="Calibri" w:cs="Calibri"/>
          <w:color w:val="040505"/>
          <w:sz w:val="24"/>
          <w:szCs w:val="24"/>
        </w:rPr>
        <w:t>det ikke anbefales</w:t>
      </w:r>
      <w:r w:rsidR="00B77CF2" w:rsidRPr="00F56434">
        <w:rPr>
          <w:rFonts w:ascii="Calibri" w:hAnsi="Calibri" w:cs="Calibri"/>
          <w:color w:val="040505"/>
          <w:sz w:val="24"/>
          <w:szCs w:val="24"/>
        </w:rPr>
        <w:t xml:space="preserve"> større endringer på akkurat dette feltet. Dette funnet ser ut til å få støtte av at vi klarer å oppnå rekord i antall </w:t>
      </w:r>
      <w:r w:rsidR="009745D7" w:rsidRPr="00F56434">
        <w:rPr>
          <w:rFonts w:ascii="Calibri" w:hAnsi="Calibri" w:cs="Calibri"/>
          <w:color w:val="040505"/>
          <w:sz w:val="24"/>
          <w:szCs w:val="24"/>
        </w:rPr>
        <w:t xml:space="preserve">utgitte </w:t>
      </w:r>
      <w:r w:rsidR="009745D7" w:rsidRPr="00F56434">
        <w:rPr>
          <w:rFonts w:ascii="Calibri" w:hAnsi="Calibri" w:cs="Calibri"/>
          <w:color w:val="040505"/>
          <w:sz w:val="24"/>
          <w:szCs w:val="24"/>
        </w:rPr>
        <w:lastRenderedPageBreak/>
        <w:t>lære</w:t>
      </w:r>
      <w:r w:rsidR="00A15B9D" w:rsidRPr="00F56434">
        <w:rPr>
          <w:rFonts w:ascii="Calibri" w:hAnsi="Calibri" w:cs="Calibri"/>
          <w:color w:val="040505"/>
          <w:sz w:val="24"/>
          <w:szCs w:val="24"/>
        </w:rPr>
        <w:t xml:space="preserve">midler </w:t>
      </w:r>
      <w:r w:rsidR="00B77CF2" w:rsidRPr="00F56434">
        <w:rPr>
          <w:rFonts w:ascii="Calibri" w:hAnsi="Calibri" w:cs="Calibri"/>
          <w:color w:val="040505"/>
          <w:sz w:val="24"/>
          <w:szCs w:val="24"/>
        </w:rPr>
        <w:t>til tross for at læremiddelutviklingen fortsatt har store utfordringer, sier Mikkelsen</w:t>
      </w:r>
      <w:r w:rsidR="00265A22" w:rsidRPr="00F56434">
        <w:rPr>
          <w:rFonts w:ascii="Calibri" w:hAnsi="Calibri" w:cs="Calibri"/>
          <w:b/>
          <w:bCs/>
          <w:sz w:val="24"/>
          <w:szCs w:val="24"/>
        </w:rPr>
        <w:t>.</w:t>
      </w:r>
    </w:p>
    <w:p w14:paraId="66F1C726" w14:textId="66F02838" w:rsidR="00B77CF2" w:rsidRPr="00F56434" w:rsidRDefault="00B77CF2" w:rsidP="004A790D">
      <w:pPr>
        <w:rPr>
          <w:rFonts w:ascii="Calibri" w:hAnsi="Calibri" w:cs="Calibri"/>
          <w:sz w:val="24"/>
          <w:szCs w:val="24"/>
        </w:rPr>
      </w:pPr>
      <w:r w:rsidRPr="00F56434">
        <w:rPr>
          <w:rFonts w:ascii="Calibri" w:hAnsi="Calibri" w:cs="Calibri"/>
          <w:sz w:val="24"/>
          <w:szCs w:val="24"/>
        </w:rPr>
        <w:t xml:space="preserve">Selv om det er rekorder i antall læremiddelutgivelser i </w:t>
      </w:r>
      <w:r w:rsidR="00383C52" w:rsidRPr="00F56434">
        <w:rPr>
          <w:rFonts w:ascii="Calibri" w:hAnsi="Calibri" w:cs="Calibri"/>
          <w:sz w:val="24"/>
          <w:szCs w:val="24"/>
        </w:rPr>
        <w:t xml:space="preserve">2019 og </w:t>
      </w:r>
      <w:r w:rsidRPr="00F56434">
        <w:rPr>
          <w:rFonts w:ascii="Calibri" w:hAnsi="Calibri" w:cs="Calibri"/>
          <w:sz w:val="24"/>
          <w:szCs w:val="24"/>
        </w:rPr>
        <w:t>2021 så er det</w:t>
      </w:r>
      <w:r w:rsidR="000D0C22">
        <w:rPr>
          <w:rFonts w:ascii="Calibri" w:hAnsi="Calibri" w:cs="Calibri"/>
          <w:sz w:val="24"/>
          <w:szCs w:val="24"/>
        </w:rPr>
        <w:t xml:space="preserve"> likevel</w:t>
      </w:r>
      <w:r w:rsidRPr="00F56434">
        <w:rPr>
          <w:rFonts w:ascii="Calibri" w:hAnsi="Calibri" w:cs="Calibri"/>
          <w:sz w:val="24"/>
          <w:szCs w:val="24"/>
        </w:rPr>
        <w:t xml:space="preserve"> store utfordringer på feltet. Mikkel</w:t>
      </w:r>
      <w:r w:rsidR="00383C52" w:rsidRPr="00F56434">
        <w:rPr>
          <w:rFonts w:ascii="Calibri" w:hAnsi="Calibri" w:cs="Calibri"/>
          <w:sz w:val="24"/>
          <w:szCs w:val="24"/>
        </w:rPr>
        <w:t>sen</w:t>
      </w:r>
      <w:r w:rsidRPr="00F56434">
        <w:rPr>
          <w:rFonts w:ascii="Calibri" w:hAnsi="Calibri" w:cs="Calibri"/>
          <w:sz w:val="24"/>
          <w:szCs w:val="24"/>
        </w:rPr>
        <w:t xml:space="preserve"> varsler nå en plenumssak </w:t>
      </w:r>
      <w:r w:rsidR="00187A4A" w:rsidRPr="00F56434">
        <w:rPr>
          <w:rFonts w:ascii="Calibri" w:hAnsi="Calibri" w:cs="Calibri"/>
          <w:sz w:val="24"/>
          <w:szCs w:val="24"/>
        </w:rPr>
        <w:t xml:space="preserve">om fremtidig læremiddelutvikling. </w:t>
      </w:r>
    </w:p>
    <w:p w14:paraId="67CDE885" w14:textId="6C3B3536" w:rsidR="00187A4A" w:rsidRPr="00F56434" w:rsidRDefault="00187A4A" w:rsidP="00F53E29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56434">
        <w:rPr>
          <w:rFonts w:ascii="Calibri" w:hAnsi="Calibri" w:cs="Calibri"/>
          <w:sz w:val="24"/>
          <w:szCs w:val="24"/>
        </w:rPr>
        <w:t xml:space="preserve">Jeg har enda ambisjoner for læremiddelutviklingen og vil presentere en plenumssak hvor vi vil </w:t>
      </w:r>
      <w:r w:rsidR="00383C52" w:rsidRPr="00F56434">
        <w:rPr>
          <w:rFonts w:ascii="Calibri" w:hAnsi="Calibri" w:cs="Calibri"/>
          <w:sz w:val="24"/>
          <w:szCs w:val="24"/>
        </w:rPr>
        <w:t>foreslå</w:t>
      </w:r>
      <w:r w:rsidR="009745D7" w:rsidRPr="00F56434">
        <w:rPr>
          <w:rFonts w:ascii="Calibri" w:hAnsi="Calibri" w:cs="Calibri"/>
          <w:sz w:val="24"/>
          <w:szCs w:val="24"/>
        </w:rPr>
        <w:t xml:space="preserve"> flere tiltak for å utvikle samiske</w:t>
      </w:r>
      <w:r w:rsidR="00A15B9D" w:rsidRPr="00F56434">
        <w:rPr>
          <w:rFonts w:ascii="Calibri" w:hAnsi="Calibri" w:cs="Calibri"/>
          <w:sz w:val="24"/>
          <w:szCs w:val="24"/>
        </w:rPr>
        <w:t xml:space="preserve"> læremidler og -læringsressurser</w:t>
      </w:r>
      <w:r w:rsidR="009745D7" w:rsidRPr="00F56434">
        <w:rPr>
          <w:rFonts w:ascii="Calibri" w:hAnsi="Calibri" w:cs="Calibri"/>
          <w:sz w:val="24"/>
          <w:szCs w:val="24"/>
        </w:rPr>
        <w:t>,</w:t>
      </w:r>
      <w:r w:rsidRPr="00F56434">
        <w:rPr>
          <w:rFonts w:ascii="Calibri" w:hAnsi="Calibri" w:cs="Calibri"/>
          <w:sz w:val="24"/>
          <w:szCs w:val="24"/>
        </w:rPr>
        <w:t xml:space="preserve"> avslutter </w:t>
      </w:r>
      <w:r w:rsidR="00B67A5E" w:rsidRPr="00F56434">
        <w:rPr>
          <w:rFonts w:ascii="Calibri" w:hAnsi="Calibri" w:cs="Calibri"/>
          <w:sz w:val="24"/>
          <w:szCs w:val="24"/>
        </w:rPr>
        <w:t>M</w:t>
      </w:r>
      <w:r w:rsidRPr="00F56434">
        <w:rPr>
          <w:rFonts w:ascii="Calibri" w:hAnsi="Calibri" w:cs="Calibri"/>
          <w:sz w:val="24"/>
          <w:szCs w:val="24"/>
        </w:rPr>
        <w:t xml:space="preserve">ikkelsen. </w:t>
      </w:r>
      <w:bookmarkStart w:id="1" w:name="_Hlk101439497"/>
    </w:p>
    <w:p w14:paraId="096664C1" w14:textId="3EAE25F1" w:rsidR="00A17C84" w:rsidRDefault="00A17C84" w:rsidP="00A17C84">
      <w:pPr>
        <w:pStyle w:val="Listeavsnitt"/>
        <w:rPr>
          <w:rFonts w:ascii="Calibri" w:hAnsi="Calibri" w:cs="Calibri"/>
          <w:sz w:val="24"/>
          <w:szCs w:val="24"/>
        </w:rPr>
      </w:pPr>
    </w:p>
    <w:p w14:paraId="39F26DA3" w14:textId="15AA9788" w:rsidR="00F56434" w:rsidRPr="00F56434" w:rsidRDefault="00F56434" w:rsidP="00A17C84">
      <w:pPr>
        <w:pStyle w:val="Listeavsnit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Statistikk s</w:t>
      </w:r>
      <w:r w:rsidRPr="00F56434">
        <w:rPr>
          <w:rFonts w:ascii="Calibri" w:hAnsi="Calibri" w:cs="Calibri"/>
          <w:b/>
          <w:bCs/>
          <w:sz w:val="24"/>
          <w:szCs w:val="24"/>
        </w:rPr>
        <w:t>amiske</w:t>
      </w:r>
      <w:r w:rsidR="00A227CE">
        <w:rPr>
          <w:rFonts w:ascii="Calibri" w:hAnsi="Calibri" w:cs="Calibri"/>
          <w:b/>
          <w:bCs/>
          <w:sz w:val="24"/>
          <w:szCs w:val="24"/>
        </w:rPr>
        <w:t xml:space="preserve"> ordinære</w:t>
      </w:r>
      <w:r w:rsidRPr="00F56434">
        <w:rPr>
          <w:rFonts w:ascii="Calibri" w:hAnsi="Calibri" w:cs="Calibri"/>
          <w:b/>
          <w:bCs/>
          <w:sz w:val="24"/>
          <w:szCs w:val="24"/>
        </w:rPr>
        <w:t xml:space="preserve"> læremid</w:t>
      </w:r>
      <w:r>
        <w:rPr>
          <w:rFonts w:ascii="Calibri" w:hAnsi="Calibri" w:cs="Calibri"/>
          <w:b/>
          <w:bCs/>
          <w:sz w:val="24"/>
          <w:szCs w:val="24"/>
        </w:rPr>
        <w:t>delutgivelser</w:t>
      </w:r>
      <w:r w:rsidRPr="00F56434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187A4A" w:rsidRPr="00F56434" w14:paraId="65B2BD82" w14:textId="77777777" w:rsidTr="00B67A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E5B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435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Ordinære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55A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Trykte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BE35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Digitale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A8EF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CB5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B52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2462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7A4A" w:rsidRPr="00F56434" w14:paraId="3C12D37A" w14:textId="77777777" w:rsidTr="00B67A4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260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0CE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AD97" w14:textId="056C735D" w:rsidR="00187A4A" w:rsidRPr="00F56434" w:rsidRDefault="00187A4A" w:rsidP="00B67A4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sz w:val="24"/>
                <w:szCs w:val="24"/>
              </w:rPr>
              <w:t>2</w:t>
            </w:r>
            <w:r w:rsidR="00DB4AF7" w:rsidRPr="00F5643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60E2" w14:textId="2C926877" w:rsidR="00187A4A" w:rsidRPr="00F56434" w:rsidRDefault="00DB4AF7" w:rsidP="00B67A4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EA6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5A42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7BCF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61E8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7A4A" w:rsidRPr="00F56434" w14:paraId="1E5C69E5" w14:textId="77777777" w:rsidTr="00B67A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320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A5E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685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C5E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EC52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E76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1B8E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E5A3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7A4A" w:rsidRPr="00F56434" w14:paraId="40642D88" w14:textId="77777777" w:rsidTr="00B67A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3B33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887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4D8D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F364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FCA7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446B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E17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D83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7A4A" w:rsidRPr="00F56434" w14:paraId="28B917AC" w14:textId="77777777" w:rsidTr="00B67A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8675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E5A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974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399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C32F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A4F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011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54B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7A4A" w:rsidRPr="00F56434" w14:paraId="5F4C7A4D" w14:textId="77777777" w:rsidTr="00B67A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AC3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2D67" w14:textId="07BE611F" w:rsidR="00187A4A" w:rsidRPr="00F56434" w:rsidRDefault="00757664" w:rsidP="00B67A49">
            <w:pPr>
              <w:jc w:val="center"/>
              <w:rPr>
                <w:rFonts w:ascii="Calibri" w:hAnsi="Calibri" w:cs="Calibri"/>
                <w:sz w:val="24"/>
                <w:szCs w:val="24"/>
                <w:lang w:val="se-NO"/>
              </w:rPr>
            </w:pPr>
            <w:r w:rsidRPr="00F56434">
              <w:rPr>
                <w:rFonts w:ascii="Calibri" w:hAnsi="Calibri" w:cs="Calibri"/>
                <w:sz w:val="24"/>
                <w:szCs w:val="24"/>
                <w:lang w:val="se-NO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E35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56434"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BF69" w14:textId="2DA0851B" w:rsidR="00187A4A" w:rsidRPr="00F56434" w:rsidRDefault="00757664" w:rsidP="00B67A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56434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F5E9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D286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2137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035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7A4A" w:rsidRPr="00F56434" w14:paraId="7A14AF5E" w14:textId="77777777" w:rsidTr="00B67A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F4A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243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003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CD9B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6F9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E2C1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FE13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166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7A4A" w:rsidRPr="00F56434" w14:paraId="52EB13FB" w14:textId="77777777" w:rsidTr="00B67A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96C6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384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187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1F6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73DE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75C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9ADA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C5C" w14:textId="77777777" w:rsidR="00187A4A" w:rsidRPr="00F56434" w:rsidRDefault="00187A4A" w:rsidP="00B67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7A4A" w:rsidRPr="00F56434" w14:paraId="5D183F85" w14:textId="77777777" w:rsidTr="00B67A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6DE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564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0E97" w14:textId="021F220C" w:rsidR="00187A4A" w:rsidRPr="00F56434" w:rsidRDefault="00757664" w:rsidP="00B67A4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6434">
              <w:rPr>
                <w:rFonts w:ascii="Calibri" w:hAnsi="Calibri" w:cs="Calibri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CAF" w14:textId="77777777" w:rsidR="00187A4A" w:rsidRPr="00F56434" w:rsidRDefault="00187A4A" w:rsidP="00B67A4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6434">
              <w:rPr>
                <w:rFonts w:ascii="Calibri" w:hAnsi="Calibri" w:cs="Calibri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B9A4" w14:textId="7F69D38A" w:rsidR="00187A4A" w:rsidRPr="00F56434" w:rsidRDefault="00DB4AF7" w:rsidP="00B67A4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6434">
              <w:rPr>
                <w:rFonts w:ascii="Calibri" w:hAnsi="Calibri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123" w14:textId="77777777" w:rsidR="00187A4A" w:rsidRPr="00F56434" w:rsidRDefault="00187A4A" w:rsidP="00B67A49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6C2D92F2" w14:textId="77777777" w:rsidR="00187A4A" w:rsidRPr="00F56434" w:rsidRDefault="00187A4A" w:rsidP="00187A4A">
      <w:pPr>
        <w:rPr>
          <w:rFonts w:ascii="Calibri" w:hAnsi="Calibri" w:cs="Calibri"/>
          <w:sz w:val="24"/>
          <w:szCs w:val="24"/>
        </w:rPr>
      </w:pPr>
    </w:p>
    <w:sectPr w:rsidR="00187A4A" w:rsidRPr="00F5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FB2"/>
    <w:multiLevelType w:val="hybridMultilevel"/>
    <w:tmpl w:val="7020FE7E"/>
    <w:lvl w:ilvl="0" w:tplc="CA580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8ED"/>
    <w:multiLevelType w:val="hybridMultilevel"/>
    <w:tmpl w:val="BA8C2FDA"/>
    <w:lvl w:ilvl="0" w:tplc="94EED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4AF7"/>
    <w:multiLevelType w:val="hybridMultilevel"/>
    <w:tmpl w:val="E91C74A6"/>
    <w:lvl w:ilvl="0" w:tplc="6994E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2F43"/>
    <w:multiLevelType w:val="hybridMultilevel"/>
    <w:tmpl w:val="D2C8F77C"/>
    <w:lvl w:ilvl="0" w:tplc="CC8827C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65760C0"/>
    <w:multiLevelType w:val="hybridMultilevel"/>
    <w:tmpl w:val="5C64C43E"/>
    <w:lvl w:ilvl="0" w:tplc="4B80D9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5769"/>
    <w:multiLevelType w:val="hybridMultilevel"/>
    <w:tmpl w:val="DA7EB4EE"/>
    <w:lvl w:ilvl="0" w:tplc="3CE0E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70D69"/>
    <w:multiLevelType w:val="hybridMultilevel"/>
    <w:tmpl w:val="88E8B66C"/>
    <w:lvl w:ilvl="0" w:tplc="0DAE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B5610"/>
    <w:multiLevelType w:val="hybridMultilevel"/>
    <w:tmpl w:val="EABCE994"/>
    <w:lvl w:ilvl="0" w:tplc="22BE4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3522">
    <w:abstractNumId w:val="5"/>
  </w:num>
  <w:num w:numId="2" w16cid:durableId="1770464423">
    <w:abstractNumId w:val="0"/>
  </w:num>
  <w:num w:numId="3" w16cid:durableId="582297145">
    <w:abstractNumId w:val="1"/>
  </w:num>
  <w:num w:numId="4" w16cid:durableId="280764947">
    <w:abstractNumId w:val="7"/>
  </w:num>
  <w:num w:numId="5" w16cid:durableId="1034310880">
    <w:abstractNumId w:val="2"/>
  </w:num>
  <w:num w:numId="6" w16cid:durableId="571309706">
    <w:abstractNumId w:val="6"/>
  </w:num>
  <w:num w:numId="7" w16cid:durableId="1774086453">
    <w:abstractNumId w:val="3"/>
  </w:num>
  <w:num w:numId="8" w16cid:durableId="1312247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2"/>
    <w:rsid w:val="00006BF3"/>
    <w:rsid w:val="00007893"/>
    <w:rsid w:val="00075E77"/>
    <w:rsid w:val="000D0C22"/>
    <w:rsid w:val="00187A4A"/>
    <w:rsid w:val="00265A22"/>
    <w:rsid w:val="002F568C"/>
    <w:rsid w:val="00320892"/>
    <w:rsid w:val="00346610"/>
    <w:rsid w:val="00383C52"/>
    <w:rsid w:val="004507CE"/>
    <w:rsid w:val="0045708C"/>
    <w:rsid w:val="004903D1"/>
    <w:rsid w:val="004A790D"/>
    <w:rsid w:val="004B07DC"/>
    <w:rsid w:val="00554D63"/>
    <w:rsid w:val="00562F3D"/>
    <w:rsid w:val="00566059"/>
    <w:rsid w:val="005D0505"/>
    <w:rsid w:val="005D3CB1"/>
    <w:rsid w:val="0072241E"/>
    <w:rsid w:val="00757664"/>
    <w:rsid w:val="00757EC5"/>
    <w:rsid w:val="00823F66"/>
    <w:rsid w:val="008C4E0E"/>
    <w:rsid w:val="008E5DCC"/>
    <w:rsid w:val="009119C1"/>
    <w:rsid w:val="009745D7"/>
    <w:rsid w:val="009B3FE8"/>
    <w:rsid w:val="009D40CD"/>
    <w:rsid w:val="00A15B9D"/>
    <w:rsid w:val="00A17C84"/>
    <w:rsid w:val="00A227CE"/>
    <w:rsid w:val="00AA333D"/>
    <w:rsid w:val="00B67A5E"/>
    <w:rsid w:val="00B77CF2"/>
    <w:rsid w:val="00BE212B"/>
    <w:rsid w:val="00C23D5D"/>
    <w:rsid w:val="00C32546"/>
    <w:rsid w:val="00C84E01"/>
    <w:rsid w:val="00CB3000"/>
    <w:rsid w:val="00CD7FD9"/>
    <w:rsid w:val="00D111D0"/>
    <w:rsid w:val="00DB4AF7"/>
    <w:rsid w:val="00F463DE"/>
    <w:rsid w:val="00F56434"/>
    <w:rsid w:val="00F57840"/>
    <w:rsid w:val="00F65D01"/>
    <w:rsid w:val="00FA6190"/>
    <w:rsid w:val="00FC2D92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2F50"/>
  <w15:chartTrackingRefBased/>
  <w15:docId w15:val="{B4FB5673-6E4B-4BF7-B74D-83D6394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4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78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789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78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78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789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15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Mikkel Eskil</dc:creator>
  <cp:keywords/>
  <dc:description/>
  <cp:lastModifiedBy>Eira, Siv Marit Romsdal</cp:lastModifiedBy>
  <cp:revision>2</cp:revision>
  <dcterms:created xsi:type="dcterms:W3CDTF">2022-04-22T09:03:00Z</dcterms:created>
  <dcterms:modified xsi:type="dcterms:W3CDTF">2022-04-22T09:03:00Z</dcterms:modified>
</cp:coreProperties>
</file>