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5DF1" w14:textId="77777777" w:rsidR="00516FB1" w:rsidRPr="00516FB1" w:rsidRDefault="00516FB1" w:rsidP="00516FB1">
      <w:pPr>
        <w:spacing w:after="0" w:line="240" w:lineRule="auto"/>
        <w:rPr>
          <w:rFonts w:ascii="Times New Roman" w:eastAsia="Times New Roman" w:hAnsi="Times New Roman" w:cs="Times New Roman"/>
          <w:sz w:val="24"/>
          <w:szCs w:val="24"/>
          <w:lang w:val="nb-NO" w:eastAsia="nb-NO"/>
        </w:rPr>
      </w:pPr>
      <w:r w:rsidRPr="00516FB1">
        <w:rPr>
          <w:rFonts w:ascii="Calibri Light" w:eastAsia="Times New Roman" w:hAnsi="Calibri Light" w:cs="Calibri Light"/>
          <w:color w:val="000000"/>
          <w:sz w:val="28"/>
          <w:szCs w:val="28"/>
          <w:lang w:val="nb-NO" w:eastAsia="nb-NO"/>
        </w:rPr>
        <w:t>Rådgiver – Kultur – Intern utlysning</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17"/>
          <w:szCs w:val="17"/>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0"/>
          <w:szCs w:val="20"/>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b/>
          <w:bCs/>
          <w:color w:val="000000"/>
          <w:sz w:val="24"/>
          <w:szCs w:val="24"/>
          <w:lang w:val="nb-NO" w:eastAsia="nb-NO"/>
        </w:rPr>
        <w:t>Ledig stilling</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Sametingets avdeling for næring, kultur og helse ledes av avdelingsdirektør og har tre seksjonssjefer. Den ledige stillingen hører under seksjon for kultur. Seksjonen har 10 ansatte.</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Avdelingen har en ledig fast stilling som rådgiver i kulturseksjonen. Stillingens arbeidsområde er knyttet til blant annet saksbehandling, forvaltning av virkemiddelordninger og oppfølging av kulturinstitusjoner.</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Stillingen er ledig omgående, og tiltredelse ønskes snarlig.</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Arbeidssted er ett av Sametingets kontorsteder, med forbehold om ledig kontorkapasitet.</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b/>
          <w:bCs/>
          <w:color w:val="000000"/>
          <w:sz w:val="24"/>
          <w:szCs w:val="24"/>
          <w:lang w:val="nb-NO" w:eastAsia="nb-NO"/>
        </w:rPr>
        <w:t>Arbeidsoppgaver</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b/>
          <w:bCs/>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Stillingens primære arbeidsoppgaver er</w:t>
      </w:r>
      <w:r w:rsidRPr="00516FB1">
        <w:rPr>
          <w:rFonts w:ascii="Times New Roman" w:eastAsia="Times New Roman" w:hAnsi="Times New Roman" w:cs="Times New Roman"/>
          <w:color w:val="000000"/>
          <w:sz w:val="27"/>
          <w:szCs w:val="27"/>
          <w:lang w:val="nb-NO" w:eastAsia="nb-NO"/>
        </w:rPr>
        <w:br/>
      </w:r>
    </w:p>
    <w:p w14:paraId="48C3F2E4" w14:textId="77777777" w:rsidR="00516FB1" w:rsidRPr="00516FB1" w:rsidRDefault="00516FB1" w:rsidP="00516FB1">
      <w:pPr>
        <w:numPr>
          <w:ilvl w:val="0"/>
          <w:numId w:val="1"/>
        </w:numPr>
        <w:spacing w:after="0" w:line="240" w:lineRule="auto"/>
        <w:rPr>
          <w:rFonts w:ascii="Garamond" w:eastAsia="Times New Roman" w:hAnsi="Garamond" w:cs="Times New Roman"/>
          <w:color w:val="000000"/>
          <w:sz w:val="23"/>
          <w:szCs w:val="23"/>
          <w:lang w:val="nb-NO" w:eastAsia="nb-NO"/>
        </w:rPr>
      </w:pPr>
      <w:r w:rsidRPr="00516FB1">
        <w:rPr>
          <w:rFonts w:ascii="Calibri Light" w:eastAsia="Times New Roman" w:hAnsi="Calibri Light" w:cs="Calibri Light"/>
          <w:color w:val="000000"/>
          <w:sz w:val="24"/>
          <w:szCs w:val="24"/>
          <w:lang w:val="nb-NO" w:eastAsia="nb-NO"/>
        </w:rPr>
        <w:t>Saksbehandling og forvaltning av virkemiddelordninger knyttet til kultur i Sametinget</w:t>
      </w:r>
    </w:p>
    <w:p w14:paraId="2049F6E9" w14:textId="77777777" w:rsidR="00516FB1" w:rsidRPr="00516FB1" w:rsidRDefault="00516FB1" w:rsidP="00516FB1">
      <w:pPr>
        <w:numPr>
          <w:ilvl w:val="0"/>
          <w:numId w:val="1"/>
        </w:numPr>
        <w:spacing w:after="0" w:line="240" w:lineRule="auto"/>
        <w:rPr>
          <w:rFonts w:ascii="Garamond" w:eastAsia="Times New Roman" w:hAnsi="Garamond" w:cs="Times New Roman"/>
          <w:color w:val="000000"/>
          <w:sz w:val="23"/>
          <w:szCs w:val="23"/>
          <w:lang w:val="nb-NO" w:eastAsia="nb-NO"/>
        </w:rPr>
      </w:pPr>
      <w:r w:rsidRPr="00516FB1">
        <w:rPr>
          <w:rFonts w:ascii="Calibri Light" w:eastAsia="Times New Roman" w:hAnsi="Calibri Light" w:cs="Calibri Light"/>
          <w:color w:val="000000"/>
          <w:sz w:val="24"/>
          <w:szCs w:val="24"/>
          <w:lang w:val="nb-NO" w:eastAsia="nb-NO"/>
        </w:rPr>
        <w:t>Oppfølging av kulturinstitusjoner og -organisasjoner med finansiering fra Sametinget</w:t>
      </w:r>
    </w:p>
    <w:p w14:paraId="50921991" w14:textId="77777777" w:rsidR="00516FB1" w:rsidRPr="00516FB1" w:rsidRDefault="00516FB1" w:rsidP="00516FB1">
      <w:pPr>
        <w:numPr>
          <w:ilvl w:val="0"/>
          <w:numId w:val="1"/>
        </w:numPr>
        <w:spacing w:after="0" w:line="240" w:lineRule="auto"/>
        <w:rPr>
          <w:rFonts w:ascii="Garamond" w:eastAsia="Times New Roman" w:hAnsi="Garamond" w:cs="Times New Roman"/>
          <w:color w:val="000000"/>
          <w:sz w:val="23"/>
          <w:szCs w:val="23"/>
          <w:lang w:val="nb-NO" w:eastAsia="nb-NO"/>
        </w:rPr>
      </w:pPr>
      <w:r w:rsidRPr="00516FB1">
        <w:rPr>
          <w:rFonts w:ascii="Calibri Light" w:eastAsia="Times New Roman" w:hAnsi="Calibri Light" w:cs="Calibri Light"/>
          <w:color w:val="000000"/>
          <w:sz w:val="24"/>
          <w:szCs w:val="24"/>
          <w:lang w:val="nb-NO" w:eastAsia="nb-NO"/>
        </w:rPr>
        <w:t>Dernest politikkutvikling og – oppfølging av sentrale fagområder knyttet til Sametingets arbeid på kulturfeltet.</w:t>
      </w:r>
    </w:p>
    <w:p w14:paraId="0FEBB01D" w14:textId="77777777" w:rsidR="00516FB1" w:rsidRPr="00516FB1" w:rsidRDefault="00516FB1" w:rsidP="00516FB1">
      <w:pPr>
        <w:spacing w:after="0" w:line="240" w:lineRule="auto"/>
        <w:rPr>
          <w:rFonts w:ascii="Times New Roman" w:eastAsia="Times New Roman" w:hAnsi="Times New Roman" w:cs="Times New Roman"/>
          <w:sz w:val="24"/>
          <w:szCs w:val="24"/>
          <w:lang w:val="nb-NO" w:eastAsia="nb-NO"/>
        </w:rPr>
      </w:pP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Stillingen kan også tillegges andre oppgaver knyttet til Sametingets virksomhet.</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b/>
          <w:bCs/>
          <w:color w:val="000000"/>
          <w:sz w:val="24"/>
          <w:szCs w:val="24"/>
          <w:lang w:val="nb-NO" w:eastAsia="nb-NO"/>
        </w:rPr>
        <w:t>Kvalifikasjoner</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Stillingen ønskes besatt av en person med utdanning på bachelornivå innen samfunnsfaglige emner. Annen bachelorgrad fra fagområder knyttet til kultursektoren eller tilsvarende med gode kvalifikasjoner innen sitt fagområde vil også være relevante.</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Erfaring fra kulturinstitusjoner eller oppfølging av kulturinstitusjoner, og/eller erfaring fra offentlig forvaltning innenfor kultur vil bli vektlagt.</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Kunnskap om samiske kulturinstitusjoner og samiske samfunnsforhold vektlegges, samt erfaring fra offentlig virksomhet.</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b/>
          <w:bCs/>
          <w:color w:val="000000"/>
          <w:sz w:val="24"/>
          <w:szCs w:val="24"/>
          <w:lang w:val="nb-NO" w:eastAsia="nb-NO"/>
        </w:rPr>
        <w:t>Videre vektlegges personlige egenskaper som</w:t>
      </w:r>
      <w:r w:rsidRPr="00516FB1">
        <w:rPr>
          <w:rFonts w:ascii="Times New Roman" w:eastAsia="Times New Roman" w:hAnsi="Times New Roman" w:cs="Times New Roman"/>
          <w:color w:val="000000"/>
          <w:sz w:val="27"/>
          <w:szCs w:val="27"/>
          <w:lang w:val="nb-NO" w:eastAsia="nb-NO"/>
        </w:rPr>
        <w:br/>
      </w:r>
    </w:p>
    <w:p w14:paraId="5FCFF33E" w14:textId="77777777" w:rsidR="00516FB1" w:rsidRPr="00516FB1" w:rsidRDefault="00516FB1" w:rsidP="00516FB1">
      <w:pPr>
        <w:numPr>
          <w:ilvl w:val="0"/>
          <w:numId w:val="2"/>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Evne til å jobbe selvstendig, effektivt og strukturert</w:t>
      </w:r>
    </w:p>
    <w:p w14:paraId="47B37FE5" w14:textId="77777777" w:rsidR="00516FB1" w:rsidRPr="00516FB1" w:rsidRDefault="00516FB1" w:rsidP="00516FB1">
      <w:pPr>
        <w:numPr>
          <w:ilvl w:val="0"/>
          <w:numId w:val="2"/>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gode samarbeids- og kommunikasjonsevner</w:t>
      </w:r>
    </w:p>
    <w:p w14:paraId="4C3E3D05" w14:textId="77777777" w:rsidR="00516FB1" w:rsidRPr="00516FB1" w:rsidRDefault="00516FB1" w:rsidP="00516FB1">
      <w:pPr>
        <w:numPr>
          <w:ilvl w:val="0"/>
          <w:numId w:val="2"/>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God muntlig og skriftlig framstillingsevne</w:t>
      </w:r>
    </w:p>
    <w:p w14:paraId="0AB7D7F0" w14:textId="77777777" w:rsidR="00516FB1" w:rsidRPr="00516FB1" w:rsidRDefault="00516FB1" w:rsidP="00516FB1">
      <w:pPr>
        <w:numPr>
          <w:ilvl w:val="0"/>
          <w:numId w:val="2"/>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Er fleksibel og serviceinnstilt</w:t>
      </w:r>
    </w:p>
    <w:p w14:paraId="49E3D3F9" w14:textId="77777777" w:rsidR="00516FB1" w:rsidRPr="00516FB1" w:rsidRDefault="00516FB1" w:rsidP="00516FB1">
      <w:pPr>
        <w:spacing w:after="0" w:line="240" w:lineRule="auto"/>
        <w:rPr>
          <w:rFonts w:ascii="Times New Roman" w:eastAsia="Times New Roman" w:hAnsi="Times New Roman" w:cs="Times New Roman"/>
          <w:sz w:val="24"/>
          <w:szCs w:val="24"/>
          <w:lang w:val="nb-NO" w:eastAsia="nb-NO"/>
        </w:rPr>
      </w:pP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p>
    <w:p w14:paraId="4447E3BA" w14:textId="77777777" w:rsidR="00516FB1" w:rsidRPr="00516FB1" w:rsidRDefault="00516FB1" w:rsidP="00516FB1">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516FB1">
        <w:rPr>
          <w:rFonts w:ascii="Calibri Light" w:eastAsia="Times New Roman" w:hAnsi="Calibri Light" w:cs="Calibri Light"/>
          <w:color w:val="000000"/>
          <w:sz w:val="27"/>
          <w:szCs w:val="27"/>
          <w:lang w:val="nb-NO" w:eastAsia="nb-NO"/>
        </w:rPr>
        <w:t xml:space="preserve">Kunnskaper i de samiske språk vil bli tillagt avgjørende vekt for søkere som ellers er likt kvalifisert. Kandidater som ikke behersker samisk, vil måtte forplikte seg til å ta </w:t>
      </w:r>
      <w:r w:rsidRPr="00516FB1">
        <w:rPr>
          <w:rFonts w:ascii="Calibri Light" w:eastAsia="Times New Roman" w:hAnsi="Calibri Light" w:cs="Calibri Light"/>
          <w:color w:val="000000"/>
          <w:sz w:val="27"/>
          <w:szCs w:val="27"/>
          <w:lang w:val="nb-NO" w:eastAsia="nb-NO"/>
        </w:rPr>
        <w:lastRenderedPageBreak/>
        <w:t>eksamen tilsvarende SÁÁL 1 og 2, fortrinnsvis innen to år etter tiltredelse. Dette tilsvarer en halvårsenhet, som dekkes av arbeidsgiver.</w:t>
      </w:r>
    </w:p>
    <w:p w14:paraId="14F84278" w14:textId="77777777" w:rsidR="00516FB1" w:rsidRPr="00516FB1" w:rsidRDefault="00516FB1" w:rsidP="00516FB1">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516FB1">
        <w:rPr>
          <w:rFonts w:ascii="Calibri Light" w:eastAsia="Times New Roman" w:hAnsi="Calibri Light" w:cs="Calibri Light"/>
          <w:color w:val="000000"/>
          <w:sz w:val="27"/>
          <w:szCs w:val="27"/>
          <w:lang w:val="nb-NO" w:eastAsia="nb-NO"/>
        </w:rPr>
        <w:t>Ved vurdering av den best kvalifiserte, legges det vekt på utdanning, erfaring, personlig egnethet og motivasjon for stillingen.</w:t>
      </w:r>
    </w:p>
    <w:p w14:paraId="131ABEA7" w14:textId="77777777" w:rsidR="00516FB1" w:rsidRPr="00516FB1" w:rsidRDefault="00516FB1" w:rsidP="00516FB1">
      <w:pPr>
        <w:spacing w:after="0" w:line="240" w:lineRule="auto"/>
        <w:rPr>
          <w:rFonts w:ascii="Times New Roman" w:eastAsia="Times New Roman" w:hAnsi="Times New Roman" w:cs="Times New Roman"/>
          <w:sz w:val="24"/>
          <w:szCs w:val="24"/>
          <w:lang w:val="nb-NO" w:eastAsia="nb-NO"/>
        </w:rPr>
      </w:pP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b/>
          <w:bCs/>
          <w:color w:val="000000"/>
          <w:sz w:val="24"/>
          <w:szCs w:val="24"/>
          <w:lang w:val="nb-NO" w:eastAsia="nb-NO"/>
        </w:rPr>
        <w:t>Lønns - og arbeidsvilkår</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t>Stillingen lønnes etter Statens regulativ i stillingskode 1434 rådgiver eller 1364 seniorrådgiver, avhengig av ansiennitet og kvalifikasjoner.</w:t>
      </w:r>
      <w:r w:rsidRPr="00516FB1">
        <w:rPr>
          <w:rFonts w:ascii="Times New Roman" w:eastAsia="Times New Roman" w:hAnsi="Times New Roman" w:cs="Times New Roman"/>
          <w:color w:val="000000"/>
          <w:sz w:val="27"/>
          <w:szCs w:val="27"/>
          <w:lang w:val="nb-NO" w:eastAsia="nb-NO"/>
        </w:rPr>
        <w:br/>
      </w:r>
    </w:p>
    <w:p w14:paraId="0410C3F8" w14:textId="77777777" w:rsidR="00516FB1" w:rsidRPr="00516FB1" w:rsidRDefault="00516FB1" w:rsidP="00516FB1">
      <w:pPr>
        <w:numPr>
          <w:ilvl w:val="0"/>
          <w:numId w:val="3"/>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Fra lønnen trekkes 2 % til Statens pensjonskasse</w:t>
      </w:r>
    </w:p>
    <w:p w14:paraId="123AB685" w14:textId="77777777" w:rsidR="00516FB1" w:rsidRPr="00516FB1" w:rsidRDefault="00516FB1" w:rsidP="00516FB1">
      <w:pPr>
        <w:numPr>
          <w:ilvl w:val="0"/>
          <w:numId w:val="3"/>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Gode låne - og pensjonsordninger i Statens pensjonskasse</w:t>
      </w:r>
    </w:p>
    <w:p w14:paraId="7178D359" w14:textId="77777777" w:rsidR="00516FB1" w:rsidRPr="00516FB1" w:rsidRDefault="00516FB1" w:rsidP="00516FB1">
      <w:pPr>
        <w:numPr>
          <w:ilvl w:val="0"/>
          <w:numId w:val="3"/>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For alle bosatt i Finnmark og Nord-Troms gjelder nedskriving av studielån i Statens lånekasse med 10 % pr. år, inntil kr 25.000, og særskilt skattefradrag</w:t>
      </w:r>
    </w:p>
    <w:p w14:paraId="4350DEAA" w14:textId="77777777" w:rsidR="00516FB1" w:rsidRPr="00516FB1" w:rsidRDefault="00516FB1" w:rsidP="00516FB1">
      <w:pPr>
        <w:numPr>
          <w:ilvl w:val="0"/>
          <w:numId w:val="3"/>
        </w:numPr>
        <w:spacing w:after="0" w:line="240" w:lineRule="auto"/>
        <w:rPr>
          <w:rFonts w:ascii="Calibri" w:eastAsia="Times New Roman" w:hAnsi="Calibri" w:cs="Calibri"/>
          <w:color w:val="000000"/>
          <w:lang w:val="nb-NO" w:eastAsia="nb-NO"/>
        </w:rPr>
      </w:pPr>
      <w:r w:rsidRPr="00516FB1">
        <w:rPr>
          <w:rFonts w:ascii="Calibri Light" w:eastAsia="Times New Roman" w:hAnsi="Calibri Light" w:cs="Calibri Light"/>
          <w:color w:val="000000"/>
          <w:sz w:val="24"/>
          <w:szCs w:val="24"/>
          <w:lang w:val="nb-NO" w:eastAsia="nb-NO"/>
        </w:rPr>
        <w:t>Fleksibel arbeidstid og andre gode velferdsordninger</w:t>
      </w:r>
    </w:p>
    <w:p w14:paraId="107AF7CD" w14:textId="77777777" w:rsidR="00516FB1" w:rsidRPr="00516FB1" w:rsidRDefault="00516FB1" w:rsidP="00516FB1">
      <w:pPr>
        <w:spacing w:after="0" w:line="240" w:lineRule="auto"/>
        <w:rPr>
          <w:rFonts w:ascii="Times New Roman" w:eastAsia="Times New Roman" w:hAnsi="Times New Roman" w:cs="Times New Roman"/>
          <w:sz w:val="24"/>
          <w:szCs w:val="24"/>
          <w:lang w:val="nb-NO" w:eastAsia="nb-NO"/>
        </w:rPr>
      </w:pPr>
      <w:r w:rsidRPr="00516FB1">
        <w:rPr>
          <w:rFonts w:ascii="Calibri Light" w:eastAsia="Times New Roman" w:hAnsi="Calibri Light" w:cs="Calibri Light"/>
          <w:color w:val="000000"/>
          <w:sz w:val="24"/>
          <w:szCs w:val="24"/>
          <w:lang w:val="nb-NO" w:eastAsia="nb-NO"/>
        </w:rPr>
        <w:t> </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br/>
        <w:t>Vi mener at inkludering og mangfold er en styrke. Vi ønsker medarbeidere med ulike kompetanser, fagkombinasjoner, livserfaring og perspektiver for å bidra til enda bedre oppgaveløsning. Vi vil tilrettelegge for medarbeidere som har behov for det. Aktuell tilrettelegging kan for eksempel være tekniske hjelpemidler, tilpasning av møbler eller endring av rutiner, arbeidsoppgaver og arbeidstid.</w:t>
      </w:r>
      <w:r w:rsidRPr="00516FB1">
        <w:rPr>
          <w:rFonts w:ascii="Times New Roman" w:eastAsia="Times New Roman" w:hAnsi="Times New Roman" w:cs="Times New Roman"/>
          <w:color w:val="000000"/>
          <w:sz w:val="27"/>
          <w:szCs w:val="27"/>
          <w:lang w:val="nb-NO" w:eastAsia="nb-NO"/>
        </w:rPr>
        <w:br/>
      </w:r>
      <w:r w:rsidRPr="00516FB1">
        <w:rPr>
          <w:rFonts w:ascii="Calibri Light" w:eastAsia="Times New Roman" w:hAnsi="Calibri Light" w:cs="Calibri Light"/>
          <w:color w:val="000000"/>
          <w:sz w:val="24"/>
          <w:szCs w:val="24"/>
          <w:lang w:val="nb-NO" w:eastAsia="nb-NO"/>
        </w:rPr>
        <w:br/>
        <w:t>Sametinget oppfordrer kvalifiserte kandidater til å søke, uavhengig av alder, kjønn, nasjonal eller etnisk bakgrunn, funksjonshemming eller hull i CV.</w:t>
      </w:r>
      <w:r w:rsidRPr="00516FB1">
        <w:rPr>
          <w:rFonts w:ascii="Calibri Light" w:eastAsia="Times New Roman" w:hAnsi="Calibri Light" w:cs="Calibri Light"/>
          <w:color w:val="000000"/>
          <w:sz w:val="24"/>
          <w:szCs w:val="24"/>
          <w:lang w:val="nb-NO" w:eastAsia="nb-NO"/>
        </w:rPr>
        <w:br/>
      </w:r>
      <w:r w:rsidRPr="00516FB1">
        <w:rPr>
          <w:rFonts w:ascii="Calibri Light" w:eastAsia="Times New Roman" w:hAnsi="Calibri Light" w:cs="Calibri Light"/>
          <w:color w:val="000000"/>
          <w:sz w:val="24"/>
          <w:szCs w:val="24"/>
          <w:lang w:val="nb-NO" w:eastAsia="nb-NO"/>
        </w:rPr>
        <w:br/>
        <w:t>Sametinget er IA-virksomhet (Inkluderende Arbeidsliv) og legger vekt på tilrettelegging av arbeidsforholdene for den enkelte medarbeider.</w:t>
      </w:r>
      <w:r w:rsidRPr="00516FB1">
        <w:rPr>
          <w:rFonts w:ascii="Calibri Light" w:eastAsia="Times New Roman" w:hAnsi="Calibri Light" w:cs="Calibri Light"/>
          <w:color w:val="000000"/>
          <w:sz w:val="24"/>
          <w:szCs w:val="24"/>
          <w:lang w:val="nb-NO" w:eastAsia="nb-NO"/>
        </w:rPr>
        <w:br/>
      </w:r>
      <w:r w:rsidRPr="00516FB1">
        <w:rPr>
          <w:rFonts w:ascii="Calibri Light" w:eastAsia="Times New Roman" w:hAnsi="Calibri Light" w:cs="Calibri Light"/>
          <w:color w:val="000000"/>
          <w:sz w:val="24"/>
          <w:szCs w:val="24"/>
          <w:lang w:val="nb-NO" w:eastAsia="nb-NO"/>
        </w:rPr>
        <w:br/>
        <w:t>Ansettelsen skjer i henhold til gjeldende lover, reglement og avtaler.</w:t>
      </w:r>
      <w:r w:rsidRPr="00516FB1">
        <w:rPr>
          <w:rFonts w:ascii="Calibri Light" w:eastAsia="Times New Roman" w:hAnsi="Calibri Light" w:cs="Calibri Light"/>
          <w:color w:val="000000"/>
          <w:sz w:val="24"/>
          <w:szCs w:val="24"/>
          <w:lang w:val="nb-NO" w:eastAsia="nb-NO"/>
        </w:rPr>
        <w:br/>
        <w:t>Stillingen har 6 måneders prøvetid.</w:t>
      </w:r>
      <w:r w:rsidRPr="00516FB1">
        <w:rPr>
          <w:rFonts w:ascii="Times New Roman" w:eastAsia="Times New Roman" w:hAnsi="Times New Roman" w:cs="Times New Roman"/>
          <w:color w:val="000000"/>
          <w:sz w:val="27"/>
          <w:szCs w:val="27"/>
          <w:lang w:val="nb-NO" w:eastAsia="nb-NO"/>
        </w:rPr>
        <w:br/>
      </w:r>
      <w:r w:rsidRPr="00516FB1">
        <w:rPr>
          <w:rFonts w:ascii="Times New Roman" w:eastAsia="Times New Roman" w:hAnsi="Times New Roman" w:cs="Times New Roman"/>
          <w:sz w:val="24"/>
          <w:szCs w:val="24"/>
          <w:lang w:val="nb-NO" w:eastAsia="nb-NO"/>
        </w:rPr>
        <w:t> </w:t>
      </w:r>
    </w:p>
    <w:p w14:paraId="5881375B" w14:textId="77777777" w:rsidR="00516FB1" w:rsidRPr="00516FB1" w:rsidRDefault="00516FB1" w:rsidP="00516FB1">
      <w:pPr>
        <w:spacing w:line="240" w:lineRule="auto"/>
        <w:rPr>
          <w:rFonts w:ascii="Times New Roman" w:eastAsia="Times New Roman" w:hAnsi="Times New Roman" w:cs="Times New Roman"/>
          <w:color w:val="000000"/>
          <w:sz w:val="27"/>
          <w:szCs w:val="27"/>
          <w:lang w:val="nb-NO" w:eastAsia="nb-NO"/>
        </w:rPr>
      </w:pPr>
      <w:r w:rsidRPr="00516FB1">
        <w:rPr>
          <w:rFonts w:ascii="Times New Roman" w:eastAsia="Times New Roman" w:hAnsi="Times New Roman" w:cs="Times New Roman"/>
          <w:color w:val="000000"/>
          <w:sz w:val="27"/>
          <w:szCs w:val="27"/>
          <w:lang w:val="nb-NO" w:eastAsia="nb-NO"/>
        </w:rPr>
        <w:t> </w:t>
      </w:r>
    </w:p>
    <w:p w14:paraId="41A969BB" w14:textId="77777777" w:rsidR="00D63B68" w:rsidRDefault="00516FB1"/>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05E0"/>
    <w:multiLevelType w:val="multilevel"/>
    <w:tmpl w:val="211E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65277F"/>
    <w:multiLevelType w:val="multilevel"/>
    <w:tmpl w:val="B832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5C568E"/>
    <w:multiLevelType w:val="multilevel"/>
    <w:tmpl w:val="9DC8A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2476934">
    <w:abstractNumId w:val="1"/>
  </w:num>
  <w:num w:numId="2" w16cid:durableId="1202791400">
    <w:abstractNumId w:val="0"/>
  </w:num>
  <w:num w:numId="3" w16cid:durableId="1093430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B1"/>
    <w:rsid w:val="0036291A"/>
    <w:rsid w:val="00516FB1"/>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CC3D"/>
  <w15:chartTrackingRefBased/>
  <w15:docId w15:val="{FD79A297-02A6-42C8-BBB4-C3C46659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6FB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NormalWeb">
    <w:name w:val="Normal (Web)"/>
    <w:basedOn w:val="Normal"/>
    <w:uiPriority w:val="99"/>
    <w:semiHidden/>
    <w:unhideWhenUsed/>
    <w:rsid w:val="00516FB1"/>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9680">
      <w:bodyDiv w:val="1"/>
      <w:marLeft w:val="0"/>
      <w:marRight w:val="0"/>
      <w:marTop w:val="0"/>
      <w:marBottom w:val="0"/>
      <w:divBdr>
        <w:top w:val="none" w:sz="0" w:space="0" w:color="auto"/>
        <w:left w:val="none" w:sz="0" w:space="0" w:color="auto"/>
        <w:bottom w:val="none" w:sz="0" w:space="0" w:color="auto"/>
        <w:right w:val="none" w:sz="0" w:space="0" w:color="auto"/>
      </w:divBdr>
      <w:divsChild>
        <w:div w:id="1832672006">
          <w:marLeft w:val="0"/>
          <w:marRight w:val="0"/>
          <w:marTop w:val="0"/>
          <w:marBottom w:val="0"/>
          <w:divBdr>
            <w:top w:val="none" w:sz="0" w:space="0" w:color="auto"/>
            <w:left w:val="none" w:sz="0" w:space="0" w:color="auto"/>
            <w:bottom w:val="none" w:sz="0" w:space="0" w:color="auto"/>
            <w:right w:val="none" w:sz="0" w:space="0" w:color="auto"/>
          </w:divBdr>
          <w:divsChild>
            <w:div w:id="14621087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2964</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2022-09-14T06:02:00Z</dcterms:created>
  <dcterms:modified xsi:type="dcterms:W3CDTF">2022-09-14T06:03:00Z</dcterms:modified>
</cp:coreProperties>
</file>