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C4B6" w14:textId="158DA82A" w:rsidR="001D5DF7" w:rsidRPr="000707A0" w:rsidRDefault="002A22FD" w:rsidP="001D5DF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Saksbehandler</w:t>
      </w:r>
      <w:r w:rsidR="001D5DF7" w:rsidRPr="000707A0">
        <w:rPr>
          <w:rStyle w:val="normaltextrun"/>
          <w:rFonts w:ascii="Arial" w:hAnsi="Arial" w:cs="Arial"/>
          <w:b/>
          <w:bCs/>
          <w:sz w:val="22"/>
          <w:szCs w:val="22"/>
        </w:rPr>
        <w:t xml:space="preserve"> - Miljø- og arealplansaker</w:t>
      </w:r>
      <w:r w:rsidR="001D5DF7" w:rsidRPr="000707A0">
        <w:rPr>
          <w:rStyle w:val="eop"/>
          <w:rFonts w:ascii="Arial" w:hAnsi="Arial" w:cs="Arial"/>
          <w:sz w:val="22"/>
          <w:szCs w:val="22"/>
        </w:rPr>
        <w:t> </w:t>
      </w:r>
    </w:p>
    <w:p w14:paraId="280E5A67" w14:textId="77777777" w:rsidR="001D5DF7" w:rsidRPr="000707A0" w:rsidRDefault="001D5DF7" w:rsidP="001D5DF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707A0">
        <w:rPr>
          <w:rStyle w:val="eop"/>
          <w:rFonts w:ascii="Arial" w:hAnsi="Arial" w:cs="Arial"/>
          <w:sz w:val="22"/>
          <w:szCs w:val="22"/>
        </w:rPr>
        <w:t> </w:t>
      </w:r>
    </w:p>
    <w:p w14:paraId="49AEE48E" w14:textId="77777777" w:rsidR="001D5DF7" w:rsidRPr="000707A0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707A0">
        <w:rPr>
          <w:rStyle w:val="normaltextrun"/>
          <w:rFonts w:ascii="Arial" w:hAnsi="Arial" w:cs="Arial"/>
          <w:sz w:val="22"/>
          <w:szCs w:val="22"/>
        </w:rPr>
        <w:t>Sametingets avdeling for kulturminne, areal og miljø har ledig en fast stilling som saksbehandler i seksjon for areal og miljø.</w:t>
      </w:r>
      <w:r w:rsidRPr="000707A0">
        <w:rPr>
          <w:rStyle w:val="eop"/>
          <w:rFonts w:ascii="Arial" w:hAnsi="Arial" w:cs="Arial"/>
          <w:sz w:val="22"/>
          <w:szCs w:val="22"/>
        </w:rPr>
        <w:t> </w:t>
      </w:r>
    </w:p>
    <w:p w14:paraId="5582EBD5" w14:textId="77777777" w:rsidR="001D5DF7" w:rsidRPr="000707A0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707A0">
        <w:rPr>
          <w:rStyle w:val="eop"/>
          <w:rFonts w:ascii="Arial" w:hAnsi="Arial" w:cs="Arial"/>
          <w:sz w:val="22"/>
          <w:szCs w:val="22"/>
        </w:rPr>
        <w:t> </w:t>
      </w:r>
    </w:p>
    <w:p w14:paraId="1A9E38D3" w14:textId="77777777" w:rsidR="001D5DF7" w:rsidRPr="000707A0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707A0">
        <w:rPr>
          <w:rStyle w:val="normaltextrun"/>
          <w:rFonts w:ascii="Arial" w:hAnsi="Arial" w:cs="Arial"/>
          <w:sz w:val="22"/>
          <w:szCs w:val="22"/>
        </w:rPr>
        <w:t>Arbeidssted er ved ett av Sametingets kontorsteder, der det er ledig kontorplass.</w:t>
      </w:r>
      <w:r w:rsidRPr="000707A0">
        <w:rPr>
          <w:rStyle w:val="eop"/>
          <w:rFonts w:ascii="Arial" w:hAnsi="Arial" w:cs="Arial"/>
          <w:sz w:val="22"/>
          <w:szCs w:val="22"/>
        </w:rPr>
        <w:t> </w:t>
      </w:r>
    </w:p>
    <w:p w14:paraId="42F6C673" w14:textId="77777777" w:rsidR="001D5DF7" w:rsidRPr="000707A0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707A0">
        <w:rPr>
          <w:rStyle w:val="eop"/>
          <w:rFonts w:ascii="Arial" w:hAnsi="Arial" w:cs="Arial"/>
          <w:sz w:val="22"/>
          <w:szCs w:val="22"/>
        </w:rPr>
        <w:t> </w:t>
      </w:r>
    </w:p>
    <w:p w14:paraId="102814C7" w14:textId="77777777" w:rsidR="001D5DF7" w:rsidRPr="000707A0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707A0">
        <w:rPr>
          <w:rStyle w:val="normaltextrun"/>
          <w:rFonts w:ascii="Arial" w:hAnsi="Arial" w:cs="Arial"/>
          <w:sz w:val="22"/>
          <w:szCs w:val="22"/>
        </w:rPr>
        <w:t>Sametingets ansvar og arbeid innenfor kulturminnevern, areal- og ressursforvaltningen hviler på hensynet til det samiske folk og det mandatet som utgår fra det. I det daglige arbeidet framgår ansvaret også av ulike lover innenfor fagområdet, med plan- og bygningsloven som en sentral lov her.</w:t>
      </w:r>
      <w:r w:rsidRPr="000707A0">
        <w:rPr>
          <w:rStyle w:val="eop"/>
          <w:rFonts w:ascii="Arial" w:hAnsi="Arial" w:cs="Arial"/>
          <w:sz w:val="22"/>
          <w:szCs w:val="22"/>
        </w:rPr>
        <w:t> </w:t>
      </w:r>
    </w:p>
    <w:p w14:paraId="6CB1D874" w14:textId="77777777" w:rsidR="001D5DF7" w:rsidRPr="000707A0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707A0">
        <w:rPr>
          <w:rStyle w:val="eop"/>
          <w:rFonts w:ascii="Arial" w:hAnsi="Arial" w:cs="Arial"/>
          <w:sz w:val="22"/>
          <w:szCs w:val="22"/>
        </w:rPr>
        <w:t> </w:t>
      </w:r>
    </w:p>
    <w:p w14:paraId="7DC9C2E3" w14:textId="77777777" w:rsidR="001D5DF7" w:rsidRPr="000707A0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707A0">
        <w:rPr>
          <w:rStyle w:val="normaltextrun"/>
          <w:rFonts w:ascii="Arial" w:hAnsi="Arial" w:cs="Arial"/>
          <w:sz w:val="22"/>
          <w:szCs w:val="22"/>
        </w:rPr>
        <w:t>Avdeling for kulturminner, areal og miljø er inndelt i tre seksjoner:</w:t>
      </w:r>
      <w:r w:rsidRPr="000707A0">
        <w:rPr>
          <w:rStyle w:val="eop"/>
          <w:rFonts w:ascii="Arial" w:hAnsi="Arial" w:cs="Arial"/>
          <w:sz w:val="22"/>
          <w:szCs w:val="22"/>
        </w:rPr>
        <w:t> </w:t>
      </w:r>
    </w:p>
    <w:p w14:paraId="40467C45" w14:textId="77777777" w:rsidR="001D5DF7" w:rsidRPr="000707A0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707A0">
        <w:rPr>
          <w:rStyle w:val="eop"/>
          <w:rFonts w:ascii="Arial" w:hAnsi="Arial" w:cs="Arial"/>
          <w:sz w:val="22"/>
          <w:szCs w:val="22"/>
        </w:rPr>
        <w:t> </w:t>
      </w:r>
    </w:p>
    <w:p w14:paraId="6B1A3C01" w14:textId="77777777" w:rsidR="001D5DF7" w:rsidRPr="000707A0" w:rsidRDefault="001D5DF7" w:rsidP="001D5DF7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0707A0">
        <w:rPr>
          <w:rStyle w:val="normaltextrun"/>
          <w:rFonts w:ascii="Arial" w:hAnsi="Arial" w:cs="Arial"/>
          <w:sz w:val="22"/>
          <w:szCs w:val="22"/>
        </w:rPr>
        <w:t>Seksjon for areal og miljø</w:t>
      </w:r>
      <w:r w:rsidRPr="000707A0">
        <w:rPr>
          <w:rStyle w:val="eop"/>
          <w:rFonts w:ascii="Arial" w:hAnsi="Arial" w:cs="Arial"/>
          <w:sz w:val="22"/>
          <w:szCs w:val="22"/>
        </w:rPr>
        <w:t> </w:t>
      </w:r>
    </w:p>
    <w:p w14:paraId="687CE381" w14:textId="77777777" w:rsidR="001D5DF7" w:rsidRPr="000707A0" w:rsidRDefault="001D5DF7" w:rsidP="001D5DF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0707A0">
        <w:rPr>
          <w:rStyle w:val="normaltextrun"/>
          <w:rFonts w:ascii="Arial" w:hAnsi="Arial" w:cs="Arial"/>
          <w:sz w:val="22"/>
          <w:szCs w:val="22"/>
        </w:rPr>
        <w:t>Seksjon for bygningsvern, skjøtsel og kulturlandskap</w:t>
      </w:r>
      <w:r w:rsidRPr="000707A0">
        <w:rPr>
          <w:rStyle w:val="eop"/>
          <w:rFonts w:ascii="Arial" w:hAnsi="Arial" w:cs="Arial"/>
          <w:sz w:val="22"/>
          <w:szCs w:val="22"/>
        </w:rPr>
        <w:t> </w:t>
      </w:r>
    </w:p>
    <w:p w14:paraId="1A30B07F" w14:textId="77777777" w:rsidR="001D5DF7" w:rsidRPr="000707A0" w:rsidRDefault="001D5DF7" w:rsidP="001D5DF7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0707A0">
        <w:rPr>
          <w:rStyle w:val="normaltextrun"/>
          <w:rFonts w:ascii="Arial" w:hAnsi="Arial" w:cs="Arial"/>
          <w:sz w:val="22"/>
          <w:szCs w:val="22"/>
        </w:rPr>
        <w:t>Seksjon for kulturminner</w:t>
      </w:r>
      <w:r w:rsidRPr="000707A0">
        <w:rPr>
          <w:rStyle w:val="eop"/>
          <w:rFonts w:ascii="Arial" w:hAnsi="Arial" w:cs="Arial"/>
          <w:sz w:val="22"/>
          <w:szCs w:val="22"/>
        </w:rPr>
        <w:t> </w:t>
      </w:r>
    </w:p>
    <w:p w14:paraId="58EFA970" w14:textId="77777777" w:rsidR="001D5DF7" w:rsidRPr="000707A0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707A0">
        <w:rPr>
          <w:rStyle w:val="eop"/>
          <w:rFonts w:ascii="Arial" w:hAnsi="Arial" w:cs="Arial"/>
          <w:sz w:val="22"/>
          <w:szCs w:val="22"/>
        </w:rPr>
        <w:t> </w:t>
      </w:r>
    </w:p>
    <w:p w14:paraId="7D441B74" w14:textId="77777777" w:rsidR="001D5DF7" w:rsidRPr="000707A0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707A0">
        <w:rPr>
          <w:rStyle w:val="normaltextrun"/>
          <w:rFonts w:ascii="Arial" w:hAnsi="Arial" w:cs="Arial"/>
          <w:b/>
          <w:bCs/>
          <w:sz w:val="22"/>
          <w:szCs w:val="22"/>
        </w:rPr>
        <w:t>Arbeidsoppgaver</w:t>
      </w:r>
      <w:r w:rsidRPr="000707A0">
        <w:rPr>
          <w:rStyle w:val="eop"/>
          <w:rFonts w:ascii="Arial" w:hAnsi="Arial" w:cs="Arial"/>
          <w:sz w:val="22"/>
          <w:szCs w:val="22"/>
        </w:rPr>
        <w:t> </w:t>
      </w:r>
    </w:p>
    <w:p w14:paraId="38DE3551" w14:textId="77777777" w:rsidR="001D5DF7" w:rsidRPr="000707A0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707A0">
        <w:rPr>
          <w:rStyle w:val="eop"/>
          <w:rFonts w:ascii="Arial" w:hAnsi="Arial" w:cs="Arial"/>
          <w:sz w:val="22"/>
          <w:szCs w:val="22"/>
        </w:rPr>
        <w:t> </w:t>
      </w:r>
    </w:p>
    <w:p w14:paraId="3FB027C9" w14:textId="77777777" w:rsidR="001D5DF7" w:rsidRPr="000707A0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707A0">
        <w:rPr>
          <w:rStyle w:val="normaltextrun"/>
          <w:rFonts w:ascii="Arial" w:hAnsi="Arial" w:cs="Arial"/>
          <w:sz w:val="22"/>
          <w:szCs w:val="22"/>
        </w:rPr>
        <w:t>Stillingens primære arbeidsoppgaver:</w:t>
      </w:r>
      <w:r w:rsidRPr="000707A0">
        <w:rPr>
          <w:rStyle w:val="eop"/>
          <w:rFonts w:ascii="Arial" w:hAnsi="Arial" w:cs="Arial"/>
          <w:sz w:val="22"/>
          <w:szCs w:val="22"/>
        </w:rPr>
        <w:t> </w:t>
      </w:r>
    </w:p>
    <w:p w14:paraId="63F32F2C" w14:textId="77777777" w:rsidR="001D5DF7" w:rsidRPr="000707A0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707A0">
        <w:rPr>
          <w:rStyle w:val="eop"/>
          <w:rFonts w:ascii="Arial" w:hAnsi="Arial" w:cs="Arial"/>
          <w:sz w:val="22"/>
          <w:szCs w:val="22"/>
        </w:rPr>
        <w:t> </w:t>
      </w:r>
    </w:p>
    <w:p w14:paraId="03658D12" w14:textId="77777777" w:rsidR="001D5DF7" w:rsidRPr="000707A0" w:rsidRDefault="001D5DF7" w:rsidP="001D5DF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0707A0">
        <w:rPr>
          <w:rStyle w:val="normaltextrun"/>
          <w:rFonts w:ascii="Arial" w:hAnsi="Arial" w:cs="Arial"/>
          <w:sz w:val="22"/>
          <w:szCs w:val="22"/>
        </w:rPr>
        <w:t>Saksbehandling, rådgivning og politikkutvikling innenfor samfunnsplanlegging og arealforvaltning.</w:t>
      </w:r>
      <w:r w:rsidRPr="000707A0">
        <w:rPr>
          <w:rStyle w:val="eop"/>
          <w:rFonts w:ascii="Arial" w:hAnsi="Arial" w:cs="Arial"/>
          <w:sz w:val="22"/>
          <w:szCs w:val="22"/>
        </w:rPr>
        <w:t> </w:t>
      </w:r>
    </w:p>
    <w:p w14:paraId="69E19619" w14:textId="77777777" w:rsidR="001D5DF7" w:rsidRPr="000707A0" w:rsidRDefault="001D5DF7" w:rsidP="001D5DF7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0707A0">
        <w:rPr>
          <w:rStyle w:val="normaltextrun"/>
          <w:rFonts w:ascii="Arial" w:hAnsi="Arial" w:cs="Arial"/>
          <w:sz w:val="22"/>
          <w:szCs w:val="22"/>
        </w:rPr>
        <w:t>Kontakt og samarbeid med sentrale, regionale og lokale myndigheter, samt samiske institusjoner, interesseorganisasjoner og lokalsamfunn.</w:t>
      </w:r>
      <w:r w:rsidRPr="000707A0">
        <w:rPr>
          <w:rStyle w:val="eop"/>
          <w:rFonts w:ascii="Arial" w:hAnsi="Arial" w:cs="Arial"/>
          <w:sz w:val="22"/>
          <w:szCs w:val="22"/>
        </w:rPr>
        <w:t> </w:t>
      </w:r>
    </w:p>
    <w:p w14:paraId="0E481D85" w14:textId="77777777" w:rsidR="001D5DF7" w:rsidRPr="000707A0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707A0">
        <w:rPr>
          <w:rStyle w:val="eop"/>
          <w:rFonts w:ascii="Arial" w:hAnsi="Arial" w:cs="Arial"/>
          <w:sz w:val="22"/>
          <w:szCs w:val="22"/>
        </w:rPr>
        <w:t> </w:t>
      </w:r>
    </w:p>
    <w:p w14:paraId="7FA12206" w14:textId="77777777" w:rsidR="001D5DF7" w:rsidRPr="000707A0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707A0">
        <w:rPr>
          <w:rStyle w:val="normaltextrun"/>
          <w:rFonts w:ascii="Arial" w:hAnsi="Arial" w:cs="Arial"/>
          <w:sz w:val="22"/>
          <w:szCs w:val="22"/>
        </w:rPr>
        <w:t>Arbeidsområdet kan imidlertid endre seg over tid, og stillingen kan også bli tillagt andre oppgaver knyttet til Sametingets virksomhet. </w:t>
      </w:r>
      <w:r w:rsidRPr="000707A0">
        <w:rPr>
          <w:rStyle w:val="eop"/>
          <w:rFonts w:ascii="Arial" w:hAnsi="Arial" w:cs="Arial"/>
          <w:sz w:val="22"/>
          <w:szCs w:val="22"/>
        </w:rPr>
        <w:t> </w:t>
      </w:r>
    </w:p>
    <w:p w14:paraId="63A32E8C" w14:textId="77777777" w:rsidR="001D5DF7" w:rsidRPr="000707A0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707A0">
        <w:rPr>
          <w:rStyle w:val="eop"/>
          <w:rFonts w:ascii="Arial" w:hAnsi="Arial" w:cs="Arial"/>
          <w:sz w:val="22"/>
          <w:szCs w:val="22"/>
        </w:rPr>
        <w:t> </w:t>
      </w:r>
    </w:p>
    <w:p w14:paraId="063DA022" w14:textId="77777777" w:rsidR="001D5DF7" w:rsidRPr="000707A0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707A0">
        <w:rPr>
          <w:rStyle w:val="normaltextrun"/>
          <w:rFonts w:ascii="Arial" w:hAnsi="Arial" w:cs="Arial"/>
          <w:b/>
          <w:bCs/>
          <w:sz w:val="22"/>
          <w:szCs w:val="22"/>
        </w:rPr>
        <w:t>Kvalifikasjoner</w:t>
      </w:r>
      <w:r w:rsidRPr="000707A0">
        <w:rPr>
          <w:rStyle w:val="normaltextrun"/>
          <w:rFonts w:ascii="Arial" w:hAnsi="Arial" w:cs="Arial"/>
          <w:sz w:val="22"/>
          <w:szCs w:val="22"/>
        </w:rPr>
        <w:t> </w:t>
      </w:r>
      <w:r w:rsidRPr="000707A0">
        <w:rPr>
          <w:rStyle w:val="eop"/>
          <w:rFonts w:ascii="Arial" w:hAnsi="Arial" w:cs="Arial"/>
          <w:sz w:val="22"/>
          <w:szCs w:val="22"/>
        </w:rPr>
        <w:t> </w:t>
      </w:r>
    </w:p>
    <w:p w14:paraId="0534E1B7" w14:textId="77777777" w:rsidR="001D5DF7" w:rsidRDefault="001D5DF7" w:rsidP="001D5DF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0707A0">
        <w:rPr>
          <w:rStyle w:val="scxw140528697"/>
          <w:rFonts w:ascii="Arial" w:hAnsi="Arial" w:cs="Arial"/>
          <w:sz w:val="22"/>
          <w:szCs w:val="22"/>
        </w:rPr>
        <w:t> </w:t>
      </w:r>
      <w:r w:rsidRPr="000707A0">
        <w:rPr>
          <w:rFonts w:ascii="Arial" w:hAnsi="Arial" w:cs="Arial"/>
          <w:sz w:val="22"/>
          <w:szCs w:val="22"/>
        </w:rPr>
        <w:br/>
      </w:r>
      <w:r w:rsidRPr="000707A0">
        <w:rPr>
          <w:rStyle w:val="normaltextrun"/>
          <w:rFonts w:ascii="Arial" w:hAnsi="Arial" w:cs="Arial"/>
          <w:sz w:val="22"/>
          <w:szCs w:val="22"/>
        </w:rPr>
        <w:t xml:space="preserve">Mastergrad eller tilsvarende innen planfaglig / samfunnsvitenskapelig utdanning. Arbeidserfaring fra større plan- og utredningsoppgaver er en fordel. Kandidater med minimum bachelorgrad eller tilsvarende, og med </w:t>
      </w:r>
      <w:r>
        <w:rPr>
          <w:rStyle w:val="normaltextrun"/>
          <w:rFonts w:ascii="Arial" w:hAnsi="Arial" w:cs="Arial"/>
          <w:sz w:val="22"/>
          <w:szCs w:val="22"/>
        </w:rPr>
        <w:t xml:space="preserve">minimum 5 års </w:t>
      </w:r>
      <w:r w:rsidRPr="000707A0">
        <w:rPr>
          <w:rStyle w:val="normaltextrun"/>
          <w:rFonts w:ascii="Arial" w:hAnsi="Arial" w:cs="Arial"/>
          <w:sz w:val="22"/>
          <w:szCs w:val="22"/>
        </w:rPr>
        <w:t xml:space="preserve">relevant arbeidserfaring </w:t>
      </w:r>
      <w:r>
        <w:rPr>
          <w:rStyle w:val="normaltextrun"/>
          <w:rFonts w:ascii="Arial" w:hAnsi="Arial" w:cs="Arial"/>
          <w:sz w:val="22"/>
          <w:szCs w:val="22"/>
        </w:rPr>
        <w:t xml:space="preserve">innen fagområdet </w:t>
      </w:r>
      <w:r w:rsidRPr="000707A0">
        <w:rPr>
          <w:rStyle w:val="normaltextrun"/>
          <w:rFonts w:ascii="Arial" w:hAnsi="Arial" w:cs="Arial"/>
          <w:sz w:val="22"/>
          <w:szCs w:val="22"/>
        </w:rPr>
        <w:t>kan komme i betraktning.</w:t>
      </w:r>
      <w:r w:rsidRPr="000707A0">
        <w:rPr>
          <w:rStyle w:val="eop"/>
          <w:rFonts w:ascii="Arial" w:hAnsi="Arial" w:cs="Arial"/>
          <w:sz w:val="22"/>
          <w:szCs w:val="22"/>
        </w:rPr>
        <w:t> </w:t>
      </w:r>
    </w:p>
    <w:p w14:paraId="58C3E725" w14:textId="77777777" w:rsidR="001D5DF7" w:rsidRDefault="001D5DF7" w:rsidP="001D5DF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E876316" w14:textId="77777777" w:rsidR="001D5DF7" w:rsidRPr="000707A0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707A0">
        <w:rPr>
          <w:rFonts w:ascii="Arial" w:hAnsi="Arial" w:cs="Arial"/>
          <w:sz w:val="22"/>
          <w:szCs w:val="22"/>
          <w:lang w:eastAsia="se-NO"/>
        </w:rPr>
        <w:t>Kandidater som behersker samisk, vil bli foretrukket. Kandidater som ikke behersker samisk, vil måtte forplikte seg til å ta eksamen tilsvarende SÁÁL 1 og 2, innen ett år etter tiltredelse. Dette tilsvarer en halvårsenhet, som dekkes av arbeidsgiver. Søker må være forberedt på språktest i forbindelse med intervju.</w:t>
      </w:r>
      <w:r w:rsidRPr="000707A0">
        <w:rPr>
          <w:rStyle w:val="eop"/>
          <w:rFonts w:ascii="Arial" w:hAnsi="Arial" w:cs="Arial"/>
          <w:sz w:val="22"/>
          <w:szCs w:val="22"/>
        </w:rPr>
        <w:t> </w:t>
      </w:r>
    </w:p>
    <w:p w14:paraId="5AF12B5E" w14:textId="77777777" w:rsidR="001D5DF7" w:rsidRPr="000707A0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1199009" w14:textId="77777777" w:rsidR="001D5DF7" w:rsidRPr="000707A0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707A0">
        <w:rPr>
          <w:rStyle w:val="scxw140528697"/>
          <w:rFonts w:ascii="Arial" w:hAnsi="Arial" w:cs="Arial"/>
          <w:sz w:val="22"/>
          <w:szCs w:val="22"/>
        </w:rPr>
        <w:t> </w:t>
      </w:r>
      <w:r w:rsidRPr="000707A0">
        <w:rPr>
          <w:rFonts w:ascii="Arial" w:hAnsi="Arial" w:cs="Arial"/>
          <w:sz w:val="22"/>
          <w:szCs w:val="22"/>
        </w:rPr>
        <w:br/>
      </w:r>
      <w:r w:rsidRPr="000707A0">
        <w:rPr>
          <w:rStyle w:val="normaltextrun"/>
          <w:rFonts w:ascii="Arial" w:hAnsi="Arial" w:cs="Arial"/>
          <w:b/>
          <w:bCs/>
          <w:sz w:val="22"/>
          <w:szCs w:val="22"/>
        </w:rPr>
        <w:t>Vi vektlegger:</w:t>
      </w:r>
      <w:r w:rsidRPr="000707A0">
        <w:rPr>
          <w:rStyle w:val="eop"/>
          <w:rFonts w:ascii="Arial" w:hAnsi="Arial" w:cs="Arial"/>
          <w:sz w:val="22"/>
          <w:szCs w:val="22"/>
        </w:rPr>
        <w:t> </w:t>
      </w:r>
    </w:p>
    <w:p w14:paraId="7CB78FC5" w14:textId="77777777" w:rsidR="001D5DF7" w:rsidRPr="000707A0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707A0">
        <w:rPr>
          <w:rStyle w:val="eop"/>
          <w:rFonts w:ascii="Arial" w:hAnsi="Arial" w:cs="Arial"/>
          <w:sz w:val="22"/>
          <w:szCs w:val="22"/>
        </w:rPr>
        <w:t> </w:t>
      </w:r>
    </w:p>
    <w:p w14:paraId="291364FD" w14:textId="77777777" w:rsidR="001D5DF7" w:rsidRPr="000707A0" w:rsidRDefault="001D5DF7" w:rsidP="001D5DF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0707A0">
        <w:rPr>
          <w:rStyle w:val="normaltextrun"/>
          <w:rFonts w:ascii="Arial" w:hAnsi="Arial" w:cs="Arial"/>
          <w:sz w:val="22"/>
          <w:szCs w:val="22"/>
        </w:rPr>
        <w:t>Kunnskaper om samiske samfunnsforhold</w:t>
      </w:r>
      <w:r w:rsidRPr="000707A0">
        <w:rPr>
          <w:rStyle w:val="eop"/>
          <w:rFonts w:ascii="Arial" w:hAnsi="Arial" w:cs="Arial"/>
          <w:sz w:val="22"/>
          <w:szCs w:val="22"/>
        </w:rPr>
        <w:t> </w:t>
      </w:r>
    </w:p>
    <w:p w14:paraId="68161174" w14:textId="77777777" w:rsidR="001D5DF7" w:rsidRPr="000707A0" w:rsidRDefault="001D5DF7" w:rsidP="001D5DF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0707A0">
        <w:rPr>
          <w:rStyle w:val="normaltextrun"/>
          <w:rFonts w:ascii="Arial" w:hAnsi="Arial" w:cs="Arial"/>
          <w:sz w:val="22"/>
          <w:szCs w:val="22"/>
        </w:rPr>
        <w:t>Gode kommunikasjons- og samarbeidsevner</w:t>
      </w:r>
      <w:r w:rsidRPr="000707A0">
        <w:rPr>
          <w:rStyle w:val="eop"/>
          <w:rFonts w:ascii="Arial" w:hAnsi="Arial" w:cs="Arial"/>
          <w:sz w:val="22"/>
          <w:szCs w:val="22"/>
        </w:rPr>
        <w:t> </w:t>
      </w:r>
    </w:p>
    <w:p w14:paraId="31A87D49" w14:textId="77777777" w:rsidR="001D5DF7" w:rsidRPr="000707A0" w:rsidRDefault="001D5DF7" w:rsidP="001D5DF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0707A0">
        <w:rPr>
          <w:rStyle w:val="normaltextrun"/>
          <w:rFonts w:ascii="Arial" w:hAnsi="Arial" w:cs="Arial"/>
          <w:sz w:val="22"/>
          <w:szCs w:val="22"/>
        </w:rPr>
        <w:t>God muntlig og skriftlig framstillingsevne</w:t>
      </w:r>
      <w:r w:rsidRPr="000707A0">
        <w:rPr>
          <w:rStyle w:val="eop"/>
          <w:rFonts w:ascii="Arial" w:hAnsi="Arial" w:cs="Arial"/>
          <w:sz w:val="22"/>
          <w:szCs w:val="22"/>
        </w:rPr>
        <w:t> </w:t>
      </w:r>
    </w:p>
    <w:p w14:paraId="27DB33CF" w14:textId="77777777" w:rsidR="001D5DF7" w:rsidRPr="000707A0" w:rsidRDefault="001D5DF7" w:rsidP="001D5DF7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0707A0">
        <w:rPr>
          <w:rStyle w:val="normaltextrun"/>
          <w:rFonts w:ascii="Arial" w:hAnsi="Arial" w:cs="Arial"/>
          <w:sz w:val="22"/>
          <w:szCs w:val="22"/>
        </w:rPr>
        <w:t>Evne til selvstendig og målrettet arbeid</w:t>
      </w:r>
      <w:r w:rsidRPr="000707A0">
        <w:rPr>
          <w:rStyle w:val="eop"/>
          <w:rFonts w:ascii="Arial" w:hAnsi="Arial" w:cs="Arial"/>
          <w:sz w:val="22"/>
          <w:szCs w:val="22"/>
        </w:rPr>
        <w:t> </w:t>
      </w:r>
    </w:p>
    <w:p w14:paraId="1F5F6152" w14:textId="77777777" w:rsidR="001D5DF7" w:rsidRPr="000707A0" w:rsidRDefault="001D5DF7" w:rsidP="001D5DF7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 w:rsidRPr="000707A0">
        <w:rPr>
          <w:rStyle w:val="normaltextrun"/>
          <w:rFonts w:ascii="Arial" w:hAnsi="Arial" w:cs="Arial"/>
          <w:sz w:val="22"/>
          <w:szCs w:val="22"/>
        </w:rPr>
        <w:t>Serviceinnstilling</w:t>
      </w:r>
      <w:r w:rsidRPr="000707A0">
        <w:rPr>
          <w:rStyle w:val="eop"/>
          <w:rFonts w:ascii="Arial" w:hAnsi="Arial" w:cs="Arial"/>
          <w:sz w:val="22"/>
          <w:szCs w:val="22"/>
        </w:rPr>
        <w:t> </w:t>
      </w:r>
    </w:p>
    <w:p w14:paraId="29254774" w14:textId="77777777" w:rsidR="001D5DF7" w:rsidRPr="000707A0" w:rsidRDefault="001D5DF7" w:rsidP="001D5DF7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 w:rsidRPr="000707A0">
        <w:rPr>
          <w:rStyle w:val="eop"/>
          <w:rFonts w:ascii="Arial" w:hAnsi="Arial" w:cs="Arial"/>
          <w:sz w:val="22"/>
          <w:szCs w:val="22"/>
        </w:rPr>
        <w:t> </w:t>
      </w:r>
    </w:p>
    <w:p w14:paraId="1632FD9E" w14:textId="77777777" w:rsidR="001D5DF7" w:rsidRPr="000707A0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707A0">
        <w:rPr>
          <w:rStyle w:val="eop"/>
          <w:rFonts w:ascii="Arial" w:hAnsi="Arial" w:cs="Arial"/>
          <w:sz w:val="22"/>
          <w:szCs w:val="22"/>
        </w:rPr>
        <w:t> </w:t>
      </w:r>
    </w:p>
    <w:p w14:paraId="3D384D06" w14:textId="77777777" w:rsidR="001D5DF7" w:rsidRPr="000707A0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707A0">
        <w:rPr>
          <w:rStyle w:val="normaltextrun"/>
          <w:rFonts w:ascii="Arial" w:hAnsi="Arial" w:cs="Arial"/>
          <w:b/>
          <w:bCs/>
          <w:sz w:val="22"/>
          <w:szCs w:val="22"/>
        </w:rPr>
        <w:t>Lønns- og arbeidsvilkår</w:t>
      </w:r>
      <w:r w:rsidRPr="000707A0">
        <w:rPr>
          <w:rStyle w:val="eop"/>
          <w:rFonts w:ascii="Arial" w:hAnsi="Arial" w:cs="Arial"/>
          <w:sz w:val="22"/>
          <w:szCs w:val="22"/>
        </w:rPr>
        <w:t> </w:t>
      </w:r>
    </w:p>
    <w:p w14:paraId="33EFA29E" w14:textId="77777777" w:rsidR="001D5DF7" w:rsidRPr="000707A0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707A0">
        <w:rPr>
          <w:rStyle w:val="eop"/>
          <w:rFonts w:ascii="Arial" w:hAnsi="Arial" w:cs="Arial"/>
          <w:sz w:val="22"/>
          <w:szCs w:val="22"/>
        </w:rPr>
        <w:t> </w:t>
      </w:r>
    </w:p>
    <w:p w14:paraId="0B3E4D29" w14:textId="77777777" w:rsidR="001D5DF7" w:rsidRPr="000707A0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707A0">
        <w:rPr>
          <w:rStyle w:val="normaltextrun"/>
          <w:rFonts w:ascii="Arial" w:hAnsi="Arial" w:cs="Arial"/>
          <w:sz w:val="22"/>
          <w:szCs w:val="22"/>
        </w:rPr>
        <w:lastRenderedPageBreak/>
        <w:t>Stillingen lønnes etter Statens regulativ i stillingskode 1434 rådgiver eller 1364 seniorrådgiver, avhengig av ansiennitet og kvalifikasjoner.</w:t>
      </w:r>
      <w:r w:rsidRPr="000707A0">
        <w:rPr>
          <w:rStyle w:val="eop"/>
          <w:rFonts w:ascii="Arial" w:hAnsi="Arial" w:cs="Arial"/>
          <w:sz w:val="22"/>
          <w:szCs w:val="22"/>
        </w:rPr>
        <w:t> </w:t>
      </w:r>
    </w:p>
    <w:p w14:paraId="7022D57D" w14:textId="77777777" w:rsidR="001D5DF7" w:rsidRPr="000707A0" w:rsidRDefault="001D5DF7" w:rsidP="001D5DF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707A0">
        <w:rPr>
          <w:rStyle w:val="eop"/>
          <w:rFonts w:ascii="Arial" w:hAnsi="Arial" w:cs="Arial"/>
          <w:sz w:val="22"/>
          <w:szCs w:val="22"/>
        </w:rPr>
        <w:t> </w:t>
      </w:r>
    </w:p>
    <w:p w14:paraId="03651413" w14:textId="77777777" w:rsidR="001D5DF7" w:rsidRPr="000707A0" w:rsidRDefault="001D5DF7" w:rsidP="001D5DF7">
      <w:pPr>
        <w:rPr>
          <w:rFonts w:cs="Arial"/>
          <w:sz w:val="22"/>
          <w:szCs w:val="22"/>
        </w:rPr>
      </w:pPr>
    </w:p>
    <w:p w14:paraId="110B980A" w14:textId="77777777" w:rsidR="00CC50BA" w:rsidRDefault="00CC50BA"/>
    <w:sectPr w:rsidR="00CC50BA" w:rsidSect="001D5DF7">
      <w:footerReference w:type="default" r:id="rId7"/>
      <w:headerReference w:type="first" r:id="rId8"/>
      <w:pgSz w:w="11907" w:h="16840" w:code="9"/>
      <w:pgMar w:top="1418" w:right="1559" w:bottom="1418" w:left="1418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F4281" w14:textId="77777777" w:rsidR="00000000" w:rsidRDefault="0009658E">
      <w:r>
        <w:separator/>
      </w:r>
    </w:p>
  </w:endnote>
  <w:endnote w:type="continuationSeparator" w:id="0">
    <w:p w14:paraId="5B79374C" w14:textId="77777777" w:rsidR="00000000" w:rsidRDefault="0009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D386" w14:textId="77777777" w:rsidR="00C038C7" w:rsidRDefault="002A22FD" w:rsidP="00A24E66">
    <w:pPr>
      <w:pStyle w:val="Bunntekst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1A633" w14:textId="77777777" w:rsidR="00000000" w:rsidRDefault="0009658E">
      <w:r>
        <w:separator/>
      </w:r>
    </w:p>
  </w:footnote>
  <w:footnote w:type="continuationSeparator" w:id="0">
    <w:p w14:paraId="429C883D" w14:textId="77777777" w:rsidR="00000000" w:rsidRDefault="0009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2571" w14:textId="77777777" w:rsidR="00240BC8" w:rsidRDefault="0009658E" w:rsidP="00786EFA">
    <w:pPr>
      <w:pStyle w:val="Topptekst"/>
      <w:ind w:right="-184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563A"/>
    <w:multiLevelType w:val="multilevel"/>
    <w:tmpl w:val="622A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1E4DE5"/>
    <w:multiLevelType w:val="multilevel"/>
    <w:tmpl w:val="159A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E44BA6"/>
    <w:multiLevelType w:val="multilevel"/>
    <w:tmpl w:val="D178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572BB2"/>
    <w:multiLevelType w:val="multilevel"/>
    <w:tmpl w:val="ECD2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7B2C2D"/>
    <w:multiLevelType w:val="multilevel"/>
    <w:tmpl w:val="EE10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F7"/>
    <w:rsid w:val="0009658E"/>
    <w:rsid w:val="001B4DD3"/>
    <w:rsid w:val="001D5DF7"/>
    <w:rsid w:val="002A22FD"/>
    <w:rsid w:val="007F4045"/>
    <w:rsid w:val="00CC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CB0C"/>
  <w15:chartTrackingRefBased/>
  <w15:docId w15:val="{45B690E9-02B0-4961-9A24-D3EBFA2B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DF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1D5DF7"/>
    <w:pPr>
      <w:tabs>
        <w:tab w:val="center" w:pos="4536"/>
        <w:tab w:val="right" w:pos="9072"/>
      </w:tabs>
    </w:pPr>
    <w:rPr>
      <w:rFonts w:ascii="Franklin Gothic Book" w:hAnsi="Franklin Gothic Book"/>
      <w:sz w:val="18"/>
    </w:rPr>
  </w:style>
  <w:style w:type="character" w:customStyle="1" w:styleId="BunntekstTegn">
    <w:name w:val="Bunntekst Tegn"/>
    <w:basedOn w:val="Standardskriftforavsnitt"/>
    <w:link w:val="Bunntekst"/>
    <w:rsid w:val="001D5DF7"/>
    <w:rPr>
      <w:rFonts w:ascii="Franklin Gothic Book" w:eastAsia="Times New Roman" w:hAnsi="Franklin Gothic Book" w:cs="Times New Roman"/>
      <w:sz w:val="18"/>
      <w:szCs w:val="20"/>
      <w:lang w:eastAsia="nb-NO"/>
    </w:rPr>
  </w:style>
  <w:style w:type="paragraph" w:styleId="Topptekst">
    <w:name w:val="header"/>
    <w:basedOn w:val="Normal"/>
    <w:link w:val="TopptekstTegn"/>
    <w:rsid w:val="001D5DF7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1D5DF7"/>
    <w:rPr>
      <w:rFonts w:ascii="Arial" w:eastAsia="Times New Roman" w:hAnsi="Arial" w:cs="Times New Roman"/>
      <w:sz w:val="20"/>
      <w:szCs w:val="20"/>
      <w:lang w:eastAsia="nb-NO"/>
    </w:rPr>
  </w:style>
  <w:style w:type="paragraph" w:customStyle="1" w:styleId="paragraph">
    <w:name w:val="paragraph"/>
    <w:basedOn w:val="Normal"/>
    <w:rsid w:val="001D5D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rdskriftforavsnitt"/>
    <w:rsid w:val="001D5DF7"/>
  </w:style>
  <w:style w:type="character" w:customStyle="1" w:styleId="eop">
    <w:name w:val="eop"/>
    <w:basedOn w:val="Standardskriftforavsnitt"/>
    <w:rsid w:val="001D5DF7"/>
  </w:style>
  <w:style w:type="character" w:customStyle="1" w:styleId="scxw140528697">
    <w:name w:val="scxw140528697"/>
    <w:basedOn w:val="Standardskriftforavsnitt"/>
    <w:rsid w:val="001D5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Nordsletta, Sonja</dc:creator>
  <cp:keywords/>
  <dc:description/>
  <cp:lastModifiedBy>Eira, Siv Marit Romsdal</cp:lastModifiedBy>
  <cp:revision>2</cp:revision>
  <dcterms:created xsi:type="dcterms:W3CDTF">2022-02-10T09:24:00Z</dcterms:created>
  <dcterms:modified xsi:type="dcterms:W3CDTF">2022-02-10T09:24:00Z</dcterms:modified>
</cp:coreProperties>
</file>