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81C3" w14:textId="32B503E9" w:rsidR="00D74F03" w:rsidRDefault="008E05EF">
      <w:pPr>
        <w:rPr>
          <w:b/>
          <w:bCs/>
          <w:sz w:val="22"/>
          <w:szCs w:val="22"/>
        </w:rPr>
      </w:pPr>
      <w:r w:rsidRPr="00DB0291">
        <w:rPr>
          <w:b/>
          <w:bCs/>
          <w:sz w:val="22"/>
          <w:szCs w:val="22"/>
        </w:rPr>
        <w:t>Dårlig organisering gir usikkerhet for samiske pasienter</w:t>
      </w:r>
    </w:p>
    <w:p w14:paraId="6563BF15" w14:textId="77777777" w:rsidR="007709D7" w:rsidRPr="00DB0291" w:rsidRDefault="007709D7">
      <w:pPr>
        <w:rPr>
          <w:b/>
          <w:bCs/>
          <w:sz w:val="22"/>
          <w:szCs w:val="22"/>
        </w:rPr>
      </w:pPr>
    </w:p>
    <w:p w14:paraId="18080F61" w14:textId="16F1C7E7" w:rsidR="00241239" w:rsidRDefault="00B543DD">
      <w:pPr>
        <w:rPr>
          <w:sz w:val="22"/>
          <w:szCs w:val="22"/>
        </w:rPr>
      </w:pPr>
      <w:r>
        <w:rPr>
          <w:sz w:val="22"/>
          <w:szCs w:val="22"/>
        </w:rPr>
        <w:t>Dagens</w:t>
      </w:r>
      <w:r w:rsidR="00614AD6">
        <w:rPr>
          <w:sz w:val="22"/>
          <w:szCs w:val="22"/>
        </w:rPr>
        <w:t xml:space="preserve"> organisering av samiske spesialisthelsetjenester er ikke tilfredsstillende. Av hensyn til de samiske pasientene haster det </w:t>
      </w:r>
      <w:r w:rsidR="00701D42">
        <w:rPr>
          <w:sz w:val="22"/>
          <w:szCs w:val="22"/>
          <w:lang w:val="se-NO"/>
        </w:rPr>
        <w:t>å</w:t>
      </w:r>
      <w:r w:rsidR="00614AD6">
        <w:rPr>
          <w:sz w:val="22"/>
          <w:szCs w:val="22"/>
        </w:rPr>
        <w:t xml:space="preserve"> ta organisatoriske grep</w:t>
      </w:r>
      <w:r w:rsidR="00BE29AA">
        <w:rPr>
          <w:sz w:val="22"/>
          <w:szCs w:val="22"/>
        </w:rPr>
        <w:t xml:space="preserve"> som sikrer likeverdige tilbud. Derfor ønsker sametingsrådet å gjenta </w:t>
      </w:r>
      <w:r w:rsidR="00E23581">
        <w:rPr>
          <w:sz w:val="22"/>
          <w:szCs w:val="22"/>
        </w:rPr>
        <w:t xml:space="preserve">en </w:t>
      </w:r>
      <w:r w:rsidR="004B5F51">
        <w:rPr>
          <w:sz w:val="22"/>
          <w:szCs w:val="22"/>
        </w:rPr>
        <w:t>innstendig</w:t>
      </w:r>
      <w:r w:rsidR="00E23581">
        <w:rPr>
          <w:sz w:val="22"/>
          <w:szCs w:val="22"/>
        </w:rPr>
        <w:t xml:space="preserve"> oppfordring til helsemyndighetene: Flytt </w:t>
      </w:r>
      <w:proofErr w:type="spellStart"/>
      <w:r w:rsidR="00E23581">
        <w:rPr>
          <w:sz w:val="22"/>
          <w:szCs w:val="22"/>
        </w:rPr>
        <w:t>Sámi</w:t>
      </w:r>
      <w:proofErr w:type="spellEnd"/>
      <w:r w:rsidR="00E23581">
        <w:rPr>
          <w:sz w:val="22"/>
          <w:szCs w:val="22"/>
        </w:rPr>
        <w:t xml:space="preserve"> </w:t>
      </w:r>
      <w:proofErr w:type="spellStart"/>
      <w:r w:rsidR="00E23581">
        <w:rPr>
          <w:sz w:val="22"/>
          <w:szCs w:val="22"/>
        </w:rPr>
        <w:t>Klinihkka</w:t>
      </w:r>
      <w:proofErr w:type="spellEnd"/>
      <w:r w:rsidR="00E23581">
        <w:rPr>
          <w:sz w:val="22"/>
          <w:szCs w:val="22"/>
        </w:rPr>
        <w:t xml:space="preserve"> </w:t>
      </w:r>
      <w:proofErr w:type="spellStart"/>
      <w:r w:rsidR="00701D42">
        <w:rPr>
          <w:sz w:val="22"/>
          <w:szCs w:val="22"/>
          <w:lang w:val="se-NO"/>
        </w:rPr>
        <w:t>fra</w:t>
      </w:r>
      <w:proofErr w:type="spellEnd"/>
      <w:r w:rsidR="00701D42">
        <w:rPr>
          <w:sz w:val="22"/>
          <w:szCs w:val="22"/>
          <w:lang w:val="se-NO"/>
        </w:rPr>
        <w:t xml:space="preserve"> </w:t>
      </w:r>
      <w:r w:rsidR="004B5F51">
        <w:rPr>
          <w:sz w:val="22"/>
          <w:szCs w:val="22"/>
        </w:rPr>
        <w:t xml:space="preserve">Finnmarkssykehuset </w:t>
      </w:r>
      <w:r w:rsidR="00E23581">
        <w:rPr>
          <w:sz w:val="22"/>
          <w:szCs w:val="22"/>
        </w:rPr>
        <w:t xml:space="preserve">til </w:t>
      </w:r>
      <w:r w:rsidR="008A4F33">
        <w:rPr>
          <w:sz w:val="22"/>
          <w:szCs w:val="22"/>
        </w:rPr>
        <w:t>å være direkte underlagt Helse Nord!</w:t>
      </w:r>
    </w:p>
    <w:p w14:paraId="77250B71" w14:textId="77777777" w:rsidR="00020E0E" w:rsidRPr="00DB0291" w:rsidRDefault="00020E0E">
      <w:pPr>
        <w:rPr>
          <w:sz w:val="22"/>
          <w:szCs w:val="22"/>
        </w:rPr>
      </w:pPr>
    </w:p>
    <w:p w14:paraId="4A0528B3" w14:textId="137D6227" w:rsidR="008E05EF" w:rsidRPr="00DB0291" w:rsidRDefault="00BC1CC6">
      <w:pPr>
        <w:rPr>
          <w:sz w:val="22"/>
          <w:szCs w:val="22"/>
        </w:rPr>
      </w:pPr>
      <w:r w:rsidRPr="00DB0291">
        <w:rPr>
          <w:sz w:val="22"/>
          <w:szCs w:val="22"/>
        </w:rPr>
        <w:t xml:space="preserve">Hvis </w:t>
      </w:r>
      <w:r w:rsidR="008C6A7D" w:rsidRPr="00DB0291">
        <w:rPr>
          <w:sz w:val="22"/>
          <w:szCs w:val="22"/>
        </w:rPr>
        <w:t>man</w:t>
      </w:r>
      <w:r w:rsidRPr="00DB0291">
        <w:rPr>
          <w:sz w:val="22"/>
          <w:szCs w:val="22"/>
        </w:rPr>
        <w:t xml:space="preserve"> blir syk </w:t>
      </w:r>
      <w:r w:rsidR="001C1333" w:rsidRPr="00DB0291">
        <w:rPr>
          <w:sz w:val="22"/>
          <w:szCs w:val="22"/>
        </w:rPr>
        <w:t xml:space="preserve">og </w:t>
      </w:r>
      <w:r w:rsidR="00AE257A" w:rsidRPr="00DB0291">
        <w:rPr>
          <w:sz w:val="22"/>
          <w:szCs w:val="22"/>
        </w:rPr>
        <w:t>henvist videre</w:t>
      </w:r>
      <w:r w:rsidR="001C1333" w:rsidRPr="00DB0291">
        <w:rPr>
          <w:sz w:val="22"/>
          <w:szCs w:val="22"/>
        </w:rPr>
        <w:t xml:space="preserve"> av fastlegen</w:t>
      </w:r>
      <w:r w:rsidR="00482EC9" w:rsidRPr="00DB0291">
        <w:rPr>
          <w:sz w:val="22"/>
          <w:szCs w:val="22"/>
        </w:rPr>
        <w:t xml:space="preserve">, </w:t>
      </w:r>
      <w:r w:rsidR="001C1333" w:rsidRPr="00DB0291">
        <w:rPr>
          <w:sz w:val="22"/>
          <w:szCs w:val="22"/>
        </w:rPr>
        <w:t>så er det noen behandlinger som krever at man kan kommun</w:t>
      </w:r>
      <w:r w:rsidR="00AE257A" w:rsidRPr="00DB0291">
        <w:rPr>
          <w:sz w:val="22"/>
          <w:szCs w:val="22"/>
        </w:rPr>
        <w:t xml:space="preserve">isere </w:t>
      </w:r>
      <w:r w:rsidR="00F86D3C" w:rsidRPr="00DB0291">
        <w:rPr>
          <w:sz w:val="22"/>
          <w:szCs w:val="22"/>
        </w:rPr>
        <w:t>skikkelig</w:t>
      </w:r>
      <w:r w:rsidR="00AE257A" w:rsidRPr="00DB0291">
        <w:rPr>
          <w:sz w:val="22"/>
          <w:szCs w:val="22"/>
        </w:rPr>
        <w:t xml:space="preserve"> </w:t>
      </w:r>
      <w:r w:rsidR="00F86D3C" w:rsidRPr="00DB0291">
        <w:rPr>
          <w:sz w:val="22"/>
          <w:szCs w:val="22"/>
        </w:rPr>
        <w:t>med den som behandler en</w:t>
      </w:r>
      <w:r w:rsidR="00065AE1" w:rsidRPr="00DB0291">
        <w:rPr>
          <w:sz w:val="22"/>
          <w:szCs w:val="22"/>
        </w:rPr>
        <w:t>.</w:t>
      </w:r>
      <w:r w:rsidR="00F86D3C" w:rsidRPr="00DB0291">
        <w:rPr>
          <w:sz w:val="22"/>
          <w:szCs w:val="22"/>
        </w:rPr>
        <w:t xml:space="preserve"> Mange samer trenger å kunne snakke sitt morsmål i </w:t>
      </w:r>
      <w:r w:rsidR="00EE2039" w:rsidRPr="00DB0291">
        <w:rPr>
          <w:sz w:val="22"/>
          <w:szCs w:val="22"/>
        </w:rPr>
        <w:t xml:space="preserve">sårbare møter med </w:t>
      </w:r>
      <w:r w:rsidR="003979F5">
        <w:rPr>
          <w:sz w:val="22"/>
          <w:szCs w:val="22"/>
        </w:rPr>
        <w:t xml:space="preserve">for eksempel </w:t>
      </w:r>
      <w:r w:rsidR="00EE2039" w:rsidRPr="00DB0291">
        <w:rPr>
          <w:sz w:val="22"/>
          <w:szCs w:val="22"/>
        </w:rPr>
        <w:t>spesialist eller psykolog</w:t>
      </w:r>
      <w:r w:rsidR="00F86D3C" w:rsidRPr="00DB0291">
        <w:rPr>
          <w:sz w:val="22"/>
          <w:szCs w:val="22"/>
        </w:rPr>
        <w:t xml:space="preserve">. Det handler om sikkerhet </w:t>
      </w:r>
      <w:r w:rsidR="00EE2039" w:rsidRPr="00DB0291">
        <w:rPr>
          <w:sz w:val="22"/>
          <w:szCs w:val="22"/>
        </w:rPr>
        <w:t>og verdighet.</w:t>
      </w:r>
    </w:p>
    <w:p w14:paraId="1F526A3B" w14:textId="77777777" w:rsidR="008E05EF" w:rsidRPr="00DB0291" w:rsidRDefault="008E05EF">
      <w:pPr>
        <w:rPr>
          <w:sz w:val="22"/>
          <w:szCs w:val="22"/>
        </w:rPr>
      </w:pPr>
    </w:p>
    <w:p w14:paraId="1777E33E" w14:textId="2BE5A60D" w:rsidR="00D74F03" w:rsidRPr="00DB0291" w:rsidRDefault="00F5514E">
      <w:pPr>
        <w:rPr>
          <w:sz w:val="22"/>
          <w:szCs w:val="22"/>
        </w:rPr>
      </w:pPr>
      <w:r w:rsidRPr="00DB0291">
        <w:rPr>
          <w:sz w:val="22"/>
          <w:szCs w:val="22"/>
        </w:rPr>
        <w:t xml:space="preserve">Dessverre er det noen propper i systemet </w:t>
      </w:r>
      <w:proofErr w:type="spellStart"/>
      <w:r w:rsidR="006F0F65">
        <w:rPr>
          <w:sz w:val="22"/>
          <w:szCs w:val="22"/>
          <w:lang w:val="se-NO"/>
        </w:rPr>
        <w:t>som</w:t>
      </w:r>
      <w:proofErr w:type="spellEnd"/>
      <w:r w:rsidR="006F0F65">
        <w:rPr>
          <w:sz w:val="22"/>
          <w:szCs w:val="22"/>
          <w:lang w:val="se-NO"/>
        </w:rPr>
        <w:t xml:space="preserve"> </w:t>
      </w:r>
      <w:r w:rsidRPr="00DB0291">
        <w:rPr>
          <w:sz w:val="22"/>
          <w:szCs w:val="22"/>
        </w:rPr>
        <w:t>står i veien</w:t>
      </w:r>
      <w:r w:rsidR="00D52503">
        <w:rPr>
          <w:sz w:val="22"/>
          <w:szCs w:val="22"/>
        </w:rPr>
        <w:t xml:space="preserve">. </w:t>
      </w:r>
      <w:r w:rsidR="000447BD" w:rsidRPr="00DB0291">
        <w:rPr>
          <w:sz w:val="22"/>
          <w:szCs w:val="22"/>
        </w:rPr>
        <w:t xml:space="preserve">Mye handler om hvordan helsevesenet organiserer </w:t>
      </w:r>
      <w:r w:rsidR="00CE7185" w:rsidRPr="00DB0291">
        <w:rPr>
          <w:sz w:val="22"/>
          <w:szCs w:val="22"/>
        </w:rPr>
        <w:t>t</w:t>
      </w:r>
      <w:r w:rsidR="00D52503">
        <w:rPr>
          <w:sz w:val="22"/>
          <w:szCs w:val="22"/>
        </w:rPr>
        <w:t>jenestene</w:t>
      </w:r>
      <w:r w:rsidR="00CE7185" w:rsidRPr="00DB0291">
        <w:rPr>
          <w:sz w:val="22"/>
          <w:szCs w:val="22"/>
        </w:rPr>
        <w:t>. Per i</w:t>
      </w:r>
      <w:r w:rsidR="006F0F65">
        <w:rPr>
          <w:sz w:val="22"/>
          <w:szCs w:val="22"/>
          <w:lang w:val="se-NO"/>
        </w:rPr>
        <w:t xml:space="preserve"> </w:t>
      </w:r>
      <w:r w:rsidR="00CE7185" w:rsidRPr="00DB0291">
        <w:rPr>
          <w:sz w:val="22"/>
          <w:szCs w:val="22"/>
        </w:rPr>
        <w:t>dag er</w:t>
      </w:r>
      <w:r w:rsidR="00DB0291" w:rsidRPr="00DB0291">
        <w:rPr>
          <w:sz w:val="22"/>
          <w:szCs w:val="22"/>
        </w:rPr>
        <w:t xml:space="preserve"> de samiske spesialisthelsetjenestene plassert nederst i hierarkiet. </w:t>
      </w:r>
      <w:proofErr w:type="spellStart"/>
      <w:r w:rsidR="00443676">
        <w:rPr>
          <w:sz w:val="22"/>
          <w:szCs w:val="22"/>
        </w:rPr>
        <w:t>Sámi</w:t>
      </w:r>
      <w:proofErr w:type="spellEnd"/>
      <w:r w:rsidR="00443676">
        <w:rPr>
          <w:sz w:val="22"/>
          <w:szCs w:val="22"/>
        </w:rPr>
        <w:t xml:space="preserve"> </w:t>
      </w:r>
      <w:r w:rsidR="006F0F65">
        <w:rPr>
          <w:sz w:val="22"/>
          <w:szCs w:val="22"/>
          <w:lang w:val="se-NO"/>
        </w:rPr>
        <w:t>K</w:t>
      </w:r>
      <w:proofErr w:type="spellStart"/>
      <w:r w:rsidR="00443676">
        <w:rPr>
          <w:sz w:val="22"/>
          <w:szCs w:val="22"/>
        </w:rPr>
        <w:t>linihkka</w:t>
      </w:r>
      <w:proofErr w:type="spellEnd"/>
      <w:r w:rsidR="00443676">
        <w:rPr>
          <w:sz w:val="22"/>
          <w:szCs w:val="22"/>
        </w:rPr>
        <w:t xml:space="preserve"> er nemlig u</w:t>
      </w:r>
      <w:r w:rsidR="00DB0291" w:rsidRPr="00DB0291">
        <w:rPr>
          <w:sz w:val="22"/>
          <w:szCs w:val="22"/>
        </w:rPr>
        <w:t xml:space="preserve">nderlagt Finnmarkssykehuset, selv om </w:t>
      </w:r>
      <w:r w:rsidR="00B02FD4">
        <w:rPr>
          <w:sz w:val="22"/>
          <w:szCs w:val="22"/>
        </w:rPr>
        <w:t xml:space="preserve">flere av </w:t>
      </w:r>
      <w:r w:rsidR="00DB0291" w:rsidRPr="00DB0291">
        <w:rPr>
          <w:sz w:val="22"/>
          <w:szCs w:val="22"/>
        </w:rPr>
        <w:t xml:space="preserve">tjenestene tilbys til samer fra hele Norge. </w:t>
      </w:r>
    </w:p>
    <w:p w14:paraId="4EDDC91C" w14:textId="2D792697" w:rsidR="00DB0291" w:rsidRPr="00DB0291" w:rsidRDefault="00DB0291">
      <w:pPr>
        <w:rPr>
          <w:sz w:val="22"/>
          <w:szCs w:val="22"/>
        </w:rPr>
      </w:pPr>
    </w:p>
    <w:p w14:paraId="4510377B" w14:textId="21237E2C" w:rsidR="00443676" w:rsidRDefault="003E15E4">
      <w:pPr>
        <w:rPr>
          <w:sz w:val="22"/>
          <w:szCs w:val="22"/>
        </w:rPr>
      </w:pPr>
      <w:r>
        <w:rPr>
          <w:sz w:val="22"/>
          <w:szCs w:val="22"/>
        </w:rPr>
        <w:t>Dette handler ikke om at det er noe galt med</w:t>
      </w:r>
      <w:r w:rsidR="00C45D80">
        <w:rPr>
          <w:sz w:val="22"/>
          <w:szCs w:val="22"/>
        </w:rPr>
        <w:t xml:space="preserve"> Finnmarkssykehuset</w:t>
      </w:r>
      <w:r w:rsidR="00247827">
        <w:rPr>
          <w:sz w:val="22"/>
          <w:szCs w:val="22"/>
        </w:rPr>
        <w:t xml:space="preserve">, </w:t>
      </w:r>
      <w:r w:rsidR="00C45D80">
        <w:rPr>
          <w:sz w:val="22"/>
          <w:szCs w:val="22"/>
        </w:rPr>
        <w:t xml:space="preserve">men </w:t>
      </w:r>
      <w:r w:rsidR="00247827">
        <w:rPr>
          <w:sz w:val="22"/>
          <w:szCs w:val="22"/>
        </w:rPr>
        <w:t xml:space="preserve">om at </w:t>
      </w:r>
      <w:r w:rsidR="00C45D80">
        <w:rPr>
          <w:sz w:val="22"/>
          <w:szCs w:val="22"/>
        </w:rPr>
        <w:t>den organisatoriske plasseringen har en rekke negative virkninger. Både Samisk legeforening og den samiske representanten i det regionale brukerutvalget i nord har slått alarm</w:t>
      </w:r>
      <w:r w:rsidR="00443676">
        <w:rPr>
          <w:sz w:val="22"/>
          <w:szCs w:val="22"/>
        </w:rPr>
        <w:t xml:space="preserve">, og de beskriver en rekke forhold det er verdt å bite seg merke i. </w:t>
      </w:r>
      <w:r w:rsidR="008F5C8D">
        <w:rPr>
          <w:sz w:val="22"/>
          <w:szCs w:val="22"/>
        </w:rPr>
        <w:t xml:space="preserve">Jeg vil nevne to. </w:t>
      </w:r>
    </w:p>
    <w:p w14:paraId="7297BABB" w14:textId="77777777" w:rsidR="00443676" w:rsidRDefault="00443676">
      <w:pPr>
        <w:rPr>
          <w:sz w:val="22"/>
          <w:szCs w:val="22"/>
        </w:rPr>
      </w:pPr>
    </w:p>
    <w:p w14:paraId="1BCA4C85" w14:textId="300E327C" w:rsidR="00DB0291" w:rsidRPr="008F5C8D" w:rsidRDefault="00454D0C" w:rsidP="008F5C8D">
      <w:pPr>
        <w:rPr>
          <w:sz w:val="22"/>
          <w:szCs w:val="22"/>
        </w:rPr>
      </w:pPr>
      <w:r>
        <w:rPr>
          <w:sz w:val="22"/>
          <w:szCs w:val="22"/>
        </w:rPr>
        <w:t>For det første er d</w:t>
      </w:r>
      <w:r w:rsidR="00443676" w:rsidRPr="008F5C8D">
        <w:rPr>
          <w:sz w:val="22"/>
          <w:szCs w:val="22"/>
        </w:rPr>
        <w:t xml:space="preserve">et ikke er mulig å henvise pasienter direkte til </w:t>
      </w:r>
      <w:proofErr w:type="spellStart"/>
      <w:r w:rsidR="00443676" w:rsidRPr="008F5C8D">
        <w:rPr>
          <w:sz w:val="22"/>
          <w:szCs w:val="22"/>
        </w:rPr>
        <w:t>Sámi</w:t>
      </w:r>
      <w:proofErr w:type="spellEnd"/>
      <w:r w:rsidR="00443676" w:rsidRPr="008F5C8D">
        <w:rPr>
          <w:sz w:val="22"/>
          <w:szCs w:val="22"/>
        </w:rPr>
        <w:t xml:space="preserve"> </w:t>
      </w:r>
      <w:r w:rsidR="00D87952">
        <w:rPr>
          <w:sz w:val="22"/>
          <w:szCs w:val="22"/>
          <w:lang w:val="se-NO"/>
        </w:rPr>
        <w:t>K</w:t>
      </w:r>
      <w:proofErr w:type="spellStart"/>
      <w:r w:rsidR="00443676" w:rsidRPr="008F5C8D">
        <w:rPr>
          <w:sz w:val="22"/>
          <w:szCs w:val="22"/>
        </w:rPr>
        <w:t>linihkka</w:t>
      </w:r>
      <w:proofErr w:type="spellEnd"/>
      <w:r w:rsidR="00443676" w:rsidRPr="008F5C8D">
        <w:rPr>
          <w:sz w:val="22"/>
          <w:szCs w:val="22"/>
        </w:rPr>
        <w:t xml:space="preserve">. </w:t>
      </w:r>
      <w:r w:rsidR="002A4CA9" w:rsidRPr="008F5C8D">
        <w:rPr>
          <w:sz w:val="22"/>
          <w:szCs w:val="22"/>
        </w:rPr>
        <w:t xml:space="preserve">Henvisningene går til Finnmarkssykehuset, noe som gjør at samiske pasienter </w:t>
      </w:r>
      <w:r w:rsidR="00457F59" w:rsidRPr="008F5C8D">
        <w:rPr>
          <w:sz w:val="22"/>
          <w:szCs w:val="22"/>
        </w:rPr>
        <w:t xml:space="preserve">av forskjellige årsaker </w:t>
      </w:r>
      <w:r w:rsidR="002A4CA9" w:rsidRPr="008F5C8D">
        <w:rPr>
          <w:sz w:val="22"/>
          <w:szCs w:val="22"/>
        </w:rPr>
        <w:t xml:space="preserve">sendes til andre klinikker for behandling. For </w:t>
      </w:r>
      <w:r w:rsidR="00BC2664" w:rsidRPr="008F5C8D">
        <w:rPr>
          <w:sz w:val="22"/>
          <w:szCs w:val="22"/>
        </w:rPr>
        <w:t xml:space="preserve">fastleger utenfor Finnmark </w:t>
      </w:r>
      <w:r w:rsidR="00457F59" w:rsidRPr="008F5C8D">
        <w:rPr>
          <w:sz w:val="22"/>
          <w:szCs w:val="22"/>
        </w:rPr>
        <w:t xml:space="preserve">kan det være vanskelig å finne ut at tilbudene i det hele tatt eksisterer.  </w:t>
      </w:r>
    </w:p>
    <w:p w14:paraId="4829A9DB" w14:textId="0165FF78" w:rsidR="00457F59" w:rsidRDefault="00457F59">
      <w:pPr>
        <w:rPr>
          <w:sz w:val="22"/>
          <w:szCs w:val="22"/>
        </w:rPr>
      </w:pPr>
    </w:p>
    <w:p w14:paraId="410647F4" w14:textId="68CC92D1" w:rsidR="00457F59" w:rsidRDefault="00454D0C">
      <w:pPr>
        <w:rPr>
          <w:sz w:val="22"/>
          <w:szCs w:val="22"/>
        </w:rPr>
      </w:pPr>
      <w:r>
        <w:rPr>
          <w:sz w:val="22"/>
          <w:szCs w:val="22"/>
        </w:rPr>
        <w:t xml:space="preserve">For det andre stopper det utviklingen av </w:t>
      </w:r>
      <w:r w:rsidR="008F5C8D">
        <w:rPr>
          <w:sz w:val="22"/>
          <w:szCs w:val="22"/>
        </w:rPr>
        <w:t xml:space="preserve">tilbudene </w:t>
      </w:r>
      <w:r>
        <w:rPr>
          <w:sz w:val="22"/>
          <w:szCs w:val="22"/>
        </w:rPr>
        <w:t xml:space="preserve">ved </w:t>
      </w:r>
      <w:proofErr w:type="spellStart"/>
      <w:r>
        <w:rPr>
          <w:sz w:val="22"/>
          <w:szCs w:val="22"/>
        </w:rPr>
        <w:t>Sámi</w:t>
      </w:r>
      <w:proofErr w:type="spellEnd"/>
      <w:r>
        <w:rPr>
          <w:sz w:val="22"/>
          <w:szCs w:val="22"/>
        </w:rPr>
        <w:t xml:space="preserve"> </w:t>
      </w:r>
      <w:r w:rsidR="00D87952">
        <w:rPr>
          <w:sz w:val="22"/>
          <w:szCs w:val="22"/>
          <w:lang w:val="se-NO"/>
        </w:rPr>
        <w:t>K</w:t>
      </w:r>
      <w:proofErr w:type="spellStart"/>
      <w:r>
        <w:rPr>
          <w:sz w:val="22"/>
          <w:szCs w:val="22"/>
        </w:rPr>
        <w:t>linihkka</w:t>
      </w:r>
      <w:proofErr w:type="spellEnd"/>
      <w:r>
        <w:rPr>
          <w:sz w:val="22"/>
          <w:szCs w:val="22"/>
        </w:rPr>
        <w:t xml:space="preserve"> å være underlagt</w:t>
      </w:r>
      <w:r w:rsidR="008F5C8D">
        <w:rPr>
          <w:sz w:val="22"/>
          <w:szCs w:val="22"/>
        </w:rPr>
        <w:t xml:space="preserve"> Finnmarkssykehuset</w:t>
      </w:r>
      <w:r>
        <w:rPr>
          <w:sz w:val="22"/>
          <w:szCs w:val="22"/>
        </w:rPr>
        <w:t xml:space="preserve">. De samiske tjenestene vurderes ut fra det helhetlige tilbudet i Finnmark. </w:t>
      </w:r>
      <w:r w:rsidR="00B02FD4">
        <w:rPr>
          <w:sz w:val="22"/>
          <w:szCs w:val="22"/>
        </w:rPr>
        <w:t xml:space="preserve">Hvis valget står mellom å styrke et eksisterende tilbud i </w:t>
      </w:r>
      <w:r w:rsidR="003F5344">
        <w:rPr>
          <w:sz w:val="22"/>
          <w:szCs w:val="22"/>
        </w:rPr>
        <w:t>Kirkenes</w:t>
      </w:r>
      <w:r w:rsidR="00B02FD4">
        <w:rPr>
          <w:sz w:val="22"/>
          <w:szCs w:val="22"/>
        </w:rPr>
        <w:t xml:space="preserve"> og</w:t>
      </w:r>
      <w:r w:rsidR="003F5344">
        <w:rPr>
          <w:sz w:val="22"/>
          <w:szCs w:val="22"/>
        </w:rPr>
        <w:t xml:space="preserve"> å</w:t>
      </w:r>
      <w:r w:rsidR="00B02FD4">
        <w:rPr>
          <w:sz w:val="22"/>
          <w:szCs w:val="22"/>
        </w:rPr>
        <w:t xml:space="preserve"> starte et likeverdig tilbud til </w:t>
      </w:r>
      <w:r w:rsidR="003F5344">
        <w:rPr>
          <w:sz w:val="22"/>
          <w:szCs w:val="22"/>
        </w:rPr>
        <w:t xml:space="preserve">de samiske pasientene </w:t>
      </w:r>
      <w:r w:rsidR="00F83AB0">
        <w:rPr>
          <w:sz w:val="22"/>
          <w:szCs w:val="22"/>
        </w:rPr>
        <w:t xml:space="preserve">i Karasjok – så er det ikke vanskelig å se hvordan budsjetthensyn kan stoppe utviklingen av det samiske tilbudet. </w:t>
      </w:r>
      <w:r w:rsidR="007E70A7">
        <w:rPr>
          <w:sz w:val="22"/>
          <w:szCs w:val="22"/>
        </w:rPr>
        <w:t>Må styre</w:t>
      </w:r>
      <w:r w:rsidR="00247827">
        <w:rPr>
          <w:sz w:val="22"/>
          <w:szCs w:val="22"/>
        </w:rPr>
        <w:t>t</w:t>
      </w:r>
      <w:r w:rsidR="007E70A7">
        <w:rPr>
          <w:sz w:val="22"/>
          <w:szCs w:val="22"/>
        </w:rPr>
        <w:t xml:space="preserve"> spare inn på grunn av overforbruk andre steder, så må også </w:t>
      </w:r>
      <w:proofErr w:type="spellStart"/>
      <w:r w:rsidR="007E70A7">
        <w:rPr>
          <w:sz w:val="22"/>
          <w:szCs w:val="22"/>
        </w:rPr>
        <w:t>Sámi</w:t>
      </w:r>
      <w:proofErr w:type="spellEnd"/>
      <w:r w:rsidR="007E70A7">
        <w:rPr>
          <w:sz w:val="22"/>
          <w:szCs w:val="22"/>
        </w:rPr>
        <w:t xml:space="preserve"> </w:t>
      </w:r>
      <w:r w:rsidR="004150F7">
        <w:rPr>
          <w:sz w:val="22"/>
          <w:szCs w:val="22"/>
          <w:lang w:val="se-NO"/>
        </w:rPr>
        <w:t>K</w:t>
      </w:r>
      <w:proofErr w:type="spellStart"/>
      <w:r w:rsidR="007E70A7">
        <w:rPr>
          <w:sz w:val="22"/>
          <w:szCs w:val="22"/>
        </w:rPr>
        <w:t>linihkka</w:t>
      </w:r>
      <w:proofErr w:type="spellEnd"/>
      <w:r w:rsidR="007E70A7">
        <w:rPr>
          <w:sz w:val="22"/>
          <w:szCs w:val="22"/>
        </w:rPr>
        <w:t xml:space="preserve"> være med på sparingen. </w:t>
      </w:r>
    </w:p>
    <w:p w14:paraId="59D81A70" w14:textId="50294538" w:rsidR="00F83AB0" w:rsidRDefault="00F83AB0">
      <w:pPr>
        <w:rPr>
          <w:sz w:val="22"/>
          <w:szCs w:val="22"/>
        </w:rPr>
      </w:pPr>
    </w:p>
    <w:p w14:paraId="328B7A56" w14:textId="6E83E3BF" w:rsidR="00B73455" w:rsidRDefault="007E70A7">
      <w:pPr>
        <w:rPr>
          <w:sz w:val="22"/>
          <w:szCs w:val="22"/>
        </w:rPr>
      </w:pPr>
      <w:r>
        <w:rPr>
          <w:sz w:val="22"/>
          <w:szCs w:val="22"/>
        </w:rPr>
        <w:t xml:space="preserve">Det er ikke vanskelig å forstå at man med et helhetlig ansvar for Finnmarks befolkning må gjøre vanskelige valg. Derfor må ikke dette leses som kritikk av Finnmarkssykehusets styre. Poenget er at de aldri </w:t>
      </w:r>
      <w:r w:rsidR="00B73455">
        <w:rPr>
          <w:sz w:val="22"/>
          <w:szCs w:val="22"/>
        </w:rPr>
        <w:t xml:space="preserve">i utgangspunktet burde vært satt i en situasjon der de </w:t>
      </w:r>
      <w:r w:rsidR="00424B9F">
        <w:rPr>
          <w:sz w:val="22"/>
          <w:szCs w:val="22"/>
        </w:rPr>
        <w:t xml:space="preserve">i ytterste konsekvens </w:t>
      </w:r>
      <w:r w:rsidR="00B73455">
        <w:rPr>
          <w:sz w:val="22"/>
          <w:szCs w:val="22"/>
        </w:rPr>
        <w:t xml:space="preserve">må vurdere generelle tilbud </w:t>
      </w:r>
      <w:r w:rsidR="00424B9F">
        <w:rPr>
          <w:sz w:val="22"/>
          <w:szCs w:val="22"/>
        </w:rPr>
        <w:t xml:space="preserve">til hele befolkningen </w:t>
      </w:r>
      <w:r w:rsidR="00B73455">
        <w:rPr>
          <w:sz w:val="22"/>
          <w:szCs w:val="22"/>
        </w:rPr>
        <w:t xml:space="preserve">opp mot samiske tilbud. Ansvaret for samenes pasientsikkerhet og verdighet kan ikke </w:t>
      </w:r>
      <w:r w:rsidR="001F1E24">
        <w:rPr>
          <w:sz w:val="22"/>
          <w:szCs w:val="22"/>
        </w:rPr>
        <w:t>bli lagt</w:t>
      </w:r>
      <w:r w:rsidR="00B73455">
        <w:rPr>
          <w:sz w:val="22"/>
          <w:szCs w:val="22"/>
        </w:rPr>
        <w:t xml:space="preserve"> på Finnmarkssykehuset. </w:t>
      </w:r>
    </w:p>
    <w:p w14:paraId="6E97C77B" w14:textId="4FCC9E03" w:rsidR="00FE7E35" w:rsidRDefault="00FE7E35">
      <w:pPr>
        <w:rPr>
          <w:sz w:val="22"/>
          <w:szCs w:val="22"/>
        </w:rPr>
      </w:pPr>
    </w:p>
    <w:p w14:paraId="77D6BB51" w14:textId="23FA50A9" w:rsidR="00FE7E35" w:rsidRDefault="00FE7E35">
      <w:pPr>
        <w:rPr>
          <w:sz w:val="22"/>
          <w:szCs w:val="22"/>
        </w:rPr>
      </w:pPr>
      <w:r>
        <w:rPr>
          <w:sz w:val="22"/>
          <w:szCs w:val="22"/>
        </w:rPr>
        <w:t>Derfor har Sametinget</w:t>
      </w:r>
      <w:r w:rsidR="00B37D65">
        <w:rPr>
          <w:sz w:val="22"/>
          <w:szCs w:val="22"/>
        </w:rPr>
        <w:t xml:space="preserve"> </w:t>
      </w:r>
      <w:r w:rsidR="00A47C99">
        <w:rPr>
          <w:sz w:val="22"/>
          <w:szCs w:val="22"/>
        </w:rPr>
        <w:t xml:space="preserve">tatt sterkt til orde for at </w:t>
      </w:r>
      <w:proofErr w:type="spellStart"/>
      <w:r w:rsidR="00A47C99">
        <w:rPr>
          <w:sz w:val="22"/>
          <w:szCs w:val="22"/>
        </w:rPr>
        <w:t>Sámi</w:t>
      </w:r>
      <w:proofErr w:type="spellEnd"/>
      <w:r w:rsidR="00A47C99">
        <w:rPr>
          <w:sz w:val="22"/>
          <w:szCs w:val="22"/>
        </w:rPr>
        <w:t xml:space="preserve"> </w:t>
      </w:r>
      <w:proofErr w:type="spellStart"/>
      <w:r w:rsidR="00E42620">
        <w:rPr>
          <w:sz w:val="22"/>
          <w:szCs w:val="22"/>
        </w:rPr>
        <w:t>K</w:t>
      </w:r>
      <w:r w:rsidR="00A47C99">
        <w:rPr>
          <w:sz w:val="22"/>
          <w:szCs w:val="22"/>
        </w:rPr>
        <w:t>linihkka</w:t>
      </w:r>
      <w:proofErr w:type="spellEnd"/>
      <w:r w:rsidR="00A47C99">
        <w:rPr>
          <w:sz w:val="22"/>
          <w:szCs w:val="22"/>
        </w:rPr>
        <w:t xml:space="preserve"> </w:t>
      </w:r>
      <w:r w:rsidR="00DF2459">
        <w:rPr>
          <w:sz w:val="22"/>
          <w:szCs w:val="22"/>
        </w:rPr>
        <w:t>må legges</w:t>
      </w:r>
      <w:r w:rsidR="00A3025C">
        <w:rPr>
          <w:sz w:val="22"/>
          <w:szCs w:val="22"/>
        </w:rPr>
        <w:t xml:space="preserve"> direkte under Helse Nord </w:t>
      </w:r>
      <w:r w:rsidR="00DF2459">
        <w:rPr>
          <w:sz w:val="22"/>
          <w:szCs w:val="22"/>
        </w:rPr>
        <w:t>og få et</w:t>
      </w:r>
      <w:r w:rsidR="00A3025C">
        <w:rPr>
          <w:sz w:val="22"/>
          <w:szCs w:val="22"/>
        </w:rPr>
        <w:t xml:space="preserve"> eget styre og et eget budsjett. </w:t>
      </w:r>
      <w:r w:rsidR="00F34D56">
        <w:rPr>
          <w:sz w:val="22"/>
          <w:szCs w:val="22"/>
        </w:rPr>
        <w:t xml:space="preserve">Det </w:t>
      </w:r>
      <w:r w:rsidR="00DF2459">
        <w:rPr>
          <w:sz w:val="22"/>
          <w:szCs w:val="22"/>
        </w:rPr>
        <w:t>ber også</w:t>
      </w:r>
      <w:r w:rsidR="00F34D56">
        <w:rPr>
          <w:sz w:val="22"/>
          <w:szCs w:val="22"/>
        </w:rPr>
        <w:t xml:space="preserve"> </w:t>
      </w:r>
      <w:r w:rsidR="00E60CA4">
        <w:rPr>
          <w:sz w:val="22"/>
          <w:szCs w:val="22"/>
          <w:lang w:val="se-NO"/>
        </w:rPr>
        <w:t>S</w:t>
      </w:r>
      <w:proofErr w:type="spellStart"/>
      <w:r w:rsidR="00F34D56">
        <w:rPr>
          <w:sz w:val="22"/>
          <w:szCs w:val="22"/>
        </w:rPr>
        <w:t>amisk</w:t>
      </w:r>
      <w:proofErr w:type="spellEnd"/>
      <w:r w:rsidR="00F34D56">
        <w:rPr>
          <w:sz w:val="22"/>
          <w:szCs w:val="22"/>
        </w:rPr>
        <w:t xml:space="preserve"> legeforening og brukerrepresentante</w:t>
      </w:r>
      <w:r w:rsidR="00DF2459">
        <w:rPr>
          <w:sz w:val="22"/>
          <w:szCs w:val="22"/>
        </w:rPr>
        <w:t>ne om</w:t>
      </w:r>
      <w:r w:rsidR="00F34D56">
        <w:rPr>
          <w:sz w:val="22"/>
          <w:szCs w:val="22"/>
        </w:rPr>
        <w:t>.</w:t>
      </w:r>
      <w:r w:rsidR="00140BB2">
        <w:rPr>
          <w:sz w:val="22"/>
          <w:szCs w:val="22"/>
        </w:rPr>
        <w:t xml:space="preserve"> </w:t>
      </w:r>
      <w:r w:rsidR="00164574">
        <w:rPr>
          <w:sz w:val="22"/>
          <w:szCs w:val="22"/>
        </w:rPr>
        <w:t xml:space="preserve">For Sametinget er dette </w:t>
      </w:r>
      <w:r w:rsidR="00B37D65">
        <w:rPr>
          <w:sz w:val="22"/>
          <w:szCs w:val="22"/>
        </w:rPr>
        <w:t>en høyt prioritert sak</w:t>
      </w:r>
      <w:r w:rsidR="00140BB2">
        <w:rPr>
          <w:sz w:val="22"/>
          <w:szCs w:val="22"/>
        </w:rPr>
        <w:t xml:space="preserve">, og sametingsrådet </w:t>
      </w:r>
      <w:r w:rsidR="00970375">
        <w:rPr>
          <w:sz w:val="22"/>
          <w:szCs w:val="22"/>
        </w:rPr>
        <w:t xml:space="preserve">løfter organiseringen av </w:t>
      </w:r>
      <w:proofErr w:type="spellStart"/>
      <w:r w:rsidR="00970375">
        <w:rPr>
          <w:sz w:val="22"/>
          <w:szCs w:val="22"/>
        </w:rPr>
        <w:t>Sámi</w:t>
      </w:r>
      <w:proofErr w:type="spellEnd"/>
      <w:r w:rsidR="00970375">
        <w:rPr>
          <w:sz w:val="22"/>
          <w:szCs w:val="22"/>
        </w:rPr>
        <w:t xml:space="preserve"> </w:t>
      </w:r>
      <w:proofErr w:type="spellStart"/>
      <w:r w:rsidR="00095DBA">
        <w:rPr>
          <w:sz w:val="22"/>
          <w:szCs w:val="22"/>
        </w:rPr>
        <w:t>K</w:t>
      </w:r>
      <w:r w:rsidR="00970375">
        <w:rPr>
          <w:sz w:val="22"/>
          <w:szCs w:val="22"/>
        </w:rPr>
        <w:t>linihkka</w:t>
      </w:r>
      <w:proofErr w:type="spellEnd"/>
      <w:r w:rsidR="00970375">
        <w:rPr>
          <w:sz w:val="22"/>
          <w:szCs w:val="22"/>
        </w:rPr>
        <w:t xml:space="preserve"> som sak på Sametingets plenumsmøte i mars</w:t>
      </w:r>
      <w:r w:rsidR="00D0663B">
        <w:rPr>
          <w:sz w:val="22"/>
          <w:szCs w:val="22"/>
        </w:rPr>
        <w:t xml:space="preserve">, hvor vi foreslår at Sametinget ber </w:t>
      </w:r>
      <w:r w:rsidR="007D2E0F">
        <w:rPr>
          <w:sz w:val="22"/>
          <w:szCs w:val="22"/>
        </w:rPr>
        <w:t>Helse- og omsorgsministeren</w:t>
      </w:r>
      <w:r w:rsidR="00D0663B">
        <w:rPr>
          <w:sz w:val="22"/>
          <w:szCs w:val="22"/>
        </w:rPr>
        <w:t xml:space="preserve"> om å </w:t>
      </w:r>
      <w:r w:rsidR="00A569D7">
        <w:rPr>
          <w:sz w:val="22"/>
          <w:szCs w:val="22"/>
        </w:rPr>
        <w:t xml:space="preserve">ta grep.  </w:t>
      </w:r>
    </w:p>
    <w:p w14:paraId="68537344" w14:textId="6479D729" w:rsidR="00A3025C" w:rsidRDefault="00A3025C">
      <w:pPr>
        <w:rPr>
          <w:sz w:val="22"/>
          <w:szCs w:val="22"/>
        </w:rPr>
      </w:pPr>
    </w:p>
    <w:p w14:paraId="3A7DF256" w14:textId="77777777" w:rsidR="007F5BB8" w:rsidRPr="007F5BB8" w:rsidRDefault="00805842" w:rsidP="007F5BB8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Sametinget har tidligere uttrykt et sterkt behov for en videreutvikling de likeverdige samiske helsetjenestene</w:t>
      </w:r>
      <w:r w:rsidR="00667D2B">
        <w:rPr>
          <w:sz w:val="22"/>
          <w:szCs w:val="22"/>
          <w:lang w:val="se-NO"/>
        </w:rPr>
        <w:t xml:space="preserve">. </w:t>
      </w:r>
      <w:proofErr w:type="spellStart"/>
      <w:r w:rsidR="00667D2B">
        <w:rPr>
          <w:sz w:val="22"/>
          <w:szCs w:val="22"/>
          <w:lang w:val="se-NO"/>
        </w:rPr>
        <w:t>Det</w:t>
      </w:r>
      <w:proofErr w:type="spellEnd"/>
      <w:r w:rsidR="00667D2B">
        <w:rPr>
          <w:sz w:val="22"/>
          <w:szCs w:val="22"/>
          <w:lang w:val="se-NO"/>
        </w:rPr>
        <w:t xml:space="preserve"> </w:t>
      </w:r>
      <w:proofErr w:type="spellStart"/>
      <w:r w:rsidR="00667D2B">
        <w:rPr>
          <w:sz w:val="22"/>
          <w:szCs w:val="22"/>
          <w:lang w:val="se-NO"/>
        </w:rPr>
        <w:t>bør</w:t>
      </w:r>
      <w:proofErr w:type="spellEnd"/>
      <w:r>
        <w:rPr>
          <w:sz w:val="22"/>
          <w:szCs w:val="22"/>
        </w:rPr>
        <w:t xml:space="preserve"> være en nasjonal organisering som tar hensyn til samer ov</w:t>
      </w:r>
      <w:r w:rsidR="0069485B">
        <w:rPr>
          <w:sz w:val="22"/>
          <w:szCs w:val="22"/>
        </w:rPr>
        <w:t>e</w:t>
      </w:r>
      <w:r>
        <w:rPr>
          <w:sz w:val="22"/>
          <w:szCs w:val="22"/>
        </w:rPr>
        <w:t>r hele landet</w:t>
      </w:r>
      <w:r w:rsidR="00CB5751">
        <w:rPr>
          <w:sz w:val="22"/>
          <w:szCs w:val="22"/>
        </w:rPr>
        <w:t xml:space="preserve">, og som ivaretar samenes egen </w:t>
      </w:r>
      <w:r w:rsidR="0037030B">
        <w:rPr>
          <w:sz w:val="22"/>
          <w:szCs w:val="22"/>
        </w:rPr>
        <w:t>mulighet til påvirkning på prioriteringer og utforming</w:t>
      </w:r>
      <w:r>
        <w:rPr>
          <w:sz w:val="22"/>
          <w:szCs w:val="22"/>
        </w:rPr>
        <w:t xml:space="preserve">. </w:t>
      </w:r>
      <w:r w:rsidR="0069485B">
        <w:rPr>
          <w:sz w:val="22"/>
          <w:szCs w:val="22"/>
        </w:rPr>
        <w:t xml:space="preserve">Det er et naturlig neste steg å fortsette å se </w:t>
      </w:r>
      <w:r w:rsidR="00CB5751">
        <w:rPr>
          <w:sz w:val="22"/>
          <w:szCs w:val="22"/>
        </w:rPr>
        <w:t xml:space="preserve">på hvordan vi i fremtiden kan få organisert dette på en hensiktsmessig måte. </w:t>
      </w:r>
      <w:r w:rsidR="0037030B">
        <w:rPr>
          <w:sz w:val="22"/>
          <w:szCs w:val="22"/>
        </w:rPr>
        <w:t xml:space="preserve">Men på kort sikt er det helt nødvendig å flytte </w:t>
      </w:r>
      <w:proofErr w:type="spellStart"/>
      <w:r w:rsidR="0037030B">
        <w:rPr>
          <w:sz w:val="22"/>
          <w:szCs w:val="22"/>
        </w:rPr>
        <w:t>Sámi</w:t>
      </w:r>
      <w:proofErr w:type="spellEnd"/>
      <w:r w:rsidR="0037030B">
        <w:rPr>
          <w:sz w:val="22"/>
          <w:szCs w:val="22"/>
        </w:rPr>
        <w:t xml:space="preserve"> </w:t>
      </w:r>
      <w:proofErr w:type="spellStart"/>
      <w:r w:rsidR="0037030B">
        <w:rPr>
          <w:sz w:val="22"/>
          <w:szCs w:val="22"/>
        </w:rPr>
        <w:t>Klinihkka</w:t>
      </w:r>
      <w:proofErr w:type="spellEnd"/>
      <w:r w:rsidR="0037030B">
        <w:rPr>
          <w:sz w:val="22"/>
          <w:szCs w:val="22"/>
        </w:rPr>
        <w:t xml:space="preserve">. Det haster, fordi vi ser at vi med dagens organisering </w:t>
      </w:r>
      <w:r w:rsidR="007F5BB8" w:rsidRPr="007F5BB8">
        <w:rPr>
          <w:sz w:val="22"/>
          <w:szCs w:val="22"/>
        </w:rPr>
        <w:t>ikke får den utviklingen som vi behøver.</w:t>
      </w:r>
    </w:p>
    <w:p w14:paraId="4378CDB6" w14:textId="0CC69DB8" w:rsidR="00BC1CC6" w:rsidRPr="00DB0291" w:rsidRDefault="00BC1CC6">
      <w:pPr>
        <w:rPr>
          <w:sz w:val="22"/>
          <w:szCs w:val="22"/>
        </w:rPr>
      </w:pPr>
    </w:p>
    <w:p w14:paraId="355C759D" w14:textId="77777777" w:rsidR="008C6A7D" w:rsidRPr="00DB0291" w:rsidRDefault="008C6A7D">
      <w:pPr>
        <w:rPr>
          <w:sz w:val="22"/>
          <w:szCs w:val="22"/>
        </w:rPr>
      </w:pPr>
    </w:p>
    <w:p w14:paraId="0968827D" w14:textId="57000C5A" w:rsidR="00BC1CC6" w:rsidRDefault="0037030B">
      <w:pPr>
        <w:rPr>
          <w:sz w:val="22"/>
          <w:szCs w:val="22"/>
        </w:rPr>
      </w:pPr>
      <w:r>
        <w:rPr>
          <w:sz w:val="22"/>
          <w:szCs w:val="22"/>
        </w:rPr>
        <w:t xml:space="preserve">Det er viktig å understreke at Sametingsrådet ikke tar til orde for å bygge opp et eget samisk sykehus </w:t>
      </w:r>
      <w:r w:rsidR="00511118">
        <w:rPr>
          <w:sz w:val="22"/>
          <w:szCs w:val="22"/>
        </w:rPr>
        <w:t xml:space="preserve">for eksempel med </w:t>
      </w:r>
      <w:r w:rsidR="00003F55">
        <w:rPr>
          <w:sz w:val="22"/>
          <w:szCs w:val="22"/>
        </w:rPr>
        <w:t>operasjonsstuer</w:t>
      </w:r>
      <w:r w:rsidR="00511118">
        <w:rPr>
          <w:sz w:val="22"/>
          <w:szCs w:val="22"/>
        </w:rPr>
        <w:t>. Det er imidlertid</w:t>
      </w:r>
      <w:r>
        <w:rPr>
          <w:sz w:val="22"/>
          <w:szCs w:val="22"/>
        </w:rPr>
        <w:t xml:space="preserve"> </w:t>
      </w:r>
      <w:r w:rsidR="00511118">
        <w:rPr>
          <w:sz w:val="22"/>
          <w:szCs w:val="22"/>
        </w:rPr>
        <w:t>flere</w:t>
      </w:r>
      <w:r w:rsidR="00BC1CC6" w:rsidRPr="00DB0291">
        <w:rPr>
          <w:sz w:val="22"/>
          <w:szCs w:val="22"/>
        </w:rPr>
        <w:t xml:space="preserve"> tjenestetilbud </w:t>
      </w:r>
      <w:r w:rsidR="00511118">
        <w:rPr>
          <w:sz w:val="22"/>
          <w:szCs w:val="22"/>
        </w:rPr>
        <w:t xml:space="preserve">som </w:t>
      </w:r>
      <w:r w:rsidR="00BC1CC6" w:rsidRPr="00DB0291">
        <w:rPr>
          <w:sz w:val="22"/>
          <w:szCs w:val="22"/>
        </w:rPr>
        <w:t xml:space="preserve">forutsetter </w:t>
      </w:r>
      <w:r w:rsidR="00511118">
        <w:rPr>
          <w:sz w:val="22"/>
          <w:szCs w:val="22"/>
        </w:rPr>
        <w:t xml:space="preserve">at pasientene må kunne kommunisere skikkelig </w:t>
      </w:r>
      <w:r w:rsidR="000F7DB0">
        <w:rPr>
          <w:sz w:val="22"/>
          <w:szCs w:val="22"/>
        </w:rPr>
        <w:t>med sine behandlere og med noen som har forståelse for historie og kultur. E</w:t>
      </w:r>
      <w:r w:rsidR="00A42B42">
        <w:rPr>
          <w:sz w:val="22"/>
          <w:szCs w:val="22"/>
        </w:rPr>
        <w:t xml:space="preserve">t eksempel </w:t>
      </w:r>
      <w:r w:rsidR="000F7DB0">
        <w:rPr>
          <w:sz w:val="22"/>
          <w:szCs w:val="22"/>
        </w:rPr>
        <w:t>på dette er de eldre som er i geriatrien</w:t>
      </w:r>
      <w:r w:rsidR="00BC1CC6" w:rsidRPr="00DB0291">
        <w:rPr>
          <w:sz w:val="22"/>
          <w:szCs w:val="22"/>
        </w:rPr>
        <w:t xml:space="preserve">. </w:t>
      </w:r>
      <w:r w:rsidR="00D272E8">
        <w:rPr>
          <w:sz w:val="22"/>
          <w:szCs w:val="22"/>
        </w:rPr>
        <w:t xml:space="preserve">Vi trenger et foretak som kan tilby disse typer tjenester på et nasjonalt nivå. </w:t>
      </w:r>
    </w:p>
    <w:p w14:paraId="3C7DA897" w14:textId="3BB978BB" w:rsidR="00D272E8" w:rsidRDefault="00D272E8">
      <w:pPr>
        <w:rPr>
          <w:sz w:val="22"/>
          <w:szCs w:val="22"/>
        </w:rPr>
      </w:pPr>
    </w:p>
    <w:p w14:paraId="55596989" w14:textId="332967F6" w:rsidR="00D272E8" w:rsidRDefault="00D272E8">
      <w:pPr>
        <w:rPr>
          <w:sz w:val="22"/>
          <w:szCs w:val="22"/>
        </w:rPr>
      </w:pPr>
      <w:r>
        <w:rPr>
          <w:sz w:val="22"/>
          <w:szCs w:val="22"/>
        </w:rPr>
        <w:t xml:space="preserve">Jeg har stor tro på </w:t>
      </w:r>
      <w:r w:rsidR="000F4A53">
        <w:rPr>
          <w:sz w:val="22"/>
          <w:szCs w:val="22"/>
        </w:rPr>
        <w:t xml:space="preserve">at vi kan få et fint gjennombrudd i </w:t>
      </w:r>
      <w:r w:rsidR="00F97CE6">
        <w:rPr>
          <w:sz w:val="22"/>
          <w:szCs w:val="22"/>
        </w:rPr>
        <w:t>forståelsen for hvor viktig dette er. Vi</w:t>
      </w:r>
      <w:r w:rsidR="009A74E2">
        <w:rPr>
          <w:sz w:val="22"/>
          <w:szCs w:val="22"/>
        </w:rPr>
        <w:t xml:space="preserve"> ber ikke om likeverdige tjenester uten grunn. Det handler </w:t>
      </w:r>
      <w:r w:rsidR="006A0469">
        <w:rPr>
          <w:sz w:val="22"/>
          <w:szCs w:val="22"/>
        </w:rPr>
        <w:t xml:space="preserve">om pasientsikkerhet, og i ytterste konsekvens om liv og død. </w:t>
      </w:r>
    </w:p>
    <w:p w14:paraId="568627E6" w14:textId="77777777" w:rsidR="006A0469" w:rsidRPr="00DB0291" w:rsidRDefault="006A0469">
      <w:pPr>
        <w:rPr>
          <w:sz w:val="22"/>
          <w:szCs w:val="22"/>
        </w:rPr>
      </w:pPr>
    </w:p>
    <w:p w14:paraId="71B5738A" w14:textId="31B021B9" w:rsidR="00BC1CC6" w:rsidRPr="00DB0291" w:rsidRDefault="00BC1CC6">
      <w:pPr>
        <w:rPr>
          <w:sz w:val="22"/>
          <w:szCs w:val="22"/>
        </w:rPr>
      </w:pPr>
    </w:p>
    <w:p w14:paraId="4D0A91C5" w14:textId="424AE5EE" w:rsidR="00183493" w:rsidRPr="00DB0291" w:rsidRDefault="00183493">
      <w:pPr>
        <w:rPr>
          <w:sz w:val="22"/>
          <w:szCs w:val="22"/>
        </w:rPr>
      </w:pPr>
    </w:p>
    <w:sectPr w:rsidR="00183493" w:rsidRPr="00D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C61"/>
    <w:multiLevelType w:val="hybridMultilevel"/>
    <w:tmpl w:val="D9E0EF6A"/>
    <w:lvl w:ilvl="0" w:tplc="0414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 w15:restartNumberingAfterBreak="0">
    <w:nsid w:val="57DC5E69"/>
    <w:multiLevelType w:val="hybridMultilevel"/>
    <w:tmpl w:val="563EF4AE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39"/>
    <w:rsid w:val="00003F55"/>
    <w:rsid w:val="00020E0E"/>
    <w:rsid w:val="000447BD"/>
    <w:rsid w:val="00065AE1"/>
    <w:rsid w:val="00095DBA"/>
    <w:rsid w:val="000A129F"/>
    <w:rsid w:val="000F4A53"/>
    <w:rsid w:val="000F7DB0"/>
    <w:rsid w:val="001326DD"/>
    <w:rsid w:val="00140BB2"/>
    <w:rsid w:val="00164574"/>
    <w:rsid w:val="00181FE2"/>
    <w:rsid w:val="00183493"/>
    <w:rsid w:val="001A575B"/>
    <w:rsid w:val="001C1333"/>
    <w:rsid w:val="001F1E24"/>
    <w:rsid w:val="00241239"/>
    <w:rsid w:val="00247827"/>
    <w:rsid w:val="002A4CA9"/>
    <w:rsid w:val="00326747"/>
    <w:rsid w:val="0037030B"/>
    <w:rsid w:val="003979F5"/>
    <w:rsid w:val="003E15E4"/>
    <w:rsid w:val="003E6C5B"/>
    <w:rsid w:val="003F5344"/>
    <w:rsid w:val="004150F7"/>
    <w:rsid w:val="00424B9F"/>
    <w:rsid w:val="00443676"/>
    <w:rsid w:val="00454D0C"/>
    <w:rsid w:val="00457F59"/>
    <w:rsid w:val="00482EC9"/>
    <w:rsid w:val="004B088F"/>
    <w:rsid w:val="004B5F51"/>
    <w:rsid w:val="00511118"/>
    <w:rsid w:val="005D220B"/>
    <w:rsid w:val="00614AD6"/>
    <w:rsid w:val="00667D2B"/>
    <w:rsid w:val="0069485B"/>
    <w:rsid w:val="006A0469"/>
    <w:rsid w:val="006F0F65"/>
    <w:rsid w:val="00701D42"/>
    <w:rsid w:val="007435DF"/>
    <w:rsid w:val="007709D7"/>
    <w:rsid w:val="007A5630"/>
    <w:rsid w:val="007D2E0F"/>
    <w:rsid w:val="007E70A7"/>
    <w:rsid w:val="007F5BB8"/>
    <w:rsid w:val="00805842"/>
    <w:rsid w:val="00885FC7"/>
    <w:rsid w:val="008A4F33"/>
    <w:rsid w:val="008C6A7D"/>
    <w:rsid w:val="008E05EF"/>
    <w:rsid w:val="008F5837"/>
    <w:rsid w:val="008F5C8D"/>
    <w:rsid w:val="00900F95"/>
    <w:rsid w:val="00970375"/>
    <w:rsid w:val="009A74E2"/>
    <w:rsid w:val="00A3025C"/>
    <w:rsid w:val="00A42B42"/>
    <w:rsid w:val="00A47C99"/>
    <w:rsid w:val="00A569D7"/>
    <w:rsid w:val="00AE0EFE"/>
    <w:rsid w:val="00AE257A"/>
    <w:rsid w:val="00B02FD4"/>
    <w:rsid w:val="00B13296"/>
    <w:rsid w:val="00B37D65"/>
    <w:rsid w:val="00B543DD"/>
    <w:rsid w:val="00B73455"/>
    <w:rsid w:val="00BC1CC6"/>
    <w:rsid w:val="00BC2664"/>
    <w:rsid w:val="00BE29AA"/>
    <w:rsid w:val="00C45D80"/>
    <w:rsid w:val="00C96B57"/>
    <w:rsid w:val="00CB5751"/>
    <w:rsid w:val="00CB6FB2"/>
    <w:rsid w:val="00CE7185"/>
    <w:rsid w:val="00D0663B"/>
    <w:rsid w:val="00D15724"/>
    <w:rsid w:val="00D272E8"/>
    <w:rsid w:val="00D52503"/>
    <w:rsid w:val="00D74F03"/>
    <w:rsid w:val="00D87952"/>
    <w:rsid w:val="00DB0291"/>
    <w:rsid w:val="00DF2459"/>
    <w:rsid w:val="00E23581"/>
    <w:rsid w:val="00E42620"/>
    <w:rsid w:val="00E60CA4"/>
    <w:rsid w:val="00E92FBB"/>
    <w:rsid w:val="00EE2039"/>
    <w:rsid w:val="00F34D56"/>
    <w:rsid w:val="00F5514E"/>
    <w:rsid w:val="00F83AB0"/>
    <w:rsid w:val="00F86D3C"/>
    <w:rsid w:val="00F97CE6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8F61"/>
  <w15:chartTrackingRefBased/>
  <w15:docId w15:val="{61B46999-A37D-0944-91D0-D187DB55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5C8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7F5BB8"/>
    <w:pPr>
      <w:spacing w:after="120"/>
    </w:pPr>
    <w:rPr>
      <w:rFonts w:ascii="Calibri" w:hAnsi="Calibri" w:cs="Calibri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F5BB8"/>
    <w:rPr>
      <w:rFonts w:ascii="Calibri" w:hAnsi="Calibri" w:cs="Calibri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1D529BCD914B8C6FD3639C9A00BE" ma:contentTypeVersion="5" ma:contentTypeDescription="Create a new document." ma:contentTypeScope="" ma:versionID="6758612cae197c4cf6168209e92f4808">
  <xsd:schema xmlns:xsd="http://www.w3.org/2001/XMLSchema" xmlns:xs="http://www.w3.org/2001/XMLSchema" xmlns:p="http://schemas.microsoft.com/office/2006/metadata/properties" xmlns:ns3="aa11d123-4655-4acd-9371-cc2d09860e3c" xmlns:ns4="e8ef3b00-fab3-4162-8029-11c1af6e843d" targetNamespace="http://schemas.microsoft.com/office/2006/metadata/properties" ma:root="true" ma:fieldsID="184d06e9cb5ee9b8571fa2ed622fd1e5" ns3:_="" ns4:_="">
    <xsd:import namespace="aa11d123-4655-4acd-9371-cc2d09860e3c"/>
    <xsd:import namespace="e8ef3b00-fab3-4162-8029-11c1af6e8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d123-4655-4acd-9371-cc2d09860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f3b00-fab3-4162-8029-11c1af6e8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6130A-699A-4056-87CC-E6D448F13F0E}">
  <ds:schemaRefs>
    <ds:schemaRef ds:uri="http://www.w3.org/XML/1998/namespace"/>
    <ds:schemaRef ds:uri="e8ef3b00-fab3-4162-8029-11c1af6e843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a11d123-4655-4acd-9371-cc2d09860e3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11699B-D844-49F2-ABF6-6E33FC94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d123-4655-4acd-9371-cc2d09860e3c"/>
    <ds:schemaRef ds:uri="e8ef3b00-fab3-4162-8029-11c1af6e8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5BF4-9AAF-4517-9D20-A6226755F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Runar Myrnes</dc:creator>
  <cp:keywords/>
  <dc:description/>
  <cp:lastModifiedBy>Eira, Siv Marit Romsdal</cp:lastModifiedBy>
  <cp:revision>3</cp:revision>
  <dcterms:created xsi:type="dcterms:W3CDTF">2022-02-08T08:40:00Z</dcterms:created>
  <dcterms:modified xsi:type="dcterms:W3CDTF">2022-02-08T12:39:00Z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0x010100C12B1D529BCD914B8C6FD3639C9A00BE</vt:lpwstr>
  </property>
</Properties>
</file>