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E753" w14:textId="3577EF95" w:rsidR="00D63B68" w:rsidRDefault="00A37C91">
      <w:proofErr w:type="spellStart"/>
      <w:r>
        <w:rPr>
          <w:b/>
          <w:bCs/>
          <w:color w:val="000000"/>
          <w:sz w:val="28"/>
          <w:szCs w:val="28"/>
        </w:rPr>
        <w:t>Tilskudd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til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tilrettelegging</w:t>
      </w:r>
      <w:proofErr w:type="spellEnd"/>
      <w:r>
        <w:rPr>
          <w:b/>
          <w:bCs/>
          <w:color w:val="000000"/>
          <w:sz w:val="28"/>
          <w:szCs w:val="28"/>
        </w:rPr>
        <w:t xml:space="preserve"> av </w:t>
      </w:r>
      <w:proofErr w:type="spellStart"/>
      <w:r>
        <w:rPr>
          <w:b/>
          <w:bCs/>
          <w:color w:val="000000"/>
          <w:sz w:val="28"/>
          <w:szCs w:val="28"/>
        </w:rPr>
        <w:t>historiske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ferdselsårer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I </w:t>
      </w:r>
      <w:proofErr w:type="spellStart"/>
      <w:r>
        <w:rPr>
          <w:color w:val="000000"/>
        </w:rPr>
        <w:t>anledning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Frivillighetens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år</w:t>
      </w:r>
      <w:proofErr w:type="spellEnd"/>
      <w:r>
        <w:rPr>
          <w:color w:val="000000"/>
        </w:rPr>
        <w:t xml:space="preserve"> 2022  </w:t>
      </w:r>
      <w:proofErr w:type="spellStart"/>
      <w:r>
        <w:rPr>
          <w:color w:val="000000"/>
        </w:rPr>
        <w:t>inviterer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Riksantikvaren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frivillige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foreninger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å </w:t>
      </w:r>
      <w:proofErr w:type="spellStart"/>
      <w:r>
        <w:rPr>
          <w:color w:val="000000"/>
        </w:rPr>
        <w:t>søke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midler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tilrettelegging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skjøtsel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formidling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historiske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ferdselsårer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</w:rPr>
        <w:t>Historiske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ferdselsårer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gamle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vegfar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bygder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drageid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båter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sjøveien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mellom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værr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bygder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kysten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osv</w:t>
      </w:r>
      <w:proofErr w:type="spellEnd"/>
      <w:r>
        <w:rPr>
          <w:color w:val="000000"/>
        </w:rPr>
        <w:t>.  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</w:rPr>
        <w:t>Hver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forening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organisasjon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søke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tilskudd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inntil</w:t>
      </w:r>
      <w:proofErr w:type="spellEnd"/>
      <w:r>
        <w:rPr>
          <w:color w:val="000000"/>
        </w:rPr>
        <w:t xml:space="preserve"> kr 100 000.  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lang w:val="nn-NO"/>
        </w:rPr>
        <w:t>Søknadsfrist 1. mars 2022.</w:t>
      </w:r>
      <w:r>
        <w:rPr>
          <w:color w:val="000000"/>
          <w:sz w:val="27"/>
          <w:szCs w:val="27"/>
        </w:rPr>
        <w:br/>
      </w:r>
      <w:r>
        <w:rPr>
          <w:color w:val="000000"/>
          <w:lang w:val="nn-NO"/>
        </w:rPr>
        <w:t xml:space="preserve">Her kan du lese om </w:t>
      </w:r>
      <w:proofErr w:type="spellStart"/>
      <w:r>
        <w:rPr>
          <w:color w:val="000000"/>
          <w:lang w:val="nn-NO"/>
        </w:rPr>
        <w:t>tilskuddet</w:t>
      </w:r>
      <w:proofErr w:type="spellEnd"/>
      <w:r>
        <w:rPr>
          <w:color w:val="000000"/>
          <w:lang w:val="nn-NO"/>
        </w:rPr>
        <w:t xml:space="preserve"> og krav til søknadene</w:t>
      </w:r>
      <w:r>
        <w:rPr>
          <w:color w:val="000000"/>
          <w:sz w:val="27"/>
          <w:szCs w:val="27"/>
        </w:rPr>
        <w:br/>
      </w:r>
      <w:r>
        <w:rPr>
          <w:color w:val="000000"/>
        </w:rPr>
        <w:t xml:space="preserve">Sametinget 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mottaker</w:t>
      </w:r>
      <w:proofErr w:type="spellEnd"/>
      <w:r>
        <w:rPr>
          <w:color w:val="000000"/>
        </w:rPr>
        <w:t xml:space="preserve"> av </w:t>
      </w:r>
      <w:proofErr w:type="spellStart"/>
      <w:r>
        <w:rPr>
          <w:color w:val="000000"/>
        </w:rPr>
        <w:t>søknader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omhandler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ferdselsårer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knyttes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samisk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kulturhistorie</w:t>
      </w:r>
      <w:proofErr w:type="spellEnd"/>
      <w:r>
        <w:rPr>
          <w:color w:val="000000"/>
        </w:rPr>
        <w:t>.   </w:t>
      </w:r>
      <w:proofErr w:type="spellStart"/>
      <w:r>
        <w:rPr>
          <w:color w:val="000000"/>
        </w:rPr>
        <w:t>Søknad</w:t>
      </w:r>
      <w:proofErr w:type="spellEnd"/>
      <w:r>
        <w:rPr>
          <w:color w:val="000000"/>
        </w:rPr>
        <w:t xml:space="preserve"> sendes Sametinget  </w:t>
      </w:r>
      <w:proofErr w:type="spellStart"/>
      <w:r>
        <w:rPr>
          <w:color w:val="000000"/>
        </w:rPr>
        <w:t>ved</w:t>
      </w:r>
      <w:proofErr w:type="spellEnd"/>
      <w:r>
        <w:rPr>
          <w:color w:val="000000"/>
        </w:rPr>
        <w:t xml:space="preserve">    </w:t>
      </w:r>
      <w:proofErr w:type="spellStart"/>
      <w:r>
        <w:rPr>
          <w:color w:val="000000"/>
        </w:rPr>
        <w:t>Seksjon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bygningsvern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skjøtsel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kulturlandskap</w:t>
      </w:r>
      <w:proofErr w:type="spellEnd"/>
      <w:r>
        <w:rPr>
          <w:color w:val="000000"/>
        </w:rPr>
        <w:t>. Sametinget  </w:t>
      </w:r>
      <w:proofErr w:type="spellStart"/>
      <w:r>
        <w:rPr>
          <w:color w:val="000000"/>
        </w:rPr>
        <w:t>prioriter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søknadene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sender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samlet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Riksantikvaren</w:t>
      </w:r>
      <w:proofErr w:type="spellEnd"/>
      <w:r>
        <w:rPr>
          <w:color w:val="000000"/>
        </w:rPr>
        <w:t>.</w:t>
      </w:r>
      <w:r>
        <w:rPr>
          <w:color w:val="000000"/>
          <w:sz w:val="27"/>
          <w:szCs w:val="27"/>
        </w:rPr>
        <w:br/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91"/>
    <w:rsid w:val="0036291A"/>
    <w:rsid w:val="009F5808"/>
    <w:rsid w:val="00A37C91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D98C"/>
  <w15:chartTrackingRefBased/>
  <w15:docId w15:val="{A5FC2FF8-A5BB-41F5-92C0-F67B337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2022-01-17T13:25:00Z</dcterms:created>
  <dcterms:modified xsi:type="dcterms:W3CDTF">2022-01-17T13:25:00Z</dcterms:modified>
</cp:coreProperties>
</file>