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D38A" w14:textId="77777777" w:rsidR="00FD3A82" w:rsidRPr="00FD3A82" w:rsidRDefault="00FD3A82" w:rsidP="00FD3A82">
      <w:bookmarkStart w:id="0" w:name="_Hlk83892761"/>
      <w:r w:rsidRPr="00FD3A82">
        <w:t>(§ 9 Krav om retting og oppdatering av Sametingets valgmanntall)</w:t>
      </w:r>
      <w:bookmarkEnd w:id="0"/>
      <w:r w:rsidRPr="00FD3A82">
        <w:br/>
      </w:r>
      <w:bookmarkStart w:id="1" w:name="_Hlk83892744"/>
      <w:r w:rsidRPr="00FD3A82">
        <w:t>Den som mener at vedkommende selv eller noen annen uriktig er blitt innført eller utelatt fra Sametingets valgmanntall i kommunen, kan kreve at Sametinget retter opp feilen. Kravet skal være skriftlig og begrunnet</w:t>
      </w:r>
      <w:bookmarkEnd w:id="1"/>
    </w:p>
    <w:p w14:paraId="488FCB50" w14:textId="77777777" w:rsidR="004E6246" w:rsidRDefault="00FD3A82"/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82"/>
    <w:rsid w:val="00D66BC2"/>
    <w:rsid w:val="00F766AE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22C1"/>
  <w15:chartTrackingRefBased/>
  <w15:docId w15:val="{3616D63F-1F92-4C7C-BE11-218E209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236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2021-11-01T09:36:00Z</dcterms:created>
  <dcterms:modified xsi:type="dcterms:W3CDTF">2021-11-01T09:36:00Z</dcterms:modified>
</cp:coreProperties>
</file>