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FA74" w14:textId="297F2877" w:rsidR="004E6246" w:rsidRDefault="00620C6A">
      <w:r w:rsidRPr="00620C6A">
        <w:t>Tilleggsforslag avsnitt 3;</w:t>
      </w:r>
      <w:r w:rsidRPr="00620C6A">
        <w:br/>
        <w:t>, men senest innen 1.1.2022.</w:t>
      </w:r>
      <w:r w:rsidRPr="00620C6A">
        <w:br/>
      </w:r>
      <w:r w:rsidRPr="00620C6A">
        <w:br/>
        <w:t>Slik at avsnittet blir:</w:t>
      </w:r>
      <w:r w:rsidRPr="00620C6A">
        <w:br/>
        <w:t>"Sametinget gjentar anmodningen og ber klima- og miljøministeren om å starte prosessen med å</w:t>
      </w:r>
      <w:r w:rsidRPr="00620C6A">
        <w:br/>
        <w:t>si opp avtalen med Finland om fisket i Tanavassdraget så snart som mulig, men senest innen 1.1.2022"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4C"/>
    <w:rsid w:val="0010484C"/>
    <w:rsid w:val="00620C6A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2E1F"/>
  <w15:chartTrackingRefBased/>
  <w15:docId w15:val="{DAB6EE6F-EF71-4D71-958E-12677E0B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232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</cp:revision>
  <dcterms:created xsi:type="dcterms:W3CDTF">2021-12-09T14:51:00Z</dcterms:created>
  <dcterms:modified xsi:type="dcterms:W3CDTF">2021-12-09T14:52:00Z</dcterms:modified>
</cp:coreProperties>
</file>