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5CC4" w14:textId="77777777" w:rsidR="00E67498" w:rsidRPr="000F10EC" w:rsidRDefault="0061483E" w:rsidP="00B928F5">
      <w:pPr>
        <w:pStyle w:val="Normal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4AD38" wp14:editId="5A560580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0F10EC" w14:paraId="76146B7E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06578846" w14:textId="77777777" w:rsidR="000E41B2" w:rsidRPr="000F10EC" w:rsidRDefault="000E41B2" w:rsidP="00B30BC5">
            <w:pPr>
              <w:rPr>
                <w:rFonts w:cs="Arial"/>
              </w:rPr>
            </w:pPr>
            <w:r w:rsidRPr="000F10EC">
              <w:rPr>
                <w:rFonts w:cs="Arial"/>
              </w:rPr>
              <w:t xml:space="preserve">Sak  </w:t>
            </w:r>
            <w:sdt>
              <w:sdtPr>
                <w:rPr>
                  <w:rFonts w:cs="Arial"/>
                </w:rPr>
                <w:alias w:val="TblBeh__moeteBeh_saksnummer___1___3"/>
                <w:tag w:val="TblBeh__moeteBeh_saksnummer___1___3"/>
                <w:id w:val="775284938"/>
              </w:sdtPr>
              <w:sdtEndPr/>
              <w:sdtContent>
                <w:r w:rsidRPr="000F10EC">
                  <w:rPr>
                    <w:rFonts w:cs="Arial"/>
                  </w:rPr>
                  <w:t>&lt;</w:t>
                </w:r>
                <w:proofErr w:type="spellStart"/>
                <w:r w:rsidRPr="000F10EC">
                  <w:rPr>
                    <w:rFonts w:cs="Arial"/>
                  </w:rPr>
                  <w:t>Saksnr</w:t>
                </w:r>
                <w:proofErr w:type="spellEnd"/>
                <w:r w:rsidRPr="000F10EC">
                  <w:rPr>
                    <w:rFonts w:cs="Arial"/>
                  </w:rPr>
                  <w:t>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67139A54" w14:textId="77777777" w:rsidR="000E41B2" w:rsidRPr="000F10EC" w:rsidRDefault="00C15DCD" w:rsidP="00B30BC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blBeh__moeteBeh_gruppeTittel___1___1"/>
                <w:tag w:val="TblBeh__moeteBeh_gruppeTittel___1___1"/>
                <w:id w:val="331186071"/>
              </w:sdtPr>
              <w:sdtEndPr/>
              <w:sdtContent>
                <w:r w:rsidR="000E41B2" w:rsidRPr="000F10EC">
                  <w:rPr>
                    <w:rFonts w:cs="Arial"/>
                  </w:rPr>
                  <w:t>&lt;Tittel&gt;</w:t>
                </w:r>
              </w:sdtContent>
            </w:sdt>
          </w:p>
        </w:tc>
      </w:tr>
    </w:tbl>
    <w:p w14:paraId="086CBEF5" w14:textId="77777777" w:rsidR="0000652F" w:rsidRDefault="0000652F" w:rsidP="004C4C1F">
      <w:pPr>
        <w:rPr>
          <w:rFonts w:cs="Arial"/>
          <w:b/>
          <w:sz w:val="14"/>
          <w:szCs w:val="14"/>
        </w:rPr>
      </w:pPr>
    </w:p>
    <w:p w14:paraId="4EE66BFC" w14:textId="77777777" w:rsidR="004C4C1F" w:rsidRPr="0000652F" w:rsidRDefault="004C4C1F" w:rsidP="004C4C1F">
      <w:pPr>
        <w:rPr>
          <w:rFonts w:cs="Arial"/>
          <w:b/>
          <w:sz w:val="18"/>
          <w:szCs w:val="14"/>
        </w:rPr>
      </w:pPr>
      <w:proofErr w:type="spellStart"/>
      <w:r w:rsidRPr="0000652F">
        <w:rPr>
          <w:rFonts w:cs="Arial"/>
          <w:b/>
          <w:sz w:val="18"/>
          <w:szCs w:val="14"/>
        </w:rPr>
        <w:t>Arkivsaknr</w:t>
      </w:r>
      <w:proofErr w:type="spellEnd"/>
      <w:r w:rsidRPr="0000652F">
        <w:rPr>
          <w:rFonts w:cs="Arial"/>
          <w:b/>
          <w:sz w:val="18"/>
          <w:szCs w:val="14"/>
        </w:rPr>
        <w:t>.</w:t>
      </w:r>
    </w:p>
    <w:p w14:paraId="78C9781D" w14:textId="77777777" w:rsidR="000E41B2" w:rsidRPr="0000652F" w:rsidRDefault="00C15DCD" w:rsidP="004C4C1F">
      <w:pPr>
        <w:rPr>
          <w:rFonts w:cs="Arial"/>
          <w:sz w:val="24"/>
        </w:rPr>
      </w:pPr>
      <w:sdt>
        <w:sdtPr>
          <w:rPr>
            <w:rFonts w:cs="Arial"/>
            <w:sz w:val="18"/>
            <w:szCs w:val="14"/>
          </w:rPr>
          <w:alias w:val="Sas_ArkivSakId"/>
          <w:tag w:val="Sas_ArkivSakId"/>
          <w:id w:val="-1803457537"/>
          <w:dataBinding w:xpath="/document/body/Sas_ArkivSakId" w:storeItemID="{D88CCBA7-9A3C-447E-96F9-FBCC8D22C6CA}"/>
          <w:text/>
        </w:sdtPr>
        <w:sdtEndPr/>
        <w:sdtContent>
          <w:bookmarkStart w:id="0" w:name="Sas_ArkivSakId"/>
          <w:r w:rsidR="004C4C1F" w:rsidRPr="0000652F">
            <w:rPr>
              <w:rFonts w:cs="Arial"/>
              <w:sz w:val="18"/>
              <w:szCs w:val="14"/>
            </w:rPr>
            <w:t>21/1880</w:t>
          </w:r>
        </w:sdtContent>
      </w:sdt>
      <w:bookmarkEnd w:id="0"/>
    </w:p>
    <w:p w14:paraId="6411DB02" w14:textId="77777777" w:rsidR="00205D84" w:rsidRPr="000F10EC" w:rsidRDefault="00205D84" w:rsidP="00205D84">
      <w:pPr>
        <w:rPr>
          <w:rFonts w:cs="Arial"/>
        </w:rPr>
      </w:pPr>
    </w:p>
    <w:p w14:paraId="1C0BB9EA" w14:textId="72DE84E4" w:rsidR="000E41B2" w:rsidRPr="000F10EC" w:rsidRDefault="00C16FF3" w:rsidP="00824BFA">
      <w:pPr>
        <w:pStyle w:val="Overskrift2"/>
        <w:rPr>
          <w:szCs w:val="24"/>
        </w:rPr>
      </w:pPr>
      <w:r w:rsidRPr="000F10EC">
        <w:t xml:space="preserve"> </w:t>
      </w:r>
      <w:sdt>
        <w:sdtPr>
          <w:rPr>
            <w:vanish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D88CCBA7-9A3C-447E-96F9-FBCC8D22C6CA}"/>
          <w:text/>
        </w:sdtPr>
        <w:sdtEndPr/>
        <w:sdtContent>
          <w:bookmarkStart w:id="1" w:name="Sdo_Tittel2"/>
          <w:r w:rsidR="00C15DCD">
            <w:rPr>
              <w:vanish/>
            </w:rPr>
            <w:t xml:space="preserve"> </w:t>
          </w:r>
        </w:sdtContent>
      </w:sdt>
      <w:bookmarkEnd w:id="1"/>
      <w:r w:rsidR="00205D84" w:rsidRPr="000F10EC">
        <w:t xml:space="preserve"> </w:t>
      </w:r>
      <w:sdt>
        <w:sdtPr>
          <w:alias w:val="Sdo_Tittel"/>
          <w:tag w:val="Sdo_Tittel"/>
          <w:id w:val="-853796916"/>
          <w:dataBinding w:xpath="/document/body/Sdo_Tittel" w:storeItemID="{D88CCBA7-9A3C-447E-96F9-FBCC8D22C6CA}"/>
          <w:text/>
        </w:sdtPr>
        <w:sdtEndPr/>
        <w:sdtContent>
          <w:bookmarkStart w:id="2" w:name="Sdo_Tittel"/>
          <w:r w:rsidR="000E41B2" w:rsidRPr="00A64B30">
            <w:t>Oppsigelse av avtale mellom Norge og Finland om fisket i Tanavassdraget</w:t>
          </w:r>
        </w:sdtContent>
      </w:sdt>
      <w:bookmarkEnd w:id="2"/>
    </w:p>
    <w:p w14:paraId="08E805DA" w14:textId="77777777" w:rsidR="00E67498" w:rsidRPr="000F10EC" w:rsidRDefault="00A9078E">
      <w:pPr>
        <w:rPr>
          <w:rFonts w:cs="Arial"/>
          <w:sz w:val="14"/>
          <w:szCs w:val="14"/>
        </w:rPr>
      </w:pPr>
      <w:r w:rsidRPr="000F10EC">
        <w:rPr>
          <w:rFonts w:cs="Arial"/>
          <w:sz w:val="14"/>
          <w:szCs w:val="14"/>
        </w:rPr>
        <w:t xml:space="preserve"> </w:t>
      </w:r>
      <w:r w:rsidR="00E67498" w:rsidRPr="000F10EC">
        <w:rPr>
          <w:rFonts w:cs="Arial"/>
          <w:sz w:val="14"/>
          <w:szCs w:val="14"/>
        </w:rPr>
        <w:t xml:space="preserve"> </w:t>
      </w:r>
    </w:p>
    <w:p w14:paraId="48352661" w14:textId="77777777" w:rsidR="00E67498" w:rsidRDefault="00E67498">
      <w:pPr>
        <w:rPr>
          <w:rFonts w:cs="Arial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056B33" w14:paraId="4F01AC7A" w14:textId="77777777" w:rsidTr="003F4188">
        <w:trPr>
          <w:trHeight w:val="403"/>
          <w:tblHeader/>
        </w:trPr>
        <w:tc>
          <w:tcPr>
            <w:tcW w:w="7583" w:type="dxa"/>
            <w:tcBorders>
              <w:bottom w:val="dotted" w:sz="4" w:space="0" w:color="auto"/>
            </w:tcBorders>
          </w:tcPr>
          <w:p w14:paraId="3A0E3B31" w14:textId="77777777" w:rsidR="004C4C1F" w:rsidRPr="004C4C1F" w:rsidRDefault="004C4C1F" w:rsidP="00140A1F">
            <w:pPr>
              <w:rPr>
                <w:rFonts w:cs="Arial"/>
                <w:sz w:val="16"/>
                <w:szCs w:val="16"/>
              </w:rPr>
            </w:pPr>
            <w:r w:rsidRPr="004C4C1F">
              <w:rPr>
                <w:rFonts w:cs="Arial"/>
                <w:sz w:val="16"/>
                <w:szCs w:val="16"/>
              </w:rPr>
              <w:t>Vedlegg</w:t>
            </w:r>
          </w:p>
        </w:tc>
      </w:tr>
      <w:tr w:rsidR="004C4C1F" w:rsidRPr="00056B33" w14:paraId="2F861C5E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___1"/>
            <w:tag w:val="TblVedlegg__Ndb_tittel___1___1"/>
            <w:id w:val="19726906"/>
            <w:dataBinding w:xpath="/document/body/TblVedlegg/table/row[1]/cell[1]" w:storeItemID="{D88CCBA7-9A3C-447E-96F9-FBCC8D22C6CA}"/>
            <w:text/>
          </w:sdtPr>
          <w:sdtEndPr/>
          <w:sdtContent>
            <w:bookmarkStart w:id="3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E42B0D2" w14:textId="6004FF8F" w:rsidR="004C4C1F" w:rsidRPr="004C4C1F" w:rsidRDefault="00480947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Forslag til avtale mellom Norge og Finland om fiske i Tanavassdraget</w:t>
                </w:r>
              </w:p>
            </w:tc>
          </w:sdtContent>
        </w:sdt>
        <w:bookmarkEnd w:id="3"/>
      </w:tr>
      <w:tr w:rsidR="004C4C1F" w:rsidRPr="00056B33" w14:paraId="4230530B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2___1"/>
            <w:tag w:val="TblVedlegg__Ndb_tittel___2___1"/>
            <w:id w:val="47551362"/>
            <w:dataBinding w:xpath="/document/body/TblVedlegg/table/row[2]/cell[1]" w:storeItemID="{D88CCBA7-9A3C-447E-96F9-FBCC8D22C6CA}"/>
            <w:text/>
          </w:sdtPr>
          <w:sdtEndPr/>
          <w:sdtContent>
            <w:bookmarkStart w:id="4" w:name="TblVedlegg__Ndb_tittel___2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5622BA0" w14:textId="77777777" w:rsidR="004C4C1F" w:rsidRPr="004C4C1F" w:rsidRDefault="00480947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Diddi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luosjuolgi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goadjin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ja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duovvi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- Sametingsmelding om laks</w:t>
                </w:r>
              </w:p>
            </w:tc>
          </w:sdtContent>
        </w:sdt>
        <w:bookmarkEnd w:id="4"/>
      </w:tr>
      <w:tr w:rsidR="004C4C1F" w:rsidRPr="00056B33" w14:paraId="2ADBF663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3___1"/>
            <w:tag w:val="TblVedlegg__Ndb_tittel___3___1"/>
            <w:id w:val="14833594"/>
            <w:dataBinding w:xpath="/document/body/TblVedlegg/table/row[3]/cell[1]" w:storeItemID="{D88CCBA7-9A3C-447E-96F9-FBCC8D22C6CA}"/>
            <w:text/>
          </w:sdtPr>
          <w:sdtEndPr/>
          <w:sdtContent>
            <w:bookmarkStart w:id="5" w:name="TblVedlegg__Ndb_tittel___3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2EEB67F" w14:textId="77777777" w:rsidR="004C4C1F" w:rsidRPr="004C4C1F" w:rsidRDefault="00480947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Sametingsrådets redegjørelse om laks</w:t>
                </w:r>
              </w:p>
            </w:tc>
          </w:sdtContent>
        </w:sdt>
        <w:bookmarkEnd w:id="5"/>
      </w:tr>
      <w:tr w:rsidR="004C4C1F" w:rsidRPr="00056B33" w14:paraId="22DD2829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4___1"/>
            <w:tag w:val="TblVedlegg__Ndb_tittel___4___1"/>
            <w:id w:val="294153423"/>
            <w:dataBinding w:xpath="/document/body/TblVedlegg/table/row[4]/cell[1]" w:storeItemID="{D88CCBA7-9A3C-447E-96F9-FBCC8D22C6CA}"/>
            <w:text/>
          </w:sdtPr>
          <w:sdtEndPr/>
          <w:sdtContent>
            <w:bookmarkStart w:id="6" w:name="TblVedlegg__Ndb_tittel___4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387FC0C" w14:textId="77777777" w:rsidR="004C4C1F" w:rsidRPr="004C4C1F" w:rsidRDefault="00480947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Diddi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luosjuolgi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goadjin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ja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duovvi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- Sametingsmelding om laks</w:t>
                </w:r>
              </w:p>
            </w:tc>
          </w:sdtContent>
        </w:sdt>
        <w:bookmarkEnd w:id="6"/>
      </w:tr>
    </w:tbl>
    <w:p w14:paraId="46FAFED7" w14:textId="77777777" w:rsidR="004C4C1F" w:rsidRPr="000F10EC" w:rsidRDefault="004C4C1F">
      <w:pPr>
        <w:rPr>
          <w:rFonts w:cs="Arial"/>
        </w:rPr>
      </w:pPr>
    </w:p>
    <w:sdt>
      <w:sdtPr>
        <w:rPr>
          <w:rFonts w:eastAsiaTheme="minorEastAsia"/>
          <w:b w:val="0"/>
          <w:spacing w:val="0"/>
          <w:sz w:val="20"/>
          <w:szCs w:val="20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260F5CE4" w14:textId="77777777" w:rsidR="004855AE" w:rsidRPr="00066834" w:rsidRDefault="004855AE" w:rsidP="00824BFA">
          <w:pPr>
            <w:pStyle w:val="Overskrift2"/>
            <w:rPr>
              <w:rFonts w:eastAsiaTheme="minorEastAsia"/>
            </w:rPr>
          </w:pPr>
          <w:r w:rsidRPr="009E12F6">
            <w:rPr>
              <w:rFonts w:eastAsiaTheme="minorEastAsia"/>
            </w:rPr>
            <w:t>Saksframlegg</w:t>
          </w:r>
        </w:p>
        <w:p w14:paraId="7D6EF8D0" w14:textId="77777777" w:rsidR="005C17B8" w:rsidRDefault="005C17B8" w:rsidP="005C17B8">
          <w:r>
            <w:t>Avtalen mellom Norge og Finland om fisket i Tanavassdraget er fra 2016.</w:t>
          </w:r>
        </w:p>
        <w:p w14:paraId="254C35AE" w14:textId="77777777" w:rsidR="005C17B8" w:rsidRDefault="005C17B8" w:rsidP="005C17B8"/>
        <w:p w14:paraId="77B42043" w14:textId="45757E88" w:rsidR="005C17B8" w:rsidRDefault="005C17B8" w:rsidP="005C17B8">
          <w:r>
            <w:t xml:space="preserve">Både i elvene og fjordene har </w:t>
          </w:r>
          <w:proofErr w:type="gramStart"/>
          <w:r>
            <w:t>laksefiske betydning</w:t>
          </w:r>
          <w:proofErr w:type="gramEnd"/>
          <w:r>
            <w:t xml:space="preserve"> for samisk kultur. Laksefisket er en viktig bærer av samisk kultur og språk, og utgjør en viktig del av det materielle grunnlaget for samisk kultur. </w:t>
          </w:r>
        </w:p>
        <w:p w14:paraId="54469231" w14:textId="77777777" w:rsidR="005C17B8" w:rsidRDefault="005C17B8" w:rsidP="005C17B8"/>
        <w:p w14:paraId="3263325A" w14:textId="77777777" w:rsidR="005C17B8" w:rsidRDefault="005C17B8" w:rsidP="005C17B8">
          <w:r>
            <w:t>Tanavassdraget står i en særstilling når det gjelder laksens betydning for samisk kultur. Vassdraget er den største lakseelva i landet der 70 % av nedslagsfeltet befinner seg på norsk side og 30 % på finsk side. Laksen i Tanavassdraget har i uminnelige tider utgjort det materielle grunnlaget for samisk kultur for kommunene både på norsk og finsk side.</w:t>
          </w:r>
        </w:p>
        <w:p w14:paraId="228F644A" w14:textId="77777777" w:rsidR="005C17B8" w:rsidRDefault="005C17B8" w:rsidP="005C17B8"/>
        <w:p w14:paraId="72072A32" w14:textId="77777777" w:rsidR="005C17B8" w:rsidRDefault="005C17B8" w:rsidP="005C17B8">
          <w:r>
            <w:t>Laksen er grunnlaget for samenes opprinnelige bosetning i området før både stater ble dannet og tilflyttere kom til. Forfedrene har levd av og med naturen og tanalaksen i århundrer, samtidig som den tradisjonelle kunnskap har blitt formidlet fra generasjon til generasjon. Det lokale samiske fisket har vært bærekraftig og aldri medført noen fare for laksebestanden.</w:t>
          </w:r>
        </w:p>
        <w:p w14:paraId="17EAACAA" w14:textId="77777777" w:rsidR="005C17B8" w:rsidRDefault="005C17B8" w:rsidP="005C17B8"/>
        <w:p w14:paraId="20EEA9D6" w14:textId="1CDB548C" w:rsidR="005C17B8" w:rsidRDefault="005C17B8" w:rsidP="005C17B8">
          <w:r>
            <w:t>Problemstillingen om overfiske av laks i Tanavassdraget kom da finske og norske myndigheter innførte en statlig forvaltning og over mange år mistet kontrollen der man lot tilreisende fiskere fiske til fortrengsel for lokale rettighetshavere.</w:t>
          </w:r>
        </w:p>
        <w:p w14:paraId="7EF6336E" w14:textId="77777777" w:rsidR="005C17B8" w:rsidRDefault="005C17B8" w:rsidP="005C17B8"/>
        <w:p w14:paraId="4620081C" w14:textId="5FA8E5A0" w:rsidR="005C17B8" w:rsidRDefault="005C17B8" w:rsidP="005C17B8">
          <w:r>
            <w:t xml:space="preserve">Etter stengingen av fisket i Tana og den enorme invasjonen av pukkellaks er situasjonen enda mer kritisk for Tanalaksen og den samiske kulturen. Det er helt nødvendig å sikre både ressursen og den samiske kulturen, slik Norge er forpliktet til både etter Grunnloven og menneskerettighetene. Det første som må gjøres er å si opp den urettferdige og feilslåtte avtalen </w:t>
          </w:r>
          <w:r w:rsidR="00480947">
            <w:t xml:space="preserve">mellom Norge og Finland </w:t>
          </w:r>
          <w:r>
            <w:t>om fisket i Tanavassdraget.</w:t>
          </w:r>
        </w:p>
        <w:p w14:paraId="55E3EB78" w14:textId="77777777" w:rsidR="005C17B8" w:rsidRDefault="005C17B8" w:rsidP="005C17B8"/>
        <w:p w14:paraId="23CD3782" w14:textId="6D25C090" w:rsidR="005C17B8" w:rsidRDefault="005C17B8" w:rsidP="005C17B8">
          <w:pPr>
            <w:rPr>
              <w:rFonts w:ascii="Calibri" w:hAnsi="Calibri"/>
            </w:rPr>
          </w:pPr>
          <w:r>
            <w:t>Tanavassdragets fiskeforvaltning (TF) har ved brev til statsråd Espen Barth Eide i K</w:t>
          </w:r>
          <w:r w:rsidR="00480947">
            <w:t>lima- og miljødepartementet</w:t>
          </w:r>
          <w:r>
            <w:t xml:space="preserve"> den 14. oktober i år fremsatt mistillit til statens forvaltning av pukkellaks i Tanavassdraget. Det er videre slått fast at det er nødvendig med gransking av lakseforvaltningen, og sikring av lokal forvaltning på norsk side av Tanavassdraget.</w:t>
          </w:r>
        </w:p>
        <w:p w14:paraId="12D732B2" w14:textId="77777777" w:rsidR="005C17B8" w:rsidRDefault="005C17B8" w:rsidP="005C17B8">
          <w:pPr>
            <w:rPr>
              <w:b/>
              <w:bCs/>
            </w:rPr>
          </w:pPr>
        </w:p>
        <w:p w14:paraId="64C0A08B" w14:textId="2987769C" w:rsidR="005C17B8" w:rsidRDefault="005C17B8" w:rsidP="005C17B8">
          <w:r>
            <w:t xml:space="preserve">Den 15. november sendte TF saken til </w:t>
          </w:r>
          <w:r w:rsidR="00480947">
            <w:t>Stortingets e</w:t>
          </w:r>
          <w:r>
            <w:t xml:space="preserve">nergi- og miljøkomite. Etter TFs syn viser gjennomgangen at det er behov for at Stortinget gransker hvordan forvaltningen av fiskeressursene i Tanavassdraget foregår, og hvorvidt forvaltningen skjer i tråd med Stortingets intensjoner ved vedtagelsen av Tanaloven i 2014. </w:t>
          </w:r>
        </w:p>
        <w:p w14:paraId="4CDBD215" w14:textId="77777777" w:rsidR="005C17B8" w:rsidRDefault="005C17B8" w:rsidP="005C17B8"/>
        <w:p w14:paraId="28174473" w14:textId="7B00FD91" w:rsidR="005C17B8" w:rsidRDefault="005C17B8" w:rsidP="005C17B8">
          <w:r>
            <w:t xml:space="preserve">Sametinget har sendt brev til Klima og </w:t>
          </w:r>
          <w:r w:rsidR="00480947">
            <w:t>m</w:t>
          </w:r>
          <w:r>
            <w:t>iljøministeren 07.12.21 med krav om at Tanaavtalen sies opp snarest.</w:t>
          </w:r>
        </w:p>
        <w:p w14:paraId="060C132E" w14:textId="77777777" w:rsidR="00B4661D" w:rsidRDefault="00B4661D" w:rsidP="00B4661D">
          <w:pPr>
            <w:rPr>
              <w:rFonts w:cs="Arial"/>
              <w:sz w:val="24"/>
            </w:rPr>
          </w:pPr>
        </w:p>
        <w:p w14:paraId="366B680D" w14:textId="51197D1D" w:rsidR="004855AE" w:rsidRPr="00824BFA" w:rsidRDefault="004855AE" w:rsidP="00824BFA">
          <w:pPr>
            <w:rPr>
              <w:rFonts w:eastAsiaTheme="minorEastAsia"/>
            </w:rPr>
          </w:pPr>
        </w:p>
        <w:p w14:paraId="518390AA" w14:textId="77777777" w:rsidR="004855AE" w:rsidRDefault="004855AE" w:rsidP="008F2114">
          <w:pPr>
            <w:rPr>
              <w:rFonts w:eastAsiaTheme="minorEastAsia"/>
              <w:sz w:val="22"/>
            </w:rPr>
          </w:pPr>
        </w:p>
        <w:p w14:paraId="21264F72" w14:textId="77777777" w:rsidR="005C17B8" w:rsidRDefault="005C17B8" w:rsidP="005C17B8">
          <w:pPr>
            <w:rPr>
              <w:rFonts w:cs="Arial"/>
              <w:sz w:val="24"/>
            </w:rPr>
          </w:pPr>
        </w:p>
        <w:p w14:paraId="55C295D0" w14:textId="77777777" w:rsidR="005C17B8" w:rsidRDefault="005C17B8" w:rsidP="005C17B8">
          <w:pPr>
            <w:rPr>
              <w:rFonts w:cs="Arial"/>
              <w:sz w:val="24"/>
            </w:rPr>
          </w:pPr>
        </w:p>
        <w:p w14:paraId="24FA3EC1" w14:textId="77777777" w:rsidR="005C17B8" w:rsidRPr="00824BFA" w:rsidRDefault="005C17B8" w:rsidP="005C17B8">
          <w:pPr>
            <w:rPr>
              <w:rFonts w:eastAsiaTheme="minorEastAsia"/>
            </w:rPr>
          </w:pPr>
        </w:p>
        <w:p w14:paraId="2F46450F" w14:textId="77777777" w:rsidR="005C17B8" w:rsidRDefault="005C17B8" w:rsidP="005C17B8">
          <w:pPr>
            <w:rPr>
              <w:rFonts w:eastAsiaTheme="minorEastAsia"/>
              <w:sz w:val="22"/>
            </w:rPr>
          </w:pPr>
        </w:p>
        <w:p w14:paraId="35D42D36" w14:textId="77777777" w:rsidR="005C17B8" w:rsidRDefault="005C17B8" w:rsidP="005C17B8">
          <w:pPr>
            <w:pStyle w:val="Overskrift2"/>
            <w:rPr>
              <w:rFonts w:eastAsiaTheme="minorEastAsia"/>
            </w:rPr>
          </w:pPr>
          <w:r>
            <w:rPr>
              <w:rFonts w:eastAsiaTheme="minorEastAsia"/>
            </w:rPr>
            <w:t>Vurdering</w:t>
          </w:r>
        </w:p>
        <w:p w14:paraId="3EB75F43" w14:textId="2EAD2F49" w:rsidR="005C17B8" w:rsidRDefault="005C17B8" w:rsidP="005C17B8">
          <w:r>
            <w:t xml:space="preserve">Sametinget ga ikke sin tilslutning til avtalen mellom Norge og Finland om fiske i Tanavassdraget med tilhørende reguleringer. Dette standpunktet har blitt fulgt opp i vår dialog med offentlige myndigheter, i forhold til Stortingets kontroll og </w:t>
          </w:r>
          <w:r w:rsidR="00480947">
            <w:t>k</w:t>
          </w:r>
          <w:r>
            <w:t xml:space="preserve">onstitusjonskomite og i Sametingets plenum gjennom Sametingsrådets redegjørelse om Laks (SP 25/20) og Sametingets melding om Laks i juni 2021 </w:t>
          </w:r>
        </w:p>
        <w:p w14:paraId="27D74583" w14:textId="62D273F5" w:rsidR="005C17B8" w:rsidRDefault="005C17B8" w:rsidP="005C17B8">
          <w:r>
            <w:t>(SP 7/21).</w:t>
          </w:r>
        </w:p>
        <w:p w14:paraId="3A99321F" w14:textId="77777777" w:rsidR="005C17B8" w:rsidRDefault="005C17B8" w:rsidP="005C17B8"/>
        <w:p w14:paraId="77FA16F3" w14:textId="09A20F8D" w:rsidR="005C17B8" w:rsidRDefault="005C17B8" w:rsidP="005C17B8">
          <w:r>
            <w:t xml:space="preserve">I </w:t>
          </w:r>
          <w:r w:rsidR="00480947">
            <w:t>S</w:t>
          </w:r>
          <w:r>
            <w:t>ametingets mel</w:t>
          </w:r>
          <w:r w:rsidR="00457210">
            <w:t>ding</w:t>
          </w:r>
          <w:r>
            <w:t xml:space="preserve"> om laks er det slått fast at:</w:t>
          </w:r>
        </w:p>
        <w:p w14:paraId="504F6A81" w14:textId="77777777" w:rsidR="005C17B8" w:rsidRDefault="005C17B8" w:rsidP="005C17B8">
          <w:pPr>
            <w:rPr>
              <w:rFonts w:cs="Arial"/>
              <w:sz w:val="24"/>
            </w:rPr>
          </w:pPr>
          <w:r>
            <w:t>«</w:t>
          </w:r>
          <w:r w:rsidRPr="005C17B8">
            <w:rPr>
              <w:i/>
              <w:iCs/>
            </w:rPr>
            <w:t>Sametinget mener fortsatt at avtalen med tilhørende reguleringer må sies opp og erstattes av en ny avtale som har den nødvendige lokale samiske legitimitet</w:t>
          </w:r>
          <w:r>
            <w:t>.»</w:t>
          </w:r>
        </w:p>
        <w:p w14:paraId="11B5A504" w14:textId="77777777" w:rsidR="005C17B8" w:rsidRDefault="005C17B8" w:rsidP="005C17B8">
          <w:pPr>
            <w:rPr>
              <w:rFonts w:cs="Arial"/>
              <w:sz w:val="24"/>
            </w:rPr>
          </w:pPr>
        </w:p>
        <w:p w14:paraId="62153263" w14:textId="77777777" w:rsidR="005C17B8" w:rsidRDefault="005C17B8" w:rsidP="005C17B8">
          <w:r>
            <w:t xml:space="preserve">Hovedproblemet i Tanaavtalen med tilhørende reguleringer er at den mangler enhver form for lokal legitimitet og forankring. Det er en manglende proporsjonalitet i innskrenkningene i fisket. Byrdefordelingen mellom lokale rettighetshavere og tilreisende fiskere er urimelig og hensyntar ikke eksisterende rettigheter og innebærer en prioritering av </w:t>
          </w:r>
          <w:proofErr w:type="spellStart"/>
          <w:r>
            <w:t>ikkerettighetshavere</w:t>
          </w:r>
          <w:proofErr w:type="spellEnd"/>
          <w:r>
            <w:t xml:space="preserve"> på bekostning av rettighetshavere. Tilreisende fiskere, som ikke har noen rettigheter rammes mildere enn alle andre. I tillegg har finske hytteeiere fått utvidete rettigheter. </w:t>
          </w:r>
        </w:p>
        <w:p w14:paraId="623AEFFB" w14:textId="77777777" w:rsidR="005C17B8" w:rsidRDefault="005C17B8" w:rsidP="005C17B8"/>
        <w:p w14:paraId="0A155F3B" w14:textId="293B4AD9" w:rsidR="005C17B8" w:rsidRDefault="005C17B8" w:rsidP="005C17B8">
          <w:r>
            <w:t>Stengningen av fisket i innevære</w:t>
          </w:r>
          <w:r w:rsidR="00480947">
            <w:t>n</w:t>
          </w:r>
          <w:r>
            <w:t>de fiskesesong og myndighetenes manglende handlekraft overfor den varslede invasjonen av pukkellaks i Tanavassdraget har forverret situasjonen ytterligere for de lokale rettighetshaverne.</w:t>
          </w:r>
        </w:p>
        <w:p w14:paraId="70F31540" w14:textId="77777777" w:rsidR="005C17B8" w:rsidRDefault="005C17B8" w:rsidP="005C17B8"/>
        <w:p w14:paraId="388328A5" w14:textId="77777777" w:rsidR="005C17B8" w:rsidRDefault="005C17B8" w:rsidP="005C17B8">
          <w:r>
            <w:t>Sametinget ønsker fortsatt å sette hovedfokus på veien videre og muligheten til å finne gode omforente løsninger. Dette må, som Sametinget understreket allerede under den første plenumsbehandlingen av Tanaavtalen ta utgangspunkt i omforente lokale løsninger, der lokale rettighetshavere kommer frem til enighet både om en ny avtale og om nye fiskeregler samt en lokal forvaltning av fisket.</w:t>
          </w:r>
        </w:p>
        <w:p w14:paraId="501A7FDC" w14:textId="77777777" w:rsidR="00B4661D" w:rsidRDefault="00B4661D" w:rsidP="00B4661D">
          <w:pPr>
            <w:rPr>
              <w:rFonts w:cs="Arial"/>
              <w:sz w:val="24"/>
            </w:rPr>
          </w:pPr>
        </w:p>
        <w:p w14:paraId="3BF4FF9F" w14:textId="426D5950" w:rsidR="000E41B2" w:rsidRPr="00DC395A" w:rsidRDefault="00C15DCD" w:rsidP="00824BFA">
          <w:pPr>
            <w:rPr>
              <w:rFonts w:eastAsiaTheme="minorEastAsia"/>
            </w:rPr>
          </w:pPr>
        </w:p>
      </w:sdtContent>
    </w:sdt>
    <w:p w14:paraId="40FF57DE" w14:textId="77777777" w:rsidR="000E41B2" w:rsidRPr="000F10EC" w:rsidRDefault="000E41B2" w:rsidP="000E41B2">
      <w:pPr>
        <w:rPr>
          <w:rFonts w:cs="Arial"/>
        </w:rPr>
      </w:pPr>
    </w:p>
    <w:sdt>
      <w:sdtPr>
        <w:rPr>
          <w:rFonts w:eastAsiaTheme="minorEastAsia" w:cs="Arial"/>
          <w:b w:val="0"/>
          <w:bCs/>
          <w:spacing w:val="0"/>
          <w:sz w:val="21"/>
          <w:szCs w:val="21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1EDAC913" w14:textId="77777777" w:rsidR="000E41B2" w:rsidRPr="00390367" w:rsidRDefault="00140A1F" w:rsidP="00140A1F">
          <w:pPr>
            <w:pStyle w:val="Overskrift2"/>
            <w:rPr>
              <w:rFonts w:cs="Arial"/>
              <w:b w:val="0"/>
              <w:sz w:val="28"/>
              <w:lang w:val="se-NO"/>
            </w:rPr>
          </w:pPr>
          <w:r w:rsidRPr="00390367">
            <w:rPr>
              <w:rFonts w:cs="Arial"/>
            </w:rPr>
            <w:t>Sametingsrådets innstilling</w:t>
          </w:r>
        </w:p>
        <w:p w14:paraId="2146E24A" w14:textId="55C8CEF6" w:rsidR="00480947" w:rsidRDefault="00457210" w:rsidP="00480947">
          <w:r>
            <w:t xml:space="preserve">Sametinget viser til tidligere vedtak i sak SP 29/16 </w:t>
          </w:r>
          <w:r w:rsidRPr="00457210">
            <w:rPr>
              <w:i/>
              <w:iCs/>
            </w:rPr>
            <w:t>Forslag til avtale mellom Norge og Finland om fiske i Tanavassdraget</w:t>
          </w:r>
          <w:r>
            <w:t xml:space="preserve">, SP 25/20 </w:t>
          </w:r>
          <w:r w:rsidRPr="00457210">
            <w:rPr>
              <w:i/>
              <w:iCs/>
            </w:rPr>
            <w:t xml:space="preserve">Sametingsrådets redegjørelse om laks </w:t>
          </w:r>
          <w:r>
            <w:t xml:space="preserve">og SP 7/21 </w:t>
          </w:r>
          <w:proofErr w:type="spellStart"/>
          <w:r w:rsidRPr="00457210">
            <w:rPr>
              <w:i/>
              <w:iCs/>
            </w:rPr>
            <w:t>Diddi</w:t>
          </w:r>
          <w:proofErr w:type="spellEnd"/>
          <w:r w:rsidRPr="00457210">
            <w:rPr>
              <w:i/>
              <w:iCs/>
            </w:rPr>
            <w:t xml:space="preserve">, </w:t>
          </w:r>
          <w:proofErr w:type="spellStart"/>
          <w:r w:rsidRPr="00457210">
            <w:rPr>
              <w:i/>
              <w:iCs/>
            </w:rPr>
            <w:t>luosjuolgi</w:t>
          </w:r>
          <w:proofErr w:type="spellEnd"/>
          <w:r w:rsidRPr="00457210">
            <w:rPr>
              <w:i/>
              <w:iCs/>
            </w:rPr>
            <w:t xml:space="preserve">, </w:t>
          </w:r>
          <w:proofErr w:type="spellStart"/>
          <w:r w:rsidRPr="00457210">
            <w:rPr>
              <w:i/>
              <w:iCs/>
            </w:rPr>
            <w:t>goadjin</w:t>
          </w:r>
          <w:proofErr w:type="spellEnd"/>
          <w:r w:rsidRPr="00457210">
            <w:rPr>
              <w:i/>
              <w:iCs/>
            </w:rPr>
            <w:t xml:space="preserve"> ja </w:t>
          </w:r>
          <w:proofErr w:type="spellStart"/>
          <w:r w:rsidRPr="00457210">
            <w:rPr>
              <w:i/>
              <w:iCs/>
            </w:rPr>
            <w:t>duovvi</w:t>
          </w:r>
          <w:proofErr w:type="spellEnd"/>
          <w:r w:rsidRPr="00457210">
            <w:rPr>
              <w:i/>
              <w:iCs/>
            </w:rPr>
            <w:t xml:space="preserve"> - Sametingsmelding om laks</w:t>
          </w:r>
          <w:r w:rsidR="00480947">
            <w:rPr>
              <w:i/>
              <w:iCs/>
            </w:rPr>
            <w:t>.</w:t>
          </w:r>
          <w:r w:rsidR="00480947" w:rsidRPr="00480947">
            <w:t xml:space="preserve"> </w:t>
          </w:r>
          <w:r w:rsidR="00480947">
            <w:t>I sametingsmeldingen står det følgende:</w:t>
          </w:r>
        </w:p>
        <w:p w14:paraId="3763E376" w14:textId="77777777" w:rsidR="00480947" w:rsidRDefault="00480947" w:rsidP="00480947"/>
        <w:p w14:paraId="0E19F0A6" w14:textId="77777777" w:rsidR="00480947" w:rsidRPr="006D166C" w:rsidRDefault="00480947" w:rsidP="00480947">
          <w:r w:rsidRPr="006D166C">
            <w:t>«</w:t>
          </w:r>
          <w:r w:rsidRPr="006D166C">
            <w:rPr>
              <w:i/>
              <w:iCs/>
            </w:rPr>
            <w:t>Sametinget mener fortsatt at avtalen med tilhørende reguleringer må sies opp og erstattes av en ny avtale som har den nødvendige lokale samiske legitimitet</w:t>
          </w:r>
          <w:r w:rsidRPr="006D166C">
            <w:t>.»</w:t>
          </w:r>
        </w:p>
        <w:p w14:paraId="68679C1A" w14:textId="77777777" w:rsidR="00457210" w:rsidRDefault="00457210" w:rsidP="00457210"/>
        <w:p w14:paraId="69DC6D4E" w14:textId="1DDE31E1" w:rsidR="00457210" w:rsidRDefault="00457210" w:rsidP="00457210">
          <w:r>
            <w:t xml:space="preserve">Sametinget </w:t>
          </w:r>
          <w:r w:rsidR="00480947">
            <w:t xml:space="preserve">gjentar anmodningen og </w:t>
          </w:r>
          <w:r>
            <w:t xml:space="preserve">ber klima- og miljøministeren om å starte prosessen med å si opp avtalen med Finland om fisket i Tanavassdraget så snart som mulig. </w:t>
          </w:r>
        </w:p>
        <w:p w14:paraId="485A3DB3" w14:textId="77777777" w:rsidR="00457210" w:rsidRDefault="00457210" w:rsidP="00457210"/>
        <w:p w14:paraId="48FDD93D" w14:textId="77777777" w:rsidR="00457210" w:rsidRDefault="00457210" w:rsidP="00457210">
          <w:r>
            <w:t>Sametinget støtter kravet fra Tanavassdragets Fiskeforvaltning (TF) om en uavhengig forvaltningsrevisjon av statlige myndigheters forvaltning av laksen i Tanavassdraget,</w:t>
          </w:r>
          <w:r w:rsidRPr="001F7C09">
            <w:t xml:space="preserve"> </w:t>
          </w:r>
          <w:r>
            <w:t>og hvorvidt forvaltningen skjer i tråd med Stortingets intensjoner ved vedtagelsen av Tanaloven i 2014, herunder også hvordan pukkellaksinvasjonen blir håndtert.</w:t>
          </w:r>
        </w:p>
        <w:p w14:paraId="4A60A72F" w14:textId="33AA159A" w:rsidR="000E41B2" w:rsidRPr="000F10EC" w:rsidRDefault="00C15DCD" w:rsidP="000E41B2">
          <w:pPr>
            <w:spacing w:after="200"/>
            <w:rPr>
              <w:rFonts w:cs="Arial"/>
            </w:rPr>
          </w:pPr>
        </w:p>
      </w:sdtContent>
    </w:sdt>
    <w:p w14:paraId="78FA8246" w14:textId="77777777" w:rsidR="00E67498" w:rsidRPr="000F10EC" w:rsidRDefault="00E67498">
      <w:pPr>
        <w:rPr>
          <w:rFonts w:cs="Arial"/>
        </w:rPr>
      </w:pPr>
    </w:p>
    <w:sectPr w:rsidR="00E67498" w:rsidRPr="000F10EC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5761" w14:textId="77777777" w:rsidR="008C3D72" w:rsidRDefault="008C3D72">
      <w:r>
        <w:separator/>
      </w:r>
    </w:p>
  </w:endnote>
  <w:endnote w:type="continuationSeparator" w:id="0">
    <w:p w14:paraId="2C7228B2" w14:textId="77777777" w:rsidR="008C3D72" w:rsidRDefault="008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5CAA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824B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D594" w14:textId="77777777" w:rsidR="008C3D72" w:rsidRDefault="008C3D72">
      <w:r>
        <w:separator/>
      </w:r>
    </w:p>
  </w:footnote>
  <w:footnote w:type="continuationSeparator" w:id="0">
    <w:p w14:paraId="4D0A99FC" w14:textId="77777777" w:rsidR="008C3D72" w:rsidRDefault="008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4A"/>
    <w:rsid w:val="0000652F"/>
    <w:rsid w:val="000345A2"/>
    <w:rsid w:val="00066834"/>
    <w:rsid w:val="0008397A"/>
    <w:rsid w:val="000A2825"/>
    <w:rsid w:val="000A5DB6"/>
    <w:rsid w:val="000E41B2"/>
    <w:rsid w:val="000F10EC"/>
    <w:rsid w:val="0013566C"/>
    <w:rsid w:val="00140A1F"/>
    <w:rsid w:val="00205D84"/>
    <w:rsid w:val="002712BF"/>
    <w:rsid w:val="00285710"/>
    <w:rsid w:val="00296EB8"/>
    <w:rsid w:val="002A36EE"/>
    <w:rsid w:val="00337B19"/>
    <w:rsid w:val="0038199D"/>
    <w:rsid w:val="00390367"/>
    <w:rsid w:val="00425180"/>
    <w:rsid w:val="00457210"/>
    <w:rsid w:val="00480947"/>
    <w:rsid w:val="004855AE"/>
    <w:rsid w:val="004C0D8F"/>
    <w:rsid w:val="004C4C1F"/>
    <w:rsid w:val="004C6930"/>
    <w:rsid w:val="004F4589"/>
    <w:rsid w:val="00506A9C"/>
    <w:rsid w:val="00555A7C"/>
    <w:rsid w:val="005B43B4"/>
    <w:rsid w:val="005C17B8"/>
    <w:rsid w:val="005E6415"/>
    <w:rsid w:val="0061483E"/>
    <w:rsid w:val="00651A43"/>
    <w:rsid w:val="006D6BAF"/>
    <w:rsid w:val="00765BF5"/>
    <w:rsid w:val="0077674A"/>
    <w:rsid w:val="00793E16"/>
    <w:rsid w:val="007F5AEA"/>
    <w:rsid w:val="00813C4A"/>
    <w:rsid w:val="00824BFA"/>
    <w:rsid w:val="008426B7"/>
    <w:rsid w:val="00877846"/>
    <w:rsid w:val="008C3D72"/>
    <w:rsid w:val="008F2114"/>
    <w:rsid w:val="009260EF"/>
    <w:rsid w:val="009E12F6"/>
    <w:rsid w:val="00A20303"/>
    <w:rsid w:val="00A4329F"/>
    <w:rsid w:val="00A55689"/>
    <w:rsid w:val="00A62BCD"/>
    <w:rsid w:val="00A64B30"/>
    <w:rsid w:val="00A75041"/>
    <w:rsid w:val="00A9078E"/>
    <w:rsid w:val="00AE4DBB"/>
    <w:rsid w:val="00AF564E"/>
    <w:rsid w:val="00B4661D"/>
    <w:rsid w:val="00B6071A"/>
    <w:rsid w:val="00B928F5"/>
    <w:rsid w:val="00BA55B7"/>
    <w:rsid w:val="00C15DCD"/>
    <w:rsid w:val="00C16FF3"/>
    <w:rsid w:val="00C20EC0"/>
    <w:rsid w:val="00C33352"/>
    <w:rsid w:val="00CE4C53"/>
    <w:rsid w:val="00D0768E"/>
    <w:rsid w:val="00DC395A"/>
    <w:rsid w:val="00E2398E"/>
    <w:rsid w:val="00E64FE0"/>
    <w:rsid w:val="00E67498"/>
    <w:rsid w:val="00F54D98"/>
    <w:rsid w:val="00F611EB"/>
    <w:rsid w:val="00FB701F"/>
    <w:rsid w:val="00FE1D31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BA7DB86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6B098E"/>
    <w:rsid w:val="009418D0"/>
    <w:rsid w:val="00C007F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08.12.2021</fletteDato>
      <sakid>2021001888</sakid>
      <jpid>2021037295</jpid>
      <filUnique>2690284</filUnique>
      <filChecksumFørFlett>oz4/0n/9Zmrrg35g6AHzIA==</filChecksumFørFlett>
      <erHoveddokument>True</erHoveddokument>
      <dcTitle>Oppsigelse av avtale mellom Norge og Finland om fisket i Tanavassdraget</dcTitle>
    </websakInfo>
    <sdm_dummy/>
    <templateURI>docx</templateURI>
    <docs>
      <doc>
        <sdm_sdfid/>
        <sdm_watermark/>
      </doc>
    </docs>
  </properties>
  <body>
    <Sdo_Tittel>Oppsigelse av avtale mellom Norge og Finland om fisket i Tanavassdraget</Sdo_Tittel>
    <Sas_ArkivSakId>21/1880</Sas_ArkivSakId>
    <TblBeh>
      <table>
        <headers>
          <header>moeteBeh_saksnummer</header>
          <header>moeteBeh_gruppeTittel</header>
        </headers>
        <row>
          <cell/>
          <cell>Sametingsrådet – plenumsaker</cell>
        </row>
      </table>
    </TblBeh>
    <Sdo_Tittel2> </Sdo_Tittel2>
    <TblVedlegg>
      <table>
        <headers>
          <header>Ndb_tittel</header>
        </headers>
        <row>
          <cell>Forslag til avtale mellom Norge og Finland om fiske i Tanavassdraget</cell>
        </row>
        <row>
          <cell>Diddi, luosjuolgi, goadjin ja duovvi - Sametingsmelding om laks</cell>
        </row>
        <row>
          <cell>Sametingsrådets redegjørelse om laks</cell>
        </row>
        <row>
          <cell>Diddi, luosjuolgi, goadjin ja duovvi - Sametingsmelding om laks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D88CCBA7-9A3C-447E-96F9-FBCC8D22C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839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Oppsigelse av avtale mellom Norge og Finland om fisket i Tanavassdraget</vt:lpstr>
    </vt:vector>
  </TitlesOfParts>
  <Company>ACOS A/S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Oppsigelse av avtale mellom Norge og Finland om fisket i Tanavassdraget</dc:title>
  <dc:creator>Anne-Lise Narvestad</dc:creator>
  <cp:lastModifiedBy>Gaino, Marit Eira</cp:lastModifiedBy>
  <cp:revision>2</cp:revision>
  <cp:lastPrinted>1998-03-06T08:57:00Z</cp:lastPrinted>
  <dcterms:created xsi:type="dcterms:W3CDTF">2021-12-09T07:25:00Z</dcterms:created>
  <dcterms:modified xsi:type="dcterms:W3CDTF">2021-12-09T07:25:00Z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