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C33D" w14:textId="77777777" w:rsidR="00095D72" w:rsidRDefault="00095D72" w:rsidP="00095D72">
      <w:pPr>
        <w:rPr>
          <w:lang w:val="nb-NO"/>
        </w:rPr>
      </w:pPr>
      <w:r>
        <w:rPr>
          <w:lang w:val="nb-NO"/>
        </w:rPr>
        <w:t xml:space="preserve">«Det kan være utfordrende om strategien er for generell for alle barnehagene, være seg kommunale eller private barnehager. Barnehagene har naturlig nok individuelle utfordringer, og det kan være greit å skille litt mellom dem. </w:t>
      </w:r>
    </w:p>
    <w:p w14:paraId="361CC737" w14:textId="77777777" w:rsidR="00095D72" w:rsidRDefault="00095D72" w:rsidP="00095D72">
      <w:pPr>
        <w:rPr>
          <w:lang w:val="nb-NO"/>
        </w:rPr>
      </w:pPr>
    </w:p>
    <w:p w14:paraId="09134A79" w14:textId="77777777" w:rsidR="00095D72" w:rsidRDefault="00095D72" w:rsidP="00095D72">
      <w:pPr>
        <w:rPr>
          <w:lang w:val="nb-NO"/>
        </w:rPr>
      </w:pPr>
      <w:r>
        <w:rPr>
          <w:lang w:val="nb-NO"/>
        </w:rPr>
        <w:t>Forslag:</w:t>
      </w:r>
    </w:p>
    <w:p w14:paraId="441CADFE" w14:textId="77777777" w:rsidR="00095D72" w:rsidRDefault="00095D72" w:rsidP="00095D72">
      <w:pPr>
        <w:rPr>
          <w:lang w:val="nb-NO"/>
        </w:rPr>
      </w:pPr>
      <w:r>
        <w:rPr>
          <w:lang w:val="nb-NO"/>
        </w:rPr>
        <w:t>Innsatsområde 1,</w:t>
      </w:r>
    </w:p>
    <w:p w14:paraId="1B4BBF4B" w14:textId="77777777" w:rsidR="00095D72" w:rsidRDefault="00095D72" w:rsidP="00095D72">
      <w:pPr>
        <w:rPr>
          <w:lang w:val="nb-NO"/>
        </w:rPr>
      </w:pPr>
      <w:r>
        <w:rPr>
          <w:lang w:val="nb-NO"/>
        </w:rPr>
        <w:t>Samiske barn i dagens samfunn – Strategier, Nytt punkt:</w:t>
      </w:r>
    </w:p>
    <w:p w14:paraId="43F667CD" w14:textId="77777777" w:rsidR="00095D72" w:rsidRDefault="00095D72" w:rsidP="00095D72">
      <w:pPr>
        <w:rPr>
          <w:lang w:val="nb-NO"/>
        </w:rPr>
      </w:pPr>
      <w:r>
        <w:rPr>
          <w:lang w:val="nb-NO"/>
        </w:rPr>
        <w:t xml:space="preserve">-Jobbe for å legge grunnlag for egne landsomfattende støtteordninger, slik at samiske barnehagers reelle utgifter blir sammenlignet med virkeligheten,  og ikke med kommunale norske barnehager.  </w:t>
      </w:r>
    </w:p>
    <w:p w14:paraId="5EF90F38" w14:textId="77777777" w:rsidR="00095D72" w:rsidRDefault="00095D72" w:rsidP="00095D72">
      <w:pPr>
        <w:rPr>
          <w:lang w:val="nb-NO"/>
        </w:rPr>
      </w:pPr>
    </w:p>
    <w:p w14:paraId="13C9B8D4" w14:textId="77777777" w:rsidR="00095D72" w:rsidRDefault="00095D72" w:rsidP="00095D72">
      <w:pPr>
        <w:rPr>
          <w:lang w:val="nb-NO"/>
        </w:rPr>
      </w:pPr>
      <w:r>
        <w:rPr>
          <w:lang w:val="nb-NO"/>
        </w:rPr>
        <w:t>Argumentasjon (Merknad):</w:t>
      </w:r>
    </w:p>
    <w:p w14:paraId="3CC45C8E" w14:textId="77777777" w:rsidR="00095D72" w:rsidRPr="0039338F" w:rsidRDefault="00095D72" w:rsidP="00095D72">
      <w:pPr>
        <w:rPr>
          <w:lang w:val="nb-NO"/>
        </w:rPr>
      </w:pPr>
      <w:r>
        <w:rPr>
          <w:lang w:val="nb-NO"/>
        </w:rPr>
        <w:t>Grunnlaget for beregning av tilskudd til barnehagene tar ikke i betraktning at språktilegnelse</w:t>
      </w:r>
      <w:r>
        <w:t xml:space="preserve"> </w:t>
      </w:r>
      <w:r>
        <w:rPr>
          <w:lang w:val="nb-NO"/>
        </w:rPr>
        <w:t>krever bedre oppfølging og aktiv deltakelse i barnas lek</w:t>
      </w:r>
      <w:r w:rsidRPr="006227D7">
        <w:rPr>
          <w:lang w:val="nb-NO"/>
        </w:rPr>
        <w:t xml:space="preserve"> </w:t>
      </w:r>
      <w:r>
        <w:rPr>
          <w:lang w:val="nb-NO"/>
        </w:rPr>
        <w:t xml:space="preserve">av de ansatte. Derfor ville det være mer naturlig om samiske barnehagers utgifter blir sammenlignet med andre samiske barnehagers utgifter, og ikke med kommunale barnehager som ikke har de samme utfordringene og kravene.  </w:t>
      </w:r>
    </w:p>
    <w:p w14:paraId="1466CA76" w14:textId="77777777" w:rsidR="00D63B68" w:rsidRDefault="00095D72"/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D72"/>
    <w:rsid w:val="00095D72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F045"/>
  <w15:chartTrackingRefBased/>
  <w15:docId w15:val="{947DA344-F8CF-4483-8F8A-9DF37181F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72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764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2021-11-24T11:17:00Z</dcterms:created>
  <dcterms:modified xsi:type="dcterms:W3CDTF">2021-11-24T11:19:00Z</dcterms:modified>
</cp:coreProperties>
</file>