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1497" w14:textId="0F72D6B2" w:rsidR="005E54DD" w:rsidRDefault="005E54DD" w:rsidP="005E54DD">
      <w:pPr>
        <w:pStyle w:val="Tittel"/>
        <w:rPr>
          <w:sz w:val="48"/>
          <w:szCs w:val="48"/>
          <w:lang w:eastAsia="nb-NO"/>
        </w:rPr>
      </w:pPr>
      <w:r>
        <w:rPr>
          <w:sz w:val="48"/>
          <w:szCs w:val="48"/>
          <w:lang w:eastAsia="nb-NO"/>
        </w:rPr>
        <w:t xml:space="preserve">PRM: Tildelt støtte til samisk litteratur </w:t>
      </w:r>
    </w:p>
    <w:p w14:paraId="4EF483E0" w14:textId="543145C5" w:rsidR="005E54DD" w:rsidRDefault="005E54DD" w:rsidP="005E54DD">
      <w:pPr>
        <w:spacing w:line="240" w:lineRule="auto"/>
        <w:rPr>
          <w:b/>
          <w:sz w:val="24"/>
          <w:szCs w:val="24"/>
          <w:lang w:eastAsia="nb-NO"/>
        </w:rPr>
      </w:pPr>
      <w:r>
        <w:rPr>
          <w:b/>
          <w:sz w:val="24"/>
          <w:szCs w:val="24"/>
          <w:lang w:eastAsia="nb-NO"/>
        </w:rPr>
        <w:t>Sametingsrådet tildeler 1 2</w:t>
      </w:r>
      <w:r w:rsidR="001A7F34">
        <w:rPr>
          <w:b/>
          <w:sz w:val="24"/>
          <w:szCs w:val="24"/>
          <w:lang w:eastAsia="nb-NO"/>
        </w:rPr>
        <w:t>51</w:t>
      </w:r>
      <w:r>
        <w:rPr>
          <w:b/>
          <w:sz w:val="24"/>
          <w:szCs w:val="24"/>
          <w:lang w:eastAsia="nb-NO"/>
        </w:rPr>
        <w:t xml:space="preserve"> 000 kroner til utgivelse av samisk litteratur. En ny samisk forfatter er blant de som denne gangen får støtte.</w:t>
      </w:r>
    </w:p>
    <w:p w14:paraId="157409DD" w14:textId="477E1167" w:rsidR="005E54DD" w:rsidRPr="009B31EB" w:rsidRDefault="005E54DD" w:rsidP="005E54DD">
      <w:pPr>
        <w:spacing w:line="240" w:lineRule="auto"/>
        <w:rPr>
          <w:lang w:val="se-NO"/>
        </w:rPr>
      </w:pPr>
      <w:r>
        <w:t xml:space="preserve">Sametingsrådet gir </w:t>
      </w:r>
      <w:r w:rsidR="001A7F34">
        <w:t>200</w:t>
      </w:r>
      <w:r>
        <w:t xml:space="preserve"> 000 kroner </w:t>
      </w:r>
      <w:r w:rsidR="0086510A">
        <w:rPr>
          <w:lang w:val="se-NO"/>
        </w:rPr>
        <w:t xml:space="preserve">i </w:t>
      </w:r>
      <w:proofErr w:type="spellStart"/>
      <w:r w:rsidR="0086510A">
        <w:rPr>
          <w:lang w:val="se-NO"/>
        </w:rPr>
        <w:t>støtte</w:t>
      </w:r>
      <w:proofErr w:type="spellEnd"/>
      <w:r w:rsidR="0086510A">
        <w:rPr>
          <w:lang w:val="se-NO"/>
        </w:rPr>
        <w:t xml:space="preserve"> </w:t>
      </w:r>
      <w:r>
        <w:t xml:space="preserve">til </w:t>
      </w:r>
      <w:r w:rsidR="001A7F34">
        <w:t>Forenkla forlag</w:t>
      </w:r>
      <w:r>
        <w:t xml:space="preserve"> til utgivelse av den </w:t>
      </w:r>
      <w:proofErr w:type="spellStart"/>
      <w:r w:rsidR="001A7F34">
        <w:t>lulesamiske</w:t>
      </w:r>
      <w:proofErr w:type="spellEnd"/>
      <w:r>
        <w:t xml:space="preserve"> </w:t>
      </w:r>
      <w:r w:rsidR="001A7F34">
        <w:t>boken</w:t>
      </w:r>
      <w:r>
        <w:t xml:space="preserve"> </w:t>
      </w:r>
      <w:r w:rsidR="001A7F34">
        <w:t>«</w:t>
      </w:r>
      <w:proofErr w:type="spellStart"/>
      <w:r w:rsidR="001A7F34">
        <w:t>Muv</w:t>
      </w:r>
      <w:proofErr w:type="spellEnd"/>
      <w:r w:rsidR="001A7F34">
        <w:t xml:space="preserve"> </w:t>
      </w:r>
      <w:r w:rsidR="0086510A">
        <w:rPr>
          <w:lang w:val="se-NO"/>
        </w:rPr>
        <w:t>D</w:t>
      </w:r>
      <w:proofErr w:type="spellStart"/>
      <w:r w:rsidR="001A7F34">
        <w:t>ivttasvuodna</w:t>
      </w:r>
      <w:proofErr w:type="spellEnd"/>
      <w:r w:rsidR="001A7F34">
        <w:t>»</w:t>
      </w:r>
      <w:r w:rsidR="0086510A">
        <w:rPr>
          <w:lang w:val="se-NO"/>
        </w:rPr>
        <w:t>,</w:t>
      </w:r>
      <w:r w:rsidR="00614E39">
        <w:t xml:space="preserve"> skrevet av Ronald </w:t>
      </w:r>
      <w:proofErr w:type="spellStart"/>
      <w:r w:rsidR="00614E39">
        <w:t>Urheim</w:t>
      </w:r>
      <w:proofErr w:type="spellEnd"/>
      <w:r w:rsidR="009B31EB">
        <w:rPr>
          <w:i/>
          <w:lang w:val="se-NO"/>
        </w:rPr>
        <w:t xml:space="preserve">. </w:t>
      </w:r>
      <w:r>
        <w:t xml:space="preserve">Boka </w:t>
      </w:r>
      <w:r w:rsidR="00614E39">
        <w:t xml:space="preserve">består av to lange essays som beskriver forfatterens hjemsted </w:t>
      </w:r>
      <w:proofErr w:type="spellStart"/>
      <w:r w:rsidR="00614E39">
        <w:t>Hellmofjorden</w:t>
      </w:r>
      <w:proofErr w:type="spellEnd"/>
      <w:r w:rsidR="00614E39">
        <w:t xml:space="preserve"> både tidligere og i nåtiden, og i tillegg er det refleksjoner over kommunesammenslåing og barndomsminner fra begge sider av riksgrensen. </w:t>
      </w:r>
    </w:p>
    <w:p w14:paraId="01168E35" w14:textId="4A6E7369" w:rsidR="005E54DD" w:rsidRDefault="00614E39" w:rsidP="005E54DD">
      <w:pPr>
        <w:spacing w:line="240" w:lineRule="auto"/>
      </w:pPr>
      <w:proofErr w:type="spellStart"/>
      <w:r>
        <w:rPr>
          <w:lang w:val="se-NO"/>
        </w:rPr>
        <w:t>Boka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skrevet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på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lulesamisk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norsk</w:t>
      </w:r>
      <w:proofErr w:type="spellEnd"/>
      <w:r w:rsidR="0086510A">
        <w:rPr>
          <w:lang w:val="se-NO"/>
        </w:rPr>
        <w:t>,</w:t>
      </w:r>
      <w:r>
        <w:rPr>
          <w:lang w:val="se-NO"/>
        </w:rPr>
        <w:t xml:space="preserve"> </w:t>
      </w:r>
      <w:proofErr w:type="spellStart"/>
      <w:r>
        <w:rPr>
          <w:lang w:val="se-NO"/>
        </w:rPr>
        <w:t>og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inneholder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bilder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fra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Urheims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oppvekst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for</w:t>
      </w:r>
      <w:proofErr w:type="spellEnd"/>
      <w:r>
        <w:rPr>
          <w:lang w:val="se-NO"/>
        </w:rPr>
        <w:t xml:space="preserve"> å </w:t>
      </w:r>
      <w:proofErr w:type="spellStart"/>
      <w:r>
        <w:rPr>
          <w:lang w:val="se-NO"/>
        </w:rPr>
        <w:t>gjøre</w:t>
      </w:r>
      <w:proofErr w:type="spellEnd"/>
      <w:r>
        <w:rPr>
          <w:lang w:val="se-NO"/>
        </w:rPr>
        <w:t xml:space="preserve"> teksten </w:t>
      </w:r>
      <w:proofErr w:type="spellStart"/>
      <w:r>
        <w:rPr>
          <w:lang w:val="se-NO"/>
        </w:rPr>
        <w:t>enda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mer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levende</w:t>
      </w:r>
      <w:proofErr w:type="spellEnd"/>
      <w:r>
        <w:rPr>
          <w:lang w:val="se-NO"/>
        </w:rPr>
        <w:t xml:space="preserve">. </w:t>
      </w:r>
    </w:p>
    <w:p w14:paraId="3E9DD16E" w14:textId="76EC8FB4" w:rsidR="006A0932" w:rsidRDefault="005E54DD" w:rsidP="005E54DD">
      <w:pPr>
        <w:spacing w:line="240" w:lineRule="auto"/>
      </w:pPr>
      <w:r>
        <w:t xml:space="preserve">– </w:t>
      </w:r>
      <w:r w:rsidR="00614E39">
        <w:t xml:space="preserve">Det finnes få som skriver originalt på lulesamisk og det er derfor gledelig å kunne støtte et slikt manus, sier </w:t>
      </w:r>
      <w:proofErr w:type="spellStart"/>
      <w:r w:rsidR="0086510A">
        <w:rPr>
          <w:lang w:val="se-NO"/>
        </w:rPr>
        <w:t>sametingsråd</w:t>
      </w:r>
      <w:proofErr w:type="spellEnd"/>
      <w:r w:rsidR="0086510A">
        <w:rPr>
          <w:lang w:val="se-NO"/>
        </w:rPr>
        <w:t xml:space="preserve"> </w:t>
      </w:r>
      <w:r w:rsidR="00614E39">
        <w:t xml:space="preserve">Maja Kristine </w:t>
      </w:r>
      <w:proofErr w:type="spellStart"/>
      <w:r w:rsidR="00614E39">
        <w:t>Jåma</w:t>
      </w:r>
      <w:proofErr w:type="spellEnd"/>
      <w:r w:rsidR="0086510A">
        <w:rPr>
          <w:lang w:val="se-NO"/>
        </w:rPr>
        <w:t xml:space="preserve"> (NSR)</w:t>
      </w:r>
      <w:r w:rsidR="007A5F93">
        <w:t>,</w:t>
      </w:r>
      <w:r w:rsidR="00614E39">
        <w:t xml:space="preserve"> som har ansvar for kultur i sametingsrådet. </w:t>
      </w:r>
    </w:p>
    <w:p w14:paraId="0F50C817" w14:textId="30DA9B0D" w:rsidR="00A946FE" w:rsidRDefault="00A946FE" w:rsidP="005E54DD">
      <w:pPr>
        <w:spacing w:line="240" w:lineRule="auto"/>
      </w:pPr>
      <w:r>
        <w:rPr>
          <w:b/>
          <w:sz w:val="24"/>
          <w:szCs w:val="24"/>
        </w:rPr>
        <w:t xml:space="preserve">Støtte til </w:t>
      </w:r>
      <w:r w:rsidR="00614E39">
        <w:rPr>
          <w:b/>
          <w:sz w:val="24"/>
          <w:szCs w:val="24"/>
        </w:rPr>
        <w:t>oversettelser</w:t>
      </w:r>
      <w:r>
        <w:rPr>
          <w:b/>
          <w:sz w:val="24"/>
          <w:szCs w:val="24"/>
        </w:rPr>
        <w:t xml:space="preserve"> </w:t>
      </w:r>
    </w:p>
    <w:p w14:paraId="0ED82E78" w14:textId="6DBAAC54" w:rsidR="00A946FE" w:rsidRDefault="00A946FE" w:rsidP="00A946FE">
      <w:pPr>
        <w:spacing w:line="240" w:lineRule="auto"/>
      </w:pPr>
      <w:r>
        <w:t>Sametinget</w:t>
      </w:r>
      <w:r w:rsidR="00614E39">
        <w:t>s plenum la i revidert budsjett 2021 inn en prioritering som omhandler oversetting av litteratur for barn og unge</w:t>
      </w:r>
      <w:r>
        <w:t xml:space="preserve"> </w:t>
      </w:r>
      <w:r w:rsidR="00614E39">
        <w:t xml:space="preserve">over litteraturordningen. I denne søknadsrunden kom det inn flere søknader om oversetting av bøker. </w:t>
      </w:r>
    </w:p>
    <w:p w14:paraId="2CA9A703" w14:textId="0D154493" w:rsidR="007F4504" w:rsidRDefault="00614E39" w:rsidP="00BD2211">
      <w:pPr>
        <w:spacing w:line="240" w:lineRule="auto"/>
      </w:pPr>
      <w:proofErr w:type="spellStart"/>
      <w:r>
        <w:t>Tjihkkom</w:t>
      </w:r>
      <w:proofErr w:type="spellEnd"/>
      <w:r>
        <w:t xml:space="preserve"> </w:t>
      </w:r>
      <w:proofErr w:type="spellStart"/>
      <w:r>
        <w:t>Almmudahka</w:t>
      </w:r>
      <w:proofErr w:type="spellEnd"/>
      <w:r>
        <w:t xml:space="preserve"> ga i fjor ut en lulesamisk oversettelse av Alice i eventyrland og </w:t>
      </w:r>
      <w:proofErr w:type="spellStart"/>
      <w:r w:rsidR="0086510A">
        <w:rPr>
          <w:lang w:val="se-NO"/>
        </w:rPr>
        <w:t>skal</w:t>
      </w:r>
      <w:proofErr w:type="spellEnd"/>
      <w:r>
        <w:t xml:space="preserve"> nå </w:t>
      </w:r>
      <w:proofErr w:type="spellStart"/>
      <w:r w:rsidR="0086510A">
        <w:rPr>
          <w:lang w:val="se-NO"/>
        </w:rPr>
        <w:t>oversette</w:t>
      </w:r>
      <w:proofErr w:type="spellEnd"/>
      <w:r>
        <w:t xml:space="preserve"> oppfølgeren «Gjennom speilet». </w:t>
      </w:r>
      <w:r w:rsidR="004241BC">
        <w:t>Forlaget har fått 95 000 kroner til oversettelsen.</w:t>
      </w:r>
      <w:r w:rsidR="00BD2211">
        <w:t xml:space="preserve"> Samme forlag har også fått 48 400 til å oversette klassikeren «</w:t>
      </w:r>
      <w:r w:rsidR="00BD2211" w:rsidRPr="0018506B">
        <w:t xml:space="preserve">Den vesle tykke </w:t>
      </w:r>
      <w:proofErr w:type="spellStart"/>
      <w:r w:rsidR="00BD2211" w:rsidRPr="0018506B">
        <w:t>Janosch</w:t>
      </w:r>
      <w:proofErr w:type="spellEnd"/>
      <w:r w:rsidR="00BD2211" w:rsidRPr="0018506B">
        <w:t>-boka</w:t>
      </w:r>
      <w:r w:rsidR="00BD2211">
        <w:t>» til lulesamisk. Boka er best kjent som «Panamaboka»</w:t>
      </w:r>
      <w:r w:rsidR="0086510A">
        <w:rPr>
          <w:lang w:val="se-NO"/>
        </w:rPr>
        <w:t>,</w:t>
      </w:r>
      <w:r w:rsidR="00BD2211">
        <w:t xml:space="preserve"> og er ei bok med tre historier om den lille bjørnen og den lille tigerens eventyr. </w:t>
      </w:r>
    </w:p>
    <w:p w14:paraId="1757603A" w14:textId="77777777" w:rsidR="0086510A" w:rsidRDefault="007A5F93" w:rsidP="007A5F93">
      <w:pPr>
        <w:spacing w:line="240" w:lineRule="auto"/>
        <w:rPr>
          <w:lang w:val="se-NO"/>
        </w:rPr>
      </w:pPr>
      <w:r>
        <w:t xml:space="preserve">– </w:t>
      </w:r>
      <w:r w:rsidR="00BD2211">
        <w:t xml:space="preserve">Det er dessverre få som skriver skjønnlitteratur originalt på lulesamisk og dermed er vi avhengig av oversettelser for å øke </w:t>
      </w:r>
      <w:r w:rsidR="006A0932">
        <w:t xml:space="preserve">hyllemeterne for utvalg av litteratur på lulesamisk. Det er oppløftende å se at det kommer aktører som </w:t>
      </w:r>
      <w:proofErr w:type="spellStart"/>
      <w:r w:rsidR="006A0932">
        <w:t>Tjihkkom</w:t>
      </w:r>
      <w:proofErr w:type="spellEnd"/>
      <w:r w:rsidR="006A0932">
        <w:t xml:space="preserve"> </w:t>
      </w:r>
      <w:proofErr w:type="spellStart"/>
      <w:r w:rsidR="006A0932">
        <w:t>Almmudahka</w:t>
      </w:r>
      <w:proofErr w:type="spellEnd"/>
      <w:r w:rsidR="006A0932">
        <w:t xml:space="preserve"> på banen for nettopp oversetting av klassikere</w:t>
      </w:r>
      <w:r w:rsidR="0086510A">
        <w:rPr>
          <w:lang w:val="se-NO"/>
        </w:rPr>
        <w:t xml:space="preserve">, </w:t>
      </w:r>
      <w:proofErr w:type="spellStart"/>
      <w:r w:rsidR="0086510A">
        <w:rPr>
          <w:lang w:val="se-NO"/>
        </w:rPr>
        <w:t>sier</w:t>
      </w:r>
      <w:proofErr w:type="spellEnd"/>
      <w:r w:rsidR="0086510A">
        <w:rPr>
          <w:lang w:val="se-NO"/>
        </w:rPr>
        <w:t xml:space="preserve"> Jåma.</w:t>
      </w:r>
    </w:p>
    <w:p w14:paraId="3557B99E" w14:textId="78399AA8" w:rsidR="00BD2211" w:rsidRPr="0086510A" w:rsidRDefault="0086510A" w:rsidP="007A5F93">
      <w:pPr>
        <w:spacing w:line="240" w:lineRule="auto"/>
        <w:rPr>
          <w:b/>
          <w:bCs/>
          <w:sz w:val="24"/>
          <w:szCs w:val="24"/>
        </w:rPr>
      </w:pPr>
      <w:proofErr w:type="spellStart"/>
      <w:r w:rsidRPr="0086510A">
        <w:rPr>
          <w:b/>
          <w:bCs/>
          <w:sz w:val="24"/>
          <w:szCs w:val="24"/>
          <w:lang w:val="se-NO"/>
        </w:rPr>
        <w:t>Videofilmer</w:t>
      </w:r>
      <w:proofErr w:type="spellEnd"/>
      <w:r w:rsidR="006A0932" w:rsidRPr="0086510A">
        <w:rPr>
          <w:b/>
          <w:bCs/>
          <w:sz w:val="24"/>
          <w:szCs w:val="24"/>
        </w:rPr>
        <w:t xml:space="preserve"> </w:t>
      </w:r>
    </w:p>
    <w:p w14:paraId="7B9FBAC2" w14:textId="75EC939C" w:rsidR="007F4504" w:rsidRDefault="005E54DD" w:rsidP="007F4504">
      <w:pPr>
        <w:spacing w:line="240" w:lineRule="auto"/>
      </w:pPr>
      <w:r>
        <w:t xml:space="preserve">I tillegg får Trøndelag fylkesbibliotek en støtte på </w:t>
      </w:r>
      <w:r w:rsidR="00A946FE">
        <w:t>2</w:t>
      </w:r>
      <w:r w:rsidR="004241BC">
        <w:t>5</w:t>
      </w:r>
      <w:r>
        <w:t xml:space="preserve">0 000 kroner til </w:t>
      </w:r>
      <w:r w:rsidR="007F4504">
        <w:t xml:space="preserve">å </w:t>
      </w:r>
      <w:r w:rsidR="004241BC">
        <w:t xml:space="preserve">fortsette arbeidet med å </w:t>
      </w:r>
      <w:r w:rsidR="007F4504">
        <w:t xml:space="preserve">lage videofilmer med opplesning av bildebøker og illustrerte barnebøker på sørsamisk. </w:t>
      </w:r>
    </w:p>
    <w:p w14:paraId="293A5306" w14:textId="3D48E516" w:rsidR="007F4504" w:rsidRDefault="007A5F93" w:rsidP="007A5F93">
      <w:pPr>
        <w:spacing w:line="240" w:lineRule="auto"/>
      </w:pPr>
      <w:r>
        <w:t xml:space="preserve">– </w:t>
      </w:r>
      <w:r w:rsidR="007F4504">
        <w:t xml:space="preserve">Flere foreldre har etterlyst mer </w:t>
      </w:r>
      <w:r w:rsidR="007F4504" w:rsidRPr="007F4504">
        <w:t>video og lyd til barnebøker</w:t>
      </w:r>
      <w:r w:rsidR="0086510A">
        <w:rPr>
          <w:lang w:val="se-NO"/>
        </w:rPr>
        <w:t>,</w:t>
      </w:r>
      <w:r w:rsidR="007F4504" w:rsidRPr="007F4504">
        <w:t xml:space="preserve"> slik at det også er mulig å kunne høre uttale av sørsamisk både for små barn</w:t>
      </w:r>
      <w:r w:rsidR="0086510A">
        <w:rPr>
          <w:lang w:val="se-NO"/>
        </w:rPr>
        <w:t xml:space="preserve"> </w:t>
      </w:r>
      <w:proofErr w:type="spellStart"/>
      <w:r w:rsidR="0086510A">
        <w:rPr>
          <w:lang w:val="se-NO"/>
        </w:rPr>
        <w:t>og</w:t>
      </w:r>
      <w:proofErr w:type="spellEnd"/>
      <w:r w:rsidR="007F4504">
        <w:t xml:space="preserve"> de som ikke har </w:t>
      </w:r>
      <w:r w:rsidR="007F4504" w:rsidRPr="007F4504">
        <w:t>sørsamisk som morsmål.</w:t>
      </w:r>
      <w:r w:rsidR="007F4504">
        <w:t xml:space="preserve"> </w:t>
      </w:r>
      <w:r w:rsidR="004241BC">
        <w:t xml:space="preserve">Dette prosjektet er spennende å videreføre også til neste år, sier </w:t>
      </w:r>
      <w:proofErr w:type="spellStart"/>
      <w:r w:rsidR="004241BC">
        <w:t>Jåma</w:t>
      </w:r>
      <w:proofErr w:type="spellEnd"/>
      <w:r w:rsidR="004241BC">
        <w:t>.</w:t>
      </w:r>
    </w:p>
    <w:p w14:paraId="5BF277B4" w14:textId="3963B979" w:rsidR="007F4504" w:rsidRDefault="004241BC" w:rsidP="005E54DD">
      <w:pPr>
        <w:spacing w:line="240" w:lineRule="auto"/>
      </w:pPr>
      <w:r>
        <w:t>I tillegg skal det oversettes flere bøker både i papirform og i e-bokform til sørsamisk og til pitesamisk.</w:t>
      </w:r>
    </w:p>
    <w:p w14:paraId="41CF2E53" w14:textId="0BC07BC7" w:rsidR="004241BC" w:rsidRDefault="007A5F93" w:rsidP="007A5F93">
      <w:pPr>
        <w:spacing w:line="240" w:lineRule="auto"/>
      </w:pPr>
      <w:r>
        <w:t xml:space="preserve">– </w:t>
      </w:r>
      <w:r w:rsidR="004241BC">
        <w:t xml:space="preserve">Trøndelag fylkesbibliotek har gjort en stor jobb med å oversette litteratur for barn og unge til sørsamisk. Det er meget godt å se at de </w:t>
      </w:r>
      <w:proofErr w:type="spellStart"/>
      <w:r w:rsidR="0086510A">
        <w:rPr>
          <w:lang w:val="se-NO"/>
        </w:rPr>
        <w:t>jobber</w:t>
      </w:r>
      <w:proofErr w:type="spellEnd"/>
      <w:r w:rsidR="004241BC">
        <w:t xml:space="preserve"> videre med </w:t>
      </w:r>
      <w:proofErr w:type="spellStart"/>
      <w:r w:rsidR="0086510A">
        <w:rPr>
          <w:lang w:val="se-NO"/>
        </w:rPr>
        <w:t>sørsamiske</w:t>
      </w:r>
      <w:proofErr w:type="spellEnd"/>
      <w:r w:rsidR="0086510A">
        <w:rPr>
          <w:lang w:val="se-NO"/>
        </w:rPr>
        <w:t xml:space="preserve"> </w:t>
      </w:r>
      <w:proofErr w:type="spellStart"/>
      <w:r w:rsidR="0086510A">
        <w:rPr>
          <w:lang w:val="se-NO"/>
        </w:rPr>
        <w:t>oversettelser</w:t>
      </w:r>
      <w:proofErr w:type="spellEnd"/>
      <w:r w:rsidR="0086510A">
        <w:rPr>
          <w:lang w:val="se-NO"/>
        </w:rPr>
        <w:t>,</w:t>
      </w:r>
      <w:r w:rsidR="004241BC">
        <w:t xml:space="preserve"> </w:t>
      </w:r>
      <w:r w:rsidR="0086510A">
        <w:rPr>
          <w:lang w:val="se-NO"/>
        </w:rPr>
        <w:t xml:space="preserve">i </w:t>
      </w:r>
      <w:proofErr w:type="spellStart"/>
      <w:r w:rsidR="0086510A">
        <w:rPr>
          <w:lang w:val="se-NO"/>
        </w:rPr>
        <w:t>tillegg</w:t>
      </w:r>
      <w:proofErr w:type="spellEnd"/>
      <w:r w:rsidR="0086510A">
        <w:rPr>
          <w:lang w:val="se-NO"/>
        </w:rPr>
        <w:t xml:space="preserve"> </w:t>
      </w:r>
      <w:proofErr w:type="spellStart"/>
      <w:r w:rsidR="0086510A">
        <w:rPr>
          <w:lang w:val="se-NO"/>
        </w:rPr>
        <w:t>til</w:t>
      </w:r>
      <w:proofErr w:type="spellEnd"/>
      <w:r w:rsidR="004241BC">
        <w:t xml:space="preserve"> at de også prioriterer oversettelser til pitesamisk. </w:t>
      </w:r>
    </w:p>
    <w:p w14:paraId="00CCD56B" w14:textId="0F51A369" w:rsidR="005E54DD" w:rsidRDefault="005E54DD" w:rsidP="005E54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Ny søknadsfrist </w:t>
      </w:r>
      <w:r w:rsidR="004241BC">
        <w:rPr>
          <w:b/>
          <w:sz w:val="24"/>
          <w:szCs w:val="24"/>
        </w:rPr>
        <w:t>for 2022</w:t>
      </w:r>
    </w:p>
    <w:p w14:paraId="2561F09B" w14:textId="66079BAE" w:rsidR="004241BC" w:rsidRDefault="004241BC" w:rsidP="004241BC">
      <w:pPr>
        <w:spacing w:line="240" w:lineRule="auto"/>
      </w:pPr>
      <w:r>
        <w:t>For 2022 endrer Sametinget på søknadsfristene for litteraturutgivelser og vil ha en åpen søknadsfrist. Dette innebærer at forlag kan søke om støtte til utgivelse av samisk litteratur hele året</w:t>
      </w:r>
      <w:r w:rsidR="0086510A">
        <w:rPr>
          <w:lang w:val="se-NO"/>
        </w:rPr>
        <w:t>,</w:t>
      </w:r>
      <w:r>
        <w:t xml:space="preserve"> fra og med januar 2022. </w:t>
      </w:r>
    </w:p>
    <w:p w14:paraId="699EEA44" w14:textId="67CD8D4A" w:rsidR="007F4504" w:rsidRDefault="007A5F93" w:rsidP="007A5F93">
      <w:pPr>
        <w:spacing w:line="240" w:lineRule="auto"/>
      </w:pPr>
      <w:r>
        <w:t xml:space="preserve">– </w:t>
      </w:r>
      <w:r w:rsidR="004241BC">
        <w:t xml:space="preserve">Denne endringen gjør vi for å gi forlagene, forfatterne og oversetterne mer fleksibilitet med tanke på å ha manus og avtaler med oversettere klart før de søker. Vi håper også på at det på sikt vil resultere i flere samiskspråklige bøker </w:t>
      </w:r>
      <w:r w:rsidR="007E023C">
        <w:t xml:space="preserve">til bokbransjens vår- og høstslipp, avslutter </w:t>
      </w:r>
      <w:proofErr w:type="spellStart"/>
      <w:r w:rsidR="007E023C">
        <w:t>Jåma</w:t>
      </w:r>
      <w:proofErr w:type="spellEnd"/>
      <w:r w:rsidR="007E023C">
        <w:t xml:space="preserve">. </w:t>
      </w:r>
    </w:p>
    <w:p w14:paraId="40F799F2" w14:textId="750F508B" w:rsidR="00733FAC" w:rsidRPr="00641F50" w:rsidRDefault="00641F50" w:rsidP="00641F50">
      <w:pPr>
        <w:spacing w:line="240" w:lineRule="auto"/>
        <w:rPr>
          <w:i/>
          <w:iCs/>
          <w:sz w:val="24"/>
          <w:szCs w:val="24"/>
        </w:rPr>
      </w:pPr>
      <w:r w:rsidRPr="00641F50">
        <w:rPr>
          <w:i/>
          <w:iCs/>
          <w:lang w:val="nn-NO"/>
        </w:rPr>
        <w:lastRenderedPageBreak/>
        <w:t xml:space="preserve">For spørsmål eller intervju, kontakt sametingsråd Maja Kristine </w:t>
      </w:r>
      <w:proofErr w:type="spellStart"/>
      <w:r w:rsidRPr="00641F50">
        <w:rPr>
          <w:i/>
          <w:iCs/>
          <w:lang w:val="nn-NO"/>
        </w:rPr>
        <w:t>Jåma</w:t>
      </w:r>
      <w:proofErr w:type="spellEnd"/>
      <w:r w:rsidRPr="00641F50">
        <w:rPr>
          <w:i/>
          <w:iCs/>
          <w:lang w:val="nn-NO"/>
        </w:rPr>
        <w:t xml:space="preserve"> </w:t>
      </w:r>
      <w:r w:rsidRPr="00641F50">
        <w:rPr>
          <w:i/>
          <w:iCs/>
        </w:rPr>
        <w:t>(NSR)</w:t>
      </w:r>
      <w:r w:rsidRPr="00641F50">
        <w:rPr>
          <w:i/>
          <w:iCs/>
          <w:lang w:val="nn-NO"/>
        </w:rPr>
        <w:t xml:space="preserve">, </w:t>
      </w:r>
      <w:proofErr w:type="spellStart"/>
      <w:r w:rsidRPr="00641F50">
        <w:rPr>
          <w:i/>
          <w:iCs/>
          <w:lang w:val="nn-NO"/>
        </w:rPr>
        <w:t>mob</w:t>
      </w:r>
      <w:proofErr w:type="spellEnd"/>
      <w:r w:rsidRPr="00641F50">
        <w:rPr>
          <w:i/>
          <w:iCs/>
          <w:lang w:val="nn-NO"/>
        </w:rPr>
        <w:t xml:space="preserve">. </w:t>
      </w:r>
      <w:r w:rsidRPr="00641F50">
        <w:rPr>
          <w:i/>
          <w:iCs/>
        </w:rPr>
        <w:t xml:space="preserve">+47 472 42 366, </w:t>
      </w:r>
      <w:hyperlink r:id="rId5" w:history="1">
        <w:r w:rsidRPr="00641F50">
          <w:rPr>
            <w:rStyle w:val="Hyperkobling"/>
            <w:i/>
            <w:iCs/>
          </w:rPr>
          <w:t>maja.kristine.jama@samediggi.no</w:t>
        </w:r>
      </w:hyperlink>
    </w:p>
    <w:sectPr w:rsidR="00733FAC" w:rsidRPr="0064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0E85"/>
    <w:multiLevelType w:val="hybridMultilevel"/>
    <w:tmpl w:val="20560E6C"/>
    <w:lvl w:ilvl="0" w:tplc="D566247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8B42CF"/>
    <w:multiLevelType w:val="hybridMultilevel"/>
    <w:tmpl w:val="C62E51F8"/>
    <w:lvl w:ilvl="0" w:tplc="E124AAE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F7E51EB"/>
    <w:multiLevelType w:val="hybridMultilevel"/>
    <w:tmpl w:val="3D6CE2D2"/>
    <w:lvl w:ilvl="0" w:tplc="BF86004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A812692"/>
    <w:multiLevelType w:val="hybridMultilevel"/>
    <w:tmpl w:val="A8844CD4"/>
    <w:lvl w:ilvl="0" w:tplc="AC86096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8632148"/>
    <w:multiLevelType w:val="hybridMultilevel"/>
    <w:tmpl w:val="DAC68564"/>
    <w:lvl w:ilvl="0" w:tplc="7C82FD8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F457A27"/>
    <w:multiLevelType w:val="hybridMultilevel"/>
    <w:tmpl w:val="3AF2B83E"/>
    <w:lvl w:ilvl="0" w:tplc="FC0CEDA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12B616C"/>
    <w:multiLevelType w:val="hybridMultilevel"/>
    <w:tmpl w:val="CF5C8384"/>
    <w:lvl w:ilvl="0" w:tplc="1338C6A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DD"/>
    <w:rsid w:val="001A7F34"/>
    <w:rsid w:val="00280F84"/>
    <w:rsid w:val="004241BC"/>
    <w:rsid w:val="005E54DD"/>
    <w:rsid w:val="00614E39"/>
    <w:rsid w:val="00641F50"/>
    <w:rsid w:val="006A0932"/>
    <w:rsid w:val="00733FAC"/>
    <w:rsid w:val="007A5F93"/>
    <w:rsid w:val="007E023C"/>
    <w:rsid w:val="007F4504"/>
    <w:rsid w:val="0086510A"/>
    <w:rsid w:val="009B31EB"/>
    <w:rsid w:val="00A946FE"/>
    <w:rsid w:val="00BD2211"/>
    <w:rsid w:val="00C7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FE08"/>
  <w15:chartTrackingRefBased/>
  <w15:docId w15:val="{2265CDFA-3733-4045-A0CA-78A07EC9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4DD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E5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E5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A946FE"/>
    <w:pPr>
      <w:ind w:left="720"/>
      <w:contextualSpacing/>
    </w:pPr>
  </w:style>
  <w:style w:type="paragraph" w:styleId="Ingenmellomrom">
    <w:name w:val="No Spacing"/>
    <w:uiPriority w:val="1"/>
    <w:qFormat/>
    <w:rsid w:val="00A946FE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641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lto:mailto:maja.kristine.jam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Skåden, Emma Margret</dc:creator>
  <cp:keywords/>
  <dc:description/>
  <cp:lastModifiedBy>Gaup, Ellen Marianne J.</cp:lastModifiedBy>
  <cp:revision>5</cp:revision>
  <dcterms:created xsi:type="dcterms:W3CDTF">2021-12-08T13:07:00Z</dcterms:created>
  <dcterms:modified xsi:type="dcterms:W3CDTF">2021-12-15T07:27:00Z</dcterms:modified>
</cp:coreProperties>
</file>