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9209D" w14:textId="77777777" w:rsidR="00D32407" w:rsidRPr="00BE5BF5" w:rsidRDefault="00D32407" w:rsidP="00D32407">
      <w:r w:rsidRPr="00BE5BF5">
        <w:rPr>
          <w:noProof/>
        </w:rPr>
        <w:drawing>
          <wp:anchor distT="0" distB="0" distL="114300" distR="114300" simplePos="0" relativeHeight="251659264" behindDoc="0" locked="0" layoutInCell="1" allowOverlap="1" wp14:anchorId="0A1D4299" wp14:editId="1F90B00A">
            <wp:simplePos x="0" y="0"/>
            <wp:positionH relativeFrom="column">
              <wp:posOffset>-892479</wp:posOffset>
            </wp:positionH>
            <wp:positionV relativeFrom="paragraph">
              <wp:posOffset>-892479</wp:posOffset>
            </wp:positionV>
            <wp:extent cx="7537837" cy="10662329"/>
            <wp:effectExtent l="0" t="0" r="6350" b="5715"/>
            <wp:wrapNone/>
            <wp:docPr id="22" name="Bil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vit_u_bild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40982" cy="10666778"/>
                    </a:xfrm>
                    <a:prstGeom prst="rect">
                      <a:avLst/>
                    </a:prstGeom>
                  </pic:spPr>
                </pic:pic>
              </a:graphicData>
            </a:graphic>
            <wp14:sizeRelH relativeFrom="page">
              <wp14:pctWidth>0</wp14:pctWidth>
            </wp14:sizeRelH>
            <wp14:sizeRelV relativeFrom="page">
              <wp14:pctHeight>0</wp14:pctHeight>
            </wp14:sizeRelV>
          </wp:anchor>
        </w:drawing>
      </w:r>
    </w:p>
    <w:p w14:paraId="7734D32A" w14:textId="77777777" w:rsidR="00D32407" w:rsidRPr="00BE5BF5" w:rsidRDefault="00D32407" w:rsidP="00D32407"/>
    <w:p w14:paraId="4095F1F0" w14:textId="77777777" w:rsidR="00D32407" w:rsidRPr="00BE5BF5" w:rsidRDefault="00D32407" w:rsidP="00D32407">
      <w:r w:rsidRPr="00BE5BF5">
        <w:rPr>
          <w:noProof/>
        </w:rPr>
        <mc:AlternateContent>
          <mc:Choice Requires="wps">
            <w:drawing>
              <wp:anchor distT="0" distB="0" distL="114300" distR="114300" simplePos="0" relativeHeight="251660288" behindDoc="0" locked="0" layoutInCell="1" allowOverlap="1" wp14:anchorId="0CBE3BEA" wp14:editId="790D3009">
                <wp:simplePos x="0" y="0"/>
                <wp:positionH relativeFrom="column">
                  <wp:posOffset>-387350</wp:posOffset>
                </wp:positionH>
                <wp:positionV relativeFrom="paragraph">
                  <wp:posOffset>1875419</wp:posOffset>
                </wp:positionV>
                <wp:extent cx="6510020" cy="1327785"/>
                <wp:effectExtent l="0" t="0" r="0" b="5715"/>
                <wp:wrapNone/>
                <wp:docPr id="298"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020" cy="1327785"/>
                        </a:xfrm>
                        <a:prstGeom prst="rect">
                          <a:avLst/>
                        </a:prstGeom>
                        <a:noFill/>
                        <a:ln w="9525">
                          <a:noFill/>
                          <a:miter lim="800000"/>
                          <a:headEnd/>
                          <a:tailEnd/>
                        </a:ln>
                      </wps:spPr>
                      <wps:txbx>
                        <w:txbxContent>
                          <w:p w14:paraId="4750305F" w14:textId="77777777" w:rsidR="00D32407" w:rsidRPr="00A97049" w:rsidRDefault="00D32407" w:rsidP="00D32407">
                            <w:pPr>
                              <w:pStyle w:val="Forsidetekst1"/>
                            </w:pPr>
                            <w:r>
                              <w:t>Regelverk</w:t>
                            </w:r>
                            <w:r w:rsidRPr="003C1E3E">
                              <w:t xml:space="preserve"> for søkerbaserte tilskudd</w:t>
                            </w:r>
                            <w:r>
                              <w:t xml:space="preserve"> 2022</w:t>
                            </w:r>
                            <w:r>
                              <w:br/>
                              <w:t xml:space="preserve">Tradisjonell kunnskap i grunnopplæringen </w:t>
                            </w:r>
                          </w:p>
                          <w:p w14:paraId="6A5C751D" w14:textId="77777777" w:rsidR="00D32407" w:rsidRPr="00F574D5" w:rsidRDefault="00D32407" w:rsidP="00D32407">
                            <w:pPr>
                              <w:pStyle w:val="Forsidetekst2"/>
                            </w:pPr>
                          </w:p>
                          <w:p w14:paraId="7805DA1C" w14:textId="77777777" w:rsidR="00D32407" w:rsidRPr="00F574D5" w:rsidRDefault="00D32407" w:rsidP="00D32407">
                            <w:pPr>
                              <w:pStyle w:val="Forsidetekst2"/>
                            </w:pPr>
                            <w:r>
                              <w:t>Norsk</w:t>
                            </w:r>
                          </w:p>
                          <w:p w14:paraId="138D58B0" w14:textId="77777777" w:rsidR="00D32407" w:rsidRDefault="00D32407" w:rsidP="00D32407">
                            <w:pPr>
                              <w:pStyle w:val="Forsidetekst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BE3BEA" id="_x0000_t202" coordsize="21600,21600" o:spt="202" path="m,l,21600r21600,l21600,xe">
                <v:stroke joinstyle="miter"/>
                <v:path gradientshapeok="t" o:connecttype="rect"/>
              </v:shapetype>
              <v:shape id="Tekstboks 2" o:spid="_x0000_s1026" type="#_x0000_t202" style="position:absolute;margin-left:-30.5pt;margin-top:147.65pt;width:512.6pt;height:10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" filled="f" stroked="f">
                <v:textbox>
                  <w:txbxContent>
                    <w:p w14:paraId="4750305F" w14:textId="77777777" w:rsidR="00D32407" w:rsidRPr="00A97049" w:rsidRDefault="00D32407" w:rsidP="00D32407">
                      <w:pPr>
                        <w:pStyle w:val="Forsidetekst1"/>
                      </w:pPr>
                      <w:r>
                        <w:t>Regelverk</w:t>
                      </w:r>
                      <w:r w:rsidRPr="003C1E3E">
                        <w:t xml:space="preserve"> for søkerbaserte tilskudd</w:t>
                      </w:r>
                      <w:r>
                        <w:t xml:space="preserve"> 2022</w:t>
                      </w:r>
                      <w:r>
                        <w:br/>
                        <w:t xml:space="preserve">Tradisjonell kunnskap i grunnopplæringen </w:t>
                      </w:r>
                    </w:p>
                    <w:p w14:paraId="6A5C751D" w14:textId="77777777" w:rsidR="00D32407" w:rsidRPr="00F574D5" w:rsidRDefault="00D32407" w:rsidP="00D32407">
                      <w:pPr>
                        <w:pStyle w:val="Forsidetekst2"/>
                      </w:pPr>
                    </w:p>
                    <w:p w14:paraId="7805DA1C" w14:textId="77777777" w:rsidR="00D32407" w:rsidRPr="00F574D5" w:rsidRDefault="00D32407" w:rsidP="00D32407">
                      <w:pPr>
                        <w:pStyle w:val="Forsidetekst2"/>
                      </w:pPr>
                      <w:r>
                        <w:t>Norsk</w:t>
                      </w:r>
                    </w:p>
                    <w:p w14:paraId="138D58B0" w14:textId="77777777" w:rsidR="00D32407" w:rsidRDefault="00D32407" w:rsidP="00D32407">
                      <w:pPr>
                        <w:pStyle w:val="Forsidetekst2"/>
                      </w:pPr>
                    </w:p>
                  </w:txbxContent>
                </v:textbox>
              </v:shape>
            </w:pict>
          </mc:Fallback>
        </mc:AlternateContent>
      </w:r>
      <w:r w:rsidRPr="00BE5BF5">
        <w:br w:type="page"/>
      </w:r>
    </w:p>
    <w:p w14:paraId="536F4B72" w14:textId="77777777" w:rsidR="00D32407" w:rsidRPr="00BE5BF5" w:rsidRDefault="00D32407" w:rsidP="00D32407">
      <w:pPr>
        <w:sectPr w:rsidR="00D32407" w:rsidRPr="00BE5BF5" w:rsidSect="003E0B2E">
          <w:footerReference w:type="default" r:id="rId11"/>
          <w:pgSz w:w="11907" w:h="16840" w:code="9"/>
          <w:pgMar w:top="1418" w:right="1418" w:bottom="1418" w:left="1418" w:header="709" w:footer="709" w:gutter="0"/>
          <w:cols w:space="708"/>
          <w:formProt w:val="0"/>
          <w:docGrid w:linePitch="313"/>
        </w:sectPr>
      </w:pPr>
      <w:r w:rsidRPr="00BE5BF5">
        <w:rPr>
          <w:noProof/>
        </w:rPr>
        <w:lastRenderedPageBreak/>
        <w:drawing>
          <wp:anchor distT="0" distB="0" distL="114300" distR="114300" simplePos="0" relativeHeight="251662336" behindDoc="0" locked="0" layoutInCell="1" allowOverlap="1" wp14:anchorId="09F8B3AC" wp14:editId="25117E44">
            <wp:simplePos x="0" y="0"/>
            <wp:positionH relativeFrom="column">
              <wp:posOffset>-415925</wp:posOffset>
            </wp:positionH>
            <wp:positionV relativeFrom="paragraph">
              <wp:posOffset>5500370</wp:posOffset>
            </wp:positionV>
            <wp:extent cx="2100580" cy="982345"/>
            <wp:effectExtent l="0" t="0" r="0" b="0"/>
            <wp:wrapNone/>
            <wp:docPr id="27" name="Bil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d_farge_asymmetris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00580" cy="982345"/>
                    </a:xfrm>
                    <a:prstGeom prst="rect">
                      <a:avLst/>
                    </a:prstGeom>
                  </pic:spPr>
                </pic:pic>
              </a:graphicData>
            </a:graphic>
          </wp:anchor>
        </w:drawing>
      </w:r>
      <w:r w:rsidRPr="00BE5BF5">
        <w:rPr>
          <w:noProof/>
        </w:rPr>
        <mc:AlternateContent>
          <mc:Choice Requires="wps">
            <w:drawing>
              <wp:anchor distT="0" distB="0" distL="114300" distR="114300" simplePos="0" relativeHeight="251661312" behindDoc="0" locked="0" layoutInCell="1" allowOverlap="1" wp14:anchorId="2B25B3B2" wp14:editId="606B87F5">
                <wp:simplePos x="0" y="0"/>
                <wp:positionH relativeFrom="column">
                  <wp:posOffset>443230</wp:posOffset>
                </wp:positionH>
                <wp:positionV relativeFrom="paragraph">
                  <wp:posOffset>6263640</wp:posOffset>
                </wp:positionV>
                <wp:extent cx="5454650" cy="2600960"/>
                <wp:effectExtent l="0" t="0" r="12700" b="27940"/>
                <wp:wrapNone/>
                <wp:docPr id="29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2600960"/>
                        </a:xfrm>
                        <a:prstGeom prst="rect">
                          <a:avLst/>
                        </a:prstGeom>
                        <a:solidFill>
                          <a:srgbClr val="FFFFFF"/>
                        </a:solidFill>
                        <a:ln w="9525">
                          <a:solidFill>
                            <a:srgbClr val="FFFFFF"/>
                          </a:solidFill>
                          <a:miter lim="800000"/>
                          <a:headEnd/>
                          <a:tailEnd/>
                        </a:ln>
                      </wps:spPr>
                      <wps:txbx>
                        <w:txbxContent>
                          <w:p w14:paraId="30901CCC" w14:textId="77777777" w:rsidR="00D32407" w:rsidRPr="00D34D37" w:rsidRDefault="00D32407" w:rsidP="00D32407">
                            <w:pPr>
                              <w:pStyle w:val="Topptekst"/>
                            </w:pPr>
                            <w:r w:rsidRPr="00D34D37">
                              <w:t>Ávjovárgeaidnu 50</w:t>
                            </w:r>
                          </w:p>
                          <w:p w14:paraId="23AD952E" w14:textId="77777777" w:rsidR="00D32407" w:rsidRPr="00D34D37" w:rsidRDefault="00D32407" w:rsidP="00D32407">
                            <w:pPr>
                              <w:pStyle w:val="Topptekst"/>
                            </w:pPr>
                            <w:r w:rsidRPr="00D34D37">
                              <w:t>9730 Karasjok/Kárášjohka</w:t>
                            </w:r>
                          </w:p>
                          <w:p w14:paraId="5540BBBC" w14:textId="77777777" w:rsidR="00D32407" w:rsidRPr="00D34D37" w:rsidRDefault="00D32407" w:rsidP="00D32407">
                            <w:pPr>
                              <w:pStyle w:val="Topptekst"/>
                            </w:pPr>
                            <w:r w:rsidRPr="00D34D37">
                              <w:t>Telefon +47 78 47 40 00</w:t>
                            </w:r>
                          </w:p>
                          <w:p w14:paraId="2F6EF3B7" w14:textId="77777777" w:rsidR="00D32407" w:rsidRPr="00D34D37" w:rsidRDefault="00D32407" w:rsidP="00D32407">
                            <w:pPr>
                              <w:pStyle w:val="Topptekst"/>
                            </w:pPr>
                            <w:r w:rsidRPr="00D34D37">
                              <w:t>samediggi@samediggi.no</w:t>
                            </w:r>
                          </w:p>
                          <w:p w14:paraId="4E8873D8" w14:textId="77777777" w:rsidR="00D32407" w:rsidRDefault="001F07BF" w:rsidP="00D32407">
                            <w:pPr>
                              <w:pStyle w:val="Topptekst"/>
                            </w:pPr>
                            <w:hyperlink r:id="rId13" w:history="1">
                              <w:r w:rsidR="00D32407" w:rsidRPr="00D34D37">
                                <w:t>www.samediggi.no</w:t>
                              </w:r>
                            </w:hyperlink>
                          </w:p>
                          <w:p w14:paraId="63D1006E" w14:textId="77777777" w:rsidR="00D32407" w:rsidRDefault="00D32407" w:rsidP="00D32407">
                            <w:pPr>
                              <w:pStyle w:val="Topptekst"/>
                            </w:pPr>
                          </w:p>
                          <w:p w14:paraId="640A696E" w14:textId="77777777" w:rsidR="00D32407" w:rsidRDefault="00D32407" w:rsidP="00D32407">
                            <w:pPr>
                              <w:pStyle w:val="Topptekst"/>
                            </w:pPr>
                          </w:p>
                          <w:p w14:paraId="7E7B8942" w14:textId="77777777" w:rsidR="00D32407" w:rsidRPr="00D34D37" w:rsidRDefault="00D32407" w:rsidP="00D32407">
                            <w:pPr>
                              <w:pStyle w:val="Topptekst"/>
                            </w:pPr>
                          </w:p>
                          <w:p w14:paraId="644DA32F" w14:textId="77777777" w:rsidR="00D32407" w:rsidRPr="00034F6C" w:rsidRDefault="00D32407" w:rsidP="00D32407"/>
                          <w:p w14:paraId="117A25CF" w14:textId="77777777" w:rsidR="00D32407" w:rsidRPr="00D34D37" w:rsidRDefault="00D32407" w:rsidP="00D32407">
                            <w:pPr>
                              <w:pStyle w:val="Toppteks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25B3B2" id="Text Box 4" o:spid="_x0000_s1027" type="#_x0000_t202" style="position:absolute;margin-left:34.9pt;margin-top:493.2pt;width:429.5pt;height:20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" strokecolor="white">
                <v:textbox>
                  <w:txbxContent>
                    <w:p w14:paraId="30901CCC" w14:textId="77777777" w:rsidR="00D32407" w:rsidRPr="00D34D37" w:rsidRDefault="00D32407" w:rsidP="00D32407">
                      <w:pPr>
                        <w:pStyle w:val="Topptekst"/>
                      </w:pPr>
                      <w:r w:rsidRPr="00D34D37">
                        <w:t>Ávjovárgeaidnu 50</w:t>
                      </w:r>
                    </w:p>
                    <w:p w14:paraId="23AD952E" w14:textId="77777777" w:rsidR="00D32407" w:rsidRPr="00D34D37" w:rsidRDefault="00D32407" w:rsidP="00D32407">
                      <w:pPr>
                        <w:pStyle w:val="Topptekst"/>
                      </w:pPr>
                      <w:r w:rsidRPr="00D34D37">
                        <w:t>9730 Karasjok/Kárášjohka</w:t>
                      </w:r>
                    </w:p>
                    <w:p w14:paraId="5540BBBC" w14:textId="77777777" w:rsidR="00D32407" w:rsidRPr="00D34D37" w:rsidRDefault="00D32407" w:rsidP="00D32407">
                      <w:pPr>
                        <w:pStyle w:val="Topptekst"/>
                      </w:pPr>
                      <w:r w:rsidRPr="00D34D37">
                        <w:t>Telefon +47 78 47 40 00</w:t>
                      </w:r>
                    </w:p>
                    <w:p w14:paraId="2F6EF3B7" w14:textId="77777777" w:rsidR="00D32407" w:rsidRPr="00D34D37" w:rsidRDefault="00D32407" w:rsidP="00D32407">
                      <w:pPr>
                        <w:pStyle w:val="Topptekst"/>
                      </w:pPr>
                      <w:r w:rsidRPr="00D34D37">
                        <w:t>samediggi@samediggi.no</w:t>
                      </w:r>
                    </w:p>
                    <w:p w14:paraId="4E8873D8" w14:textId="77777777" w:rsidR="00D32407" w:rsidRDefault="001F07BF" w:rsidP="00D32407">
                      <w:pPr>
                        <w:pStyle w:val="Topptekst"/>
                      </w:pPr>
                      <w:hyperlink r:id="rId14" w:history="1">
                        <w:r w:rsidR="00D32407" w:rsidRPr="00D34D37">
                          <w:t>www.samediggi.no</w:t>
                        </w:r>
                      </w:hyperlink>
                    </w:p>
                    <w:p w14:paraId="63D1006E" w14:textId="77777777" w:rsidR="00D32407" w:rsidRDefault="00D32407" w:rsidP="00D32407">
                      <w:pPr>
                        <w:pStyle w:val="Topptekst"/>
                      </w:pPr>
                    </w:p>
                    <w:p w14:paraId="640A696E" w14:textId="77777777" w:rsidR="00D32407" w:rsidRDefault="00D32407" w:rsidP="00D32407">
                      <w:pPr>
                        <w:pStyle w:val="Topptekst"/>
                      </w:pPr>
                    </w:p>
                    <w:p w14:paraId="7E7B8942" w14:textId="77777777" w:rsidR="00D32407" w:rsidRPr="00D34D37" w:rsidRDefault="00D32407" w:rsidP="00D32407">
                      <w:pPr>
                        <w:pStyle w:val="Topptekst"/>
                      </w:pPr>
                    </w:p>
                    <w:p w14:paraId="644DA32F" w14:textId="77777777" w:rsidR="00D32407" w:rsidRPr="00034F6C" w:rsidRDefault="00D32407" w:rsidP="00D32407"/>
                    <w:p w14:paraId="117A25CF" w14:textId="77777777" w:rsidR="00D32407" w:rsidRPr="00D34D37" w:rsidRDefault="00D32407" w:rsidP="00D32407">
                      <w:pPr>
                        <w:pStyle w:val="Topptekst"/>
                      </w:pPr>
                    </w:p>
                  </w:txbxContent>
                </v:textbox>
              </v:shape>
            </w:pict>
          </mc:Fallback>
        </mc:AlternateContent>
      </w:r>
    </w:p>
    <w:p w14:paraId="6FAE2449" w14:textId="77777777" w:rsidR="00D32407" w:rsidRPr="00BE5BF5" w:rsidRDefault="00D32407" w:rsidP="00D32407"/>
    <w:p w14:paraId="06B2F67D" w14:textId="77777777" w:rsidR="00D32407" w:rsidRPr="00BE5BF5" w:rsidRDefault="00D32407" w:rsidP="00D32407">
      <w:pPr>
        <w:rPr>
          <w:rStyle w:val="Normalfet"/>
        </w:rPr>
      </w:pPr>
      <w:r w:rsidRPr="00BE5BF5">
        <w:rPr>
          <w:rStyle w:val="Normalfet"/>
        </w:rPr>
        <w:t>Innhold</w:t>
      </w:r>
    </w:p>
    <w:p w14:paraId="1AA6D787" w14:textId="77777777" w:rsidR="00D32407" w:rsidRPr="00BE5BF5" w:rsidRDefault="00D32407" w:rsidP="00D32407">
      <w:pPr>
        <w:rPr>
          <w:b/>
        </w:rPr>
      </w:pPr>
    </w:p>
    <w:p w14:paraId="0DA71FC7" w14:textId="77777777" w:rsidR="00D32407" w:rsidRPr="00BE5BF5" w:rsidRDefault="00D32407" w:rsidP="00D32407">
      <w:pPr>
        <w:pStyle w:val="INNH2"/>
        <w:tabs>
          <w:tab w:val="left" w:pos="800"/>
          <w:tab w:val="right" w:leader="dot" w:pos="9061"/>
        </w:tabs>
        <w:rPr>
          <w:rFonts w:eastAsiaTheme="minorEastAsia" w:cstheme="minorBidi"/>
          <w:i w:val="0"/>
          <w:iCs w:val="0"/>
          <w:noProof/>
          <w:sz w:val="22"/>
          <w:szCs w:val="22"/>
        </w:rPr>
      </w:pPr>
      <w:r w:rsidRPr="00BE5BF5">
        <w:fldChar w:fldCharType="begin"/>
      </w:r>
      <w:r w:rsidRPr="00BE5BF5">
        <w:instrText xml:space="preserve"> TOC \o "1-3" \h \z \u \t "Overskrift 4;4" </w:instrText>
      </w:r>
      <w:r w:rsidRPr="00BE5BF5">
        <w:fldChar w:fldCharType="separate"/>
      </w:r>
      <w:hyperlink w:anchor="_Toc58248052" w:history="1">
        <w:r w:rsidRPr="00BE5BF5">
          <w:rPr>
            <w:noProof/>
          </w:rPr>
          <w:t>1.1</w:t>
        </w:r>
        <w:r w:rsidRPr="00BE5BF5">
          <w:rPr>
            <w:rFonts w:eastAsiaTheme="minorEastAsia" w:cstheme="minorBidi"/>
            <w:i w:val="0"/>
            <w:iCs w:val="0"/>
            <w:noProof/>
            <w:sz w:val="22"/>
            <w:szCs w:val="22"/>
          </w:rPr>
          <w:tab/>
        </w:r>
        <w:r w:rsidRPr="00BE5BF5">
          <w:rPr>
            <w:noProof/>
          </w:rPr>
          <w:t>Mål og prioriteringer til tilskuddsordningen</w:t>
        </w:r>
        <w:r w:rsidRPr="00BE5BF5">
          <w:rPr>
            <w:noProof/>
            <w:webHidden/>
          </w:rPr>
          <w:tab/>
        </w:r>
        <w:r w:rsidRPr="00BE5BF5">
          <w:rPr>
            <w:noProof/>
            <w:webHidden/>
          </w:rPr>
          <w:fldChar w:fldCharType="begin"/>
        </w:r>
        <w:r w:rsidRPr="00BE5BF5">
          <w:rPr>
            <w:noProof/>
            <w:webHidden/>
          </w:rPr>
          <w:instrText xml:space="preserve"> PAGEREF _Toc58248052 \h </w:instrText>
        </w:r>
        <w:r w:rsidRPr="00BE5BF5">
          <w:rPr>
            <w:noProof/>
            <w:webHidden/>
          </w:rPr>
        </w:r>
        <w:r w:rsidRPr="00BE5BF5">
          <w:rPr>
            <w:noProof/>
            <w:webHidden/>
          </w:rPr>
          <w:fldChar w:fldCharType="separate"/>
        </w:r>
        <w:r w:rsidRPr="00BE5BF5">
          <w:rPr>
            <w:noProof/>
            <w:webHidden/>
          </w:rPr>
          <w:t>4</w:t>
        </w:r>
        <w:r w:rsidRPr="00BE5BF5">
          <w:rPr>
            <w:noProof/>
            <w:webHidden/>
          </w:rPr>
          <w:fldChar w:fldCharType="end"/>
        </w:r>
      </w:hyperlink>
    </w:p>
    <w:p w14:paraId="5F7ABE94" w14:textId="77777777" w:rsidR="00D32407" w:rsidRPr="00BE5BF5" w:rsidRDefault="001F07BF" w:rsidP="00D32407">
      <w:pPr>
        <w:pStyle w:val="INNH3"/>
        <w:tabs>
          <w:tab w:val="left" w:pos="1200"/>
          <w:tab w:val="right" w:leader="dot" w:pos="9061"/>
        </w:tabs>
        <w:rPr>
          <w:rFonts w:eastAsiaTheme="minorEastAsia" w:cstheme="minorBidi"/>
          <w:noProof/>
          <w:sz w:val="22"/>
          <w:szCs w:val="22"/>
        </w:rPr>
      </w:pPr>
      <w:hyperlink w:anchor="_Toc58248053" w:history="1">
        <w:r w:rsidR="00D32407" w:rsidRPr="00BE5BF5">
          <w:rPr>
            <w:noProof/>
          </w:rPr>
          <w:t>1.1.1</w:t>
        </w:r>
        <w:r w:rsidR="00D32407" w:rsidRPr="00BE5BF5">
          <w:rPr>
            <w:rFonts w:eastAsiaTheme="minorEastAsia" w:cstheme="minorBidi"/>
            <w:noProof/>
            <w:sz w:val="22"/>
            <w:szCs w:val="22"/>
          </w:rPr>
          <w:tab/>
        </w:r>
        <w:r w:rsidR="00D32407" w:rsidRPr="00BE5BF5">
          <w:rPr>
            <w:noProof/>
          </w:rPr>
          <w:t>Mål for tilskuddsordningen</w:t>
        </w:r>
        <w:r w:rsidR="00D32407" w:rsidRPr="00BE5BF5">
          <w:rPr>
            <w:noProof/>
            <w:webHidden/>
          </w:rPr>
          <w:tab/>
        </w:r>
        <w:r w:rsidR="00D32407" w:rsidRPr="00BE5BF5">
          <w:rPr>
            <w:noProof/>
            <w:webHidden/>
          </w:rPr>
          <w:fldChar w:fldCharType="begin"/>
        </w:r>
        <w:r w:rsidR="00D32407" w:rsidRPr="00BE5BF5">
          <w:rPr>
            <w:noProof/>
            <w:webHidden/>
          </w:rPr>
          <w:instrText xml:space="preserve"> PAGEREF _Toc58248053 \h </w:instrText>
        </w:r>
        <w:r w:rsidR="00D32407" w:rsidRPr="00BE5BF5">
          <w:rPr>
            <w:noProof/>
            <w:webHidden/>
          </w:rPr>
        </w:r>
        <w:r w:rsidR="00D32407" w:rsidRPr="00BE5BF5">
          <w:rPr>
            <w:noProof/>
            <w:webHidden/>
          </w:rPr>
          <w:fldChar w:fldCharType="separate"/>
        </w:r>
        <w:r w:rsidR="00D32407" w:rsidRPr="00BE5BF5">
          <w:rPr>
            <w:noProof/>
            <w:webHidden/>
          </w:rPr>
          <w:t>4</w:t>
        </w:r>
        <w:r w:rsidR="00D32407" w:rsidRPr="00BE5BF5">
          <w:rPr>
            <w:noProof/>
            <w:webHidden/>
          </w:rPr>
          <w:fldChar w:fldCharType="end"/>
        </w:r>
      </w:hyperlink>
    </w:p>
    <w:p w14:paraId="02EE10D5" w14:textId="77777777" w:rsidR="00D32407" w:rsidRPr="00BE5BF5" w:rsidRDefault="001F07BF" w:rsidP="00D32407">
      <w:pPr>
        <w:pStyle w:val="INNH3"/>
        <w:tabs>
          <w:tab w:val="left" w:pos="1200"/>
          <w:tab w:val="right" w:leader="dot" w:pos="9061"/>
        </w:tabs>
        <w:rPr>
          <w:rFonts w:eastAsiaTheme="minorEastAsia" w:cstheme="minorBidi"/>
          <w:noProof/>
          <w:sz w:val="22"/>
          <w:szCs w:val="22"/>
        </w:rPr>
      </w:pPr>
      <w:hyperlink w:anchor="_Toc58248054" w:history="1">
        <w:r w:rsidR="00D32407" w:rsidRPr="00BE5BF5">
          <w:rPr>
            <w:noProof/>
          </w:rPr>
          <w:t>1.1.2</w:t>
        </w:r>
        <w:r w:rsidR="00D32407" w:rsidRPr="00BE5BF5">
          <w:rPr>
            <w:rFonts w:eastAsiaTheme="minorEastAsia" w:cstheme="minorBidi"/>
            <w:noProof/>
            <w:sz w:val="22"/>
            <w:szCs w:val="22"/>
          </w:rPr>
          <w:tab/>
        </w:r>
        <w:r w:rsidR="00D32407" w:rsidRPr="00BE5BF5">
          <w:rPr>
            <w:noProof/>
          </w:rPr>
          <w:t>Prioriteringer</w:t>
        </w:r>
        <w:r w:rsidR="00D32407" w:rsidRPr="00BE5BF5">
          <w:rPr>
            <w:noProof/>
            <w:webHidden/>
          </w:rPr>
          <w:tab/>
        </w:r>
        <w:r w:rsidR="00D32407" w:rsidRPr="00BE5BF5">
          <w:rPr>
            <w:noProof/>
            <w:webHidden/>
          </w:rPr>
          <w:fldChar w:fldCharType="begin"/>
        </w:r>
        <w:r w:rsidR="00D32407" w:rsidRPr="00BE5BF5">
          <w:rPr>
            <w:noProof/>
            <w:webHidden/>
          </w:rPr>
          <w:instrText xml:space="preserve"> PAGEREF _Toc58248054 \h </w:instrText>
        </w:r>
        <w:r w:rsidR="00D32407" w:rsidRPr="00BE5BF5">
          <w:rPr>
            <w:noProof/>
            <w:webHidden/>
          </w:rPr>
        </w:r>
        <w:r w:rsidR="00D32407" w:rsidRPr="00BE5BF5">
          <w:rPr>
            <w:noProof/>
            <w:webHidden/>
          </w:rPr>
          <w:fldChar w:fldCharType="separate"/>
        </w:r>
        <w:r w:rsidR="00D32407" w:rsidRPr="00BE5BF5">
          <w:rPr>
            <w:noProof/>
            <w:webHidden/>
          </w:rPr>
          <w:t>4</w:t>
        </w:r>
        <w:r w:rsidR="00D32407" w:rsidRPr="00BE5BF5">
          <w:rPr>
            <w:noProof/>
            <w:webHidden/>
          </w:rPr>
          <w:fldChar w:fldCharType="end"/>
        </w:r>
      </w:hyperlink>
    </w:p>
    <w:p w14:paraId="02085F6C" w14:textId="77777777" w:rsidR="00D32407" w:rsidRPr="00BE5BF5" w:rsidRDefault="001F07BF" w:rsidP="00D32407">
      <w:pPr>
        <w:pStyle w:val="INNH3"/>
        <w:tabs>
          <w:tab w:val="left" w:pos="1200"/>
          <w:tab w:val="right" w:leader="dot" w:pos="9061"/>
        </w:tabs>
        <w:rPr>
          <w:rFonts w:eastAsiaTheme="minorEastAsia" w:cstheme="minorBidi"/>
          <w:noProof/>
          <w:sz w:val="22"/>
          <w:szCs w:val="22"/>
        </w:rPr>
      </w:pPr>
      <w:hyperlink w:anchor="_Toc58248055" w:history="1">
        <w:r w:rsidR="00D32407" w:rsidRPr="00BE5BF5">
          <w:rPr>
            <w:noProof/>
          </w:rPr>
          <w:t>1.1.3</w:t>
        </w:r>
        <w:r w:rsidR="00D32407" w:rsidRPr="00BE5BF5">
          <w:rPr>
            <w:rFonts w:eastAsiaTheme="minorEastAsia" w:cstheme="minorBidi"/>
            <w:noProof/>
            <w:sz w:val="22"/>
            <w:szCs w:val="22"/>
          </w:rPr>
          <w:tab/>
        </w:r>
        <w:r w:rsidR="00D32407" w:rsidRPr="00BE5BF5">
          <w:rPr>
            <w:noProof/>
          </w:rPr>
          <w:t>Kriterier for måloppnåelse</w:t>
        </w:r>
        <w:r w:rsidR="00D32407" w:rsidRPr="00BE5BF5">
          <w:rPr>
            <w:noProof/>
            <w:webHidden/>
          </w:rPr>
          <w:tab/>
        </w:r>
        <w:r w:rsidR="00D32407" w:rsidRPr="00BE5BF5">
          <w:rPr>
            <w:noProof/>
            <w:webHidden/>
          </w:rPr>
          <w:fldChar w:fldCharType="begin"/>
        </w:r>
        <w:r w:rsidR="00D32407" w:rsidRPr="00BE5BF5">
          <w:rPr>
            <w:noProof/>
            <w:webHidden/>
          </w:rPr>
          <w:instrText xml:space="preserve"> PAGEREF _Toc58248055 \h </w:instrText>
        </w:r>
        <w:r w:rsidR="00D32407" w:rsidRPr="00BE5BF5">
          <w:rPr>
            <w:noProof/>
            <w:webHidden/>
          </w:rPr>
        </w:r>
        <w:r w:rsidR="00D32407" w:rsidRPr="00BE5BF5">
          <w:rPr>
            <w:noProof/>
            <w:webHidden/>
          </w:rPr>
          <w:fldChar w:fldCharType="separate"/>
        </w:r>
        <w:r w:rsidR="00D32407" w:rsidRPr="00BE5BF5">
          <w:rPr>
            <w:noProof/>
            <w:webHidden/>
          </w:rPr>
          <w:t>4</w:t>
        </w:r>
        <w:r w:rsidR="00D32407" w:rsidRPr="00BE5BF5">
          <w:rPr>
            <w:noProof/>
            <w:webHidden/>
          </w:rPr>
          <w:fldChar w:fldCharType="end"/>
        </w:r>
      </w:hyperlink>
    </w:p>
    <w:p w14:paraId="164173E0" w14:textId="77777777" w:rsidR="00D32407" w:rsidRPr="00BE5BF5" w:rsidRDefault="001F07BF" w:rsidP="00D32407">
      <w:pPr>
        <w:pStyle w:val="INNH2"/>
        <w:tabs>
          <w:tab w:val="left" w:pos="800"/>
          <w:tab w:val="right" w:leader="dot" w:pos="9061"/>
        </w:tabs>
        <w:rPr>
          <w:rFonts w:eastAsiaTheme="minorEastAsia" w:cstheme="minorBidi"/>
          <w:i w:val="0"/>
          <w:iCs w:val="0"/>
          <w:noProof/>
          <w:sz w:val="22"/>
          <w:szCs w:val="22"/>
        </w:rPr>
      </w:pPr>
      <w:hyperlink w:anchor="_Toc58248056" w:history="1">
        <w:r w:rsidR="00D32407" w:rsidRPr="00BE5BF5">
          <w:rPr>
            <w:noProof/>
          </w:rPr>
          <w:t>1.2</w:t>
        </w:r>
        <w:r w:rsidR="00D32407" w:rsidRPr="00BE5BF5">
          <w:rPr>
            <w:rFonts w:eastAsiaTheme="minorEastAsia" w:cstheme="minorBidi"/>
            <w:i w:val="0"/>
            <w:iCs w:val="0"/>
            <w:noProof/>
            <w:sz w:val="22"/>
            <w:szCs w:val="22"/>
          </w:rPr>
          <w:tab/>
        </w:r>
        <w:r w:rsidR="00D32407" w:rsidRPr="00BE5BF5">
          <w:rPr>
            <w:noProof/>
          </w:rPr>
          <w:t>Søknadens form og innhold</w:t>
        </w:r>
        <w:r w:rsidR="00D32407" w:rsidRPr="00BE5BF5">
          <w:rPr>
            <w:noProof/>
            <w:webHidden/>
          </w:rPr>
          <w:tab/>
        </w:r>
        <w:r w:rsidR="00D32407" w:rsidRPr="00BE5BF5">
          <w:rPr>
            <w:noProof/>
            <w:webHidden/>
          </w:rPr>
          <w:fldChar w:fldCharType="begin"/>
        </w:r>
        <w:r w:rsidR="00D32407" w:rsidRPr="00BE5BF5">
          <w:rPr>
            <w:noProof/>
            <w:webHidden/>
          </w:rPr>
          <w:instrText xml:space="preserve"> PAGEREF _Toc58248056 \h </w:instrText>
        </w:r>
        <w:r w:rsidR="00D32407" w:rsidRPr="00BE5BF5">
          <w:rPr>
            <w:noProof/>
            <w:webHidden/>
          </w:rPr>
        </w:r>
        <w:r w:rsidR="00D32407" w:rsidRPr="00BE5BF5">
          <w:rPr>
            <w:noProof/>
            <w:webHidden/>
          </w:rPr>
          <w:fldChar w:fldCharType="separate"/>
        </w:r>
        <w:r w:rsidR="00D32407" w:rsidRPr="00BE5BF5">
          <w:rPr>
            <w:noProof/>
            <w:webHidden/>
          </w:rPr>
          <w:t>4</w:t>
        </w:r>
        <w:r w:rsidR="00D32407" w:rsidRPr="00BE5BF5">
          <w:rPr>
            <w:noProof/>
            <w:webHidden/>
          </w:rPr>
          <w:fldChar w:fldCharType="end"/>
        </w:r>
      </w:hyperlink>
    </w:p>
    <w:p w14:paraId="68072758" w14:textId="77777777" w:rsidR="00D32407" w:rsidRPr="00BE5BF5" w:rsidRDefault="001F07BF" w:rsidP="00D32407">
      <w:pPr>
        <w:pStyle w:val="INNH3"/>
        <w:tabs>
          <w:tab w:val="left" w:pos="1200"/>
          <w:tab w:val="right" w:leader="dot" w:pos="9061"/>
        </w:tabs>
        <w:rPr>
          <w:rFonts w:eastAsiaTheme="minorEastAsia" w:cstheme="minorBidi"/>
          <w:noProof/>
          <w:sz w:val="22"/>
          <w:szCs w:val="22"/>
        </w:rPr>
      </w:pPr>
      <w:hyperlink w:anchor="_Toc58248057" w:history="1">
        <w:r w:rsidR="00D32407" w:rsidRPr="00BE5BF5">
          <w:rPr>
            <w:noProof/>
          </w:rPr>
          <w:t>1.2.1</w:t>
        </w:r>
        <w:r w:rsidR="00D32407" w:rsidRPr="00BE5BF5">
          <w:rPr>
            <w:rFonts w:eastAsiaTheme="minorEastAsia" w:cstheme="minorBidi"/>
            <w:noProof/>
            <w:sz w:val="22"/>
            <w:szCs w:val="22"/>
          </w:rPr>
          <w:tab/>
        </w:r>
        <w:r w:rsidR="00D32407" w:rsidRPr="00BE5BF5">
          <w:rPr>
            <w:noProof/>
          </w:rPr>
          <w:t>Tilskuddsmottaker / Hvem kan søke</w:t>
        </w:r>
        <w:r w:rsidR="00D32407" w:rsidRPr="00BE5BF5">
          <w:rPr>
            <w:noProof/>
            <w:webHidden/>
          </w:rPr>
          <w:tab/>
        </w:r>
        <w:r w:rsidR="00D32407" w:rsidRPr="00BE5BF5">
          <w:rPr>
            <w:noProof/>
            <w:webHidden/>
          </w:rPr>
          <w:fldChar w:fldCharType="begin"/>
        </w:r>
        <w:r w:rsidR="00D32407" w:rsidRPr="00BE5BF5">
          <w:rPr>
            <w:noProof/>
            <w:webHidden/>
          </w:rPr>
          <w:instrText xml:space="preserve"> PAGEREF _Toc58248057 \h </w:instrText>
        </w:r>
        <w:r w:rsidR="00D32407" w:rsidRPr="00BE5BF5">
          <w:rPr>
            <w:noProof/>
            <w:webHidden/>
          </w:rPr>
        </w:r>
        <w:r w:rsidR="00D32407" w:rsidRPr="00BE5BF5">
          <w:rPr>
            <w:noProof/>
            <w:webHidden/>
          </w:rPr>
          <w:fldChar w:fldCharType="separate"/>
        </w:r>
        <w:r w:rsidR="00D32407" w:rsidRPr="00BE5BF5">
          <w:rPr>
            <w:noProof/>
            <w:webHidden/>
          </w:rPr>
          <w:t>4</w:t>
        </w:r>
        <w:r w:rsidR="00D32407" w:rsidRPr="00BE5BF5">
          <w:rPr>
            <w:noProof/>
            <w:webHidden/>
          </w:rPr>
          <w:fldChar w:fldCharType="end"/>
        </w:r>
      </w:hyperlink>
    </w:p>
    <w:p w14:paraId="757D3E6A" w14:textId="77777777" w:rsidR="00D32407" w:rsidRPr="00BE5BF5" w:rsidRDefault="001F07BF" w:rsidP="00D32407">
      <w:pPr>
        <w:pStyle w:val="INNH3"/>
        <w:tabs>
          <w:tab w:val="left" w:pos="1200"/>
          <w:tab w:val="right" w:leader="dot" w:pos="9061"/>
        </w:tabs>
        <w:rPr>
          <w:rFonts w:eastAsiaTheme="minorEastAsia" w:cstheme="minorBidi"/>
          <w:noProof/>
          <w:sz w:val="22"/>
          <w:szCs w:val="22"/>
        </w:rPr>
      </w:pPr>
      <w:hyperlink w:anchor="_Toc58248058" w:history="1">
        <w:r w:rsidR="00D32407" w:rsidRPr="00BE5BF5">
          <w:rPr>
            <w:noProof/>
          </w:rPr>
          <w:t>1.2.2</w:t>
        </w:r>
        <w:r w:rsidR="00D32407" w:rsidRPr="00BE5BF5">
          <w:rPr>
            <w:rFonts w:eastAsiaTheme="minorEastAsia" w:cstheme="minorBidi"/>
            <w:noProof/>
            <w:sz w:val="22"/>
            <w:szCs w:val="22"/>
          </w:rPr>
          <w:tab/>
        </w:r>
        <w:r w:rsidR="00D32407" w:rsidRPr="00BE5BF5">
          <w:rPr>
            <w:noProof/>
          </w:rPr>
          <w:t>Søknadsfrist</w:t>
        </w:r>
        <w:r w:rsidR="00D32407" w:rsidRPr="00BE5BF5">
          <w:rPr>
            <w:noProof/>
            <w:webHidden/>
          </w:rPr>
          <w:tab/>
        </w:r>
        <w:r w:rsidR="00D32407" w:rsidRPr="00BE5BF5">
          <w:rPr>
            <w:noProof/>
            <w:webHidden/>
          </w:rPr>
          <w:fldChar w:fldCharType="begin"/>
        </w:r>
        <w:r w:rsidR="00D32407" w:rsidRPr="00BE5BF5">
          <w:rPr>
            <w:noProof/>
            <w:webHidden/>
          </w:rPr>
          <w:instrText xml:space="preserve"> PAGEREF _Toc58248058 \h </w:instrText>
        </w:r>
        <w:r w:rsidR="00D32407" w:rsidRPr="00BE5BF5">
          <w:rPr>
            <w:noProof/>
            <w:webHidden/>
          </w:rPr>
        </w:r>
        <w:r w:rsidR="00D32407" w:rsidRPr="00BE5BF5">
          <w:rPr>
            <w:noProof/>
            <w:webHidden/>
          </w:rPr>
          <w:fldChar w:fldCharType="separate"/>
        </w:r>
        <w:r w:rsidR="00D32407" w:rsidRPr="00BE5BF5">
          <w:rPr>
            <w:noProof/>
            <w:webHidden/>
          </w:rPr>
          <w:t>4</w:t>
        </w:r>
        <w:r w:rsidR="00D32407" w:rsidRPr="00BE5BF5">
          <w:rPr>
            <w:noProof/>
            <w:webHidden/>
          </w:rPr>
          <w:fldChar w:fldCharType="end"/>
        </w:r>
      </w:hyperlink>
    </w:p>
    <w:p w14:paraId="60D06244" w14:textId="77777777" w:rsidR="00D32407" w:rsidRPr="00BE5BF5" w:rsidRDefault="001F07BF" w:rsidP="00D32407">
      <w:pPr>
        <w:pStyle w:val="INNH3"/>
        <w:tabs>
          <w:tab w:val="left" w:pos="1200"/>
          <w:tab w:val="right" w:leader="dot" w:pos="9061"/>
        </w:tabs>
        <w:rPr>
          <w:rFonts w:eastAsiaTheme="minorEastAsia" w:cstheme="minorBidi"/>
          <w:noProof/>
          <w:sz w:val="22"/>
          <w:szCs w:val="22"/>
        </w:rPr>
      </w:pPr>
      <w:hyperlink w:anchor="_Toc58248059" w:history="1">
        <w:r w:rsidR="00D32407" w:rsidRPr="00BE5BF5">
          <w:rPr>
            <w:noProof/>
          </w:rPr>
          <w:t>1.2.3</w:t>
        </w:r>
        <w:r w:rsidR="00D32407" w:rsidRPr="00BE5BF5">
          <w:rPr>
            <w:rFonts w:eastAsiaTheme="minorEastAsia" w:cstheme="minorBidi"/>
            <w:noProof/>
            <w:sz w:val="22"/>
            <w:szCs w:val="22"/>
          </w:rPr>
          <w:tab/>
        </w:r>
        <w:r w:rsidR="00D32407" w:rsidRPr="00BE5BF5">
          <w:rPr>
            <w:noProof/>
          </w:rPr>
          <w:t>Krav til søknaden</w:t>
        </w:r>
        <w:r w:rsidR="00D32407" w:rsidRPr="00BE5BF5">
          <w:rPr>
            <w:noProof/>
            <w:webHidden/>
          </w:rPr>
          <w:tab/>
        </w:r>
        <w:r w:rsidR="00D32407" w:rsidRPr="00BE5BF5">
          <w:rPr>
            <w:noProof/>
            <w:webHidden/>
          </w:rPr>
          <w:fldChar w:fldCharType="begin"/>
        </w:r>
        <w:r w:rsidR="00D32407" w:rsidRPr="00BE5BF5">
          <w:rPr>
            <w:noProof/>
            <w:webHidden/>
          </w:rPr>
          <w:instrText xml:space="preserve"> PAGEREF _Toc58248059 \h </w:instrText>
        </w:r>
        <w:r w:rsidR="00D32407" w:rsidRPr="00BE5BF5">
          <w:rPr>
            <w:noProof/>
            <w:webHidden/>
          </w:rPr>
        </w:r>
        <w:r w:rsidR="00D32407" w:rsidRPr="00BE5BF5">
          <w:rPr>
            <w:noProof/>
            <w:webHidden/>
          </w:rPr>
          <w:fldChar w:fldCharType="separate"/>
        </w:r>
        <w:r w:rsidR="00D32407" w:rsidRPr="00BE5BF5">
          <w:rPr>
            <w:noProof/>
            <w:webHidden/>
          </w:rPr>
          <w:t>4</w:t>
        </w:r>
        <w:r w:rsidR="00D32407" w:rsidRPr="00BE5BF5">
          <w:rPr>
            <w:noProof/>
            <w:webHidden/>
          </w:rPr>
          <w:fldChar w:fldCharType="end"/>
        </w:r>
      </w:hyperlink>
    </w:p>
    <w:p w14:paraId="3556AAFD" w14:textId="77777777" w:rsidR="00D32407" w:rsidRPr="00BE5BF5" w:rsidRDefault="001F07BF" w:rsidP="00D32407">
      <w:pPr>
        <w:pStyle w:val="INNH3"/>
        <w:tabs>
          <w:tab w:val="left" w:pos="1200"/>
          <w:tab w:val="right" w:leader="dot" w:pos="9061"/>
        </w:tabs>
        <w:rPr>
          <w:rFonts w:eastAsiaTheme="minorEastAsia" w:cstheme="minorBidi"/>
          <w:noProof/>
          <w:sz w:val="22"/>
          <w:szCs w:val="22"/>
        </w:rPr>
      </w:pPr>
      <w:hyperlink w:anchor="_Toc58248060" w:history="1">
        <w:r w:rsidR="00D32407" w:rsidRPr="00BE5BF5">
          <w:rPr>
            <w:noProof/>
          </w:rPr>
          <w:t>1.2.4</w:t>
        </w:r>
        <w:r w:rsidR="00D32407" w:rsidRPr="00BE5BF5">
          <w:rPr>
            <w:rFonts w:eastAsiaTheme="minorEastAsia" w:cstheme="minorBidi"/>
            <w:noProof/>
            <w:sz w:val="22"/>
            <w:szCs w:val="22"/>
          </w:rPr>
          <w:tab/>
        </w:r>
        <w:r w:rsidR="00D32407" w:rsidRPr="00BE5BF5">
          <w:rPr>
            <w:noProof/>
          </w:rPr>
          <w:t>Vilkår til søker</w:t>
        </w:r>
        <w:r w:rsidR="00D32407" w:rsidRPr="00BE5BF5">
          <w:rPr>
            <w:noProof/>
            <w:webHidden/>
          </w:rPr>
          <w:tab/>
        </w:r>
        <w:r w:rsidR="00D32407" w:rsidRPr="00BE5BF5">
          <w:rPr>
            <w:noProof/>
            <w:webHidden/>
          </w:rPr>
          <w:fldChar w:fldCharType="begin"/>
        </w:r>
        <w:r w:rsidR="00D32407" w:rsidRPr="00BE5BF5">
          <w:rPr>
            <w:noProof/>
            <w:webHidden/>
          </w:rPr>
          <w:instrText xml:space="preserve"> PAGEREF _Toc58248060 \h </w:instrText>
        </w:r>
        <w:r w:rsidR="00D32407" w:rsidRPr="00BE5BF5">
          <w:rPr>
            <w:noProof/>
            <w:webHidden/>
          </w:rPr>
        </w:r>
        <w:r w:rsidR="00D32407" w:rsidRPr="00BE5BF5">
          <w:rPr>
            <w:noProof/>
            <w:webHidden/>
          </w:rPr>
          <w:fldChar w:fldCharType="separate"/>
        </w:r>
        <w:r w:rsidR="00D32407" w:rsidRPr="00BE5BF5">
          <w:rPr>
            <w:noProof/>
            <w:webHidden/>
          </w:rPr>
          <w:t>5</w:t>
        </w:r>
        <w:r w:rsidR="00D32407" w:rsidRPr="00BE5BF5">
          <w:rPr>
            <w:noProof/>
            <w:webHidden/>
          </w:rPr>
          <w:fldChar w:fldCharType="end"/>
        </w:r>
      </w:hyperlink>
    </w:p>
    <w:p w14:paraId="58EA6F0B" w14:textId="77777777" w:rsidR="00D32407" w:rsidRPr="00BE5BF5" w:rsidRDefault="001F07BF" w:rsidP="00D32407">
      <w:pPr>
        <w:pStyle w:val="INNH2"/>
        <w:tabs>
          <w:tab w:val="left" w:pos="800"/>
          <w:tab w:val="right" w:leader="dot" w:pos="9061"/>
        </w:tabs>
        <w:rPr>
          <w:rFonts w:eastAsiaTheme="minorEastAsia" w:cstheme="minorBidi"/>
          <w:i w:val="0"/>
          <w:iCs w:val="0"/>
          <w:noProof/>
          <w:sz w:val="22"/>
          <w:szCs w:val="22"/>
        </w:rPr>
      </w:pPr>
      <w:hyperlink w:anchor="_Toc58248061" w:history="1">
        <w:r w:rsidR="00D32407" w:rsidRPr="00BE5BF5">
          <w:rPr>
            <w:noProof/>
          </w:rPr>
          <w:t>1.3</w:t>
        </w:r>
        <w:r w:rsidR="00D32407" w:rsidRPr="00BE5BF5">
          <w:rPr>
            <w:rFonts w:eastAsiaTheme="minorEastAsia" w:cstheme="minorBidi"/>
            <w:i w:val="0"/>
            <w:iCs w:val="0"/>
            <w:noProof/>
            <w:sz w:val="22"/>
            <w:szCs w:val="22"/>
          </w:rPr>
          <w:tab/>
        </w:r>
        <w:r w:rsidR="00D32407" w:rsidRPr="00BE5BF5">
          <w:rPr>
            <w:noProof/>
          </w:rPr>
          <w:t>Beregningsregler og definisjoner</w:t>
        </w:r>
        <w:r w:rsidR="00D32407" w:rsidRPr="00BE5BF5">
          <w:rPr>
            <w:noProof/>
            <w:webHidden/>
          </w:rPr>
          <w:tab/>
        </w:r>
        <w:r w:rsidR="00D32407" w:rsidRPr="00BE5BF5">
          <w:rPr>
            <w:noProof/>
            <w:webHidden/>
          </w:rPr>
          <w:fldChar w:fldCharType="begin"/>
        </w:r>
        <w:r w:rsidR="00D32407" w:rsidRPr="00BE5BF5">
          <w:rPr>
            <w:noProof/>
            <w:webHidden/>
          </w:rPr>
          <w:instrText xml:space="preserve"> PAGEREF _Toc58248061 \h </w:instrText>
        </w:r>
        <w:r w:rsidR="00D32407" w:rsidRPr="00BE5BF5">
          <w:rPr>
            <w:noProof/>
            <w:webHidden/>
          </w:rPr>
        </w:r>
        <w:r w:rsidR="00D32407" w:rsidRPr="00BE5BF5">
          <w:rPr>
            <w:noProof/>
            <w:webHidden/>
          </w:rPr>
          <w:fldChar w:fldCharType="separate"/>
        </w:r>
        <w:r w:rsidR="00D32407" w:rsidRPr="00BE5BF5">
          <w:rPr>
            <w:noProof/>
            <w:webHidden/>
          </w:rPr>
          <w:t>5</w:t>
        </w:r>
        <w:r w:rsidR="00D32407" w:rsidRPr="00BE5BF5">
          <w:rPr>
            <w:noProof/>
            <w:webHidden/>
          </w:rPr>
          <w:fldChar w:fldCharType="end"/>
        </w:r>
      </w:hyperlink>
    </w:p>
    <w:p w14:paraId="34B2EF9C" w14:textId="77777777" w:rsidR="00D32407" w:rsidRPr="00BE5BF5" w:rsidRDefault="001F07BF" w:rsidP="00D32407">
      <w:pPr>
        <w:pStyle w:val="INNH3"/>
        <w:tabs>
          <w:tab w:val="left" w:pos="1200"/>
          <w:tab w:val="right" w:leader="dot" w:pos="9061"/>
        </w:tabs>
        <w:rPr>
          <w:rFonts w:eastAsiaTheme="minorEastAsia" w:cstheme="minorBidi"/>
          <w:noProof/>
          <w:sz w:val="22"/>
          <w:szCs w:val="22"/>
        </w:rPr>
      </w:pPr>
      <w:hyperlink w:anchor="_Toc58248062" w:history="1">
        <w:r w:rsidR="00D32407" w:rsidRPr="00BE5BF5">
          <w:rPr>
            <w:noProof/>
          </w:rPr>
          <w:t>1.3.1</w:t>
        </w:r>
        <w:r w:rsidR="00D32407" w:rsidRPr="00BE5BF5">
          <w:rPr>
            <w:rFonts w:eastAsiaTheme="minorEastAsia" w:cstheme="minorBidi"/>
            <w:noProof/>
            <w:sz w:val="22"/>
            <w:szCs w:val="22"/>
          </w:rPr>
          <w:tab/>
        </w:r>
        <w:r w:rsidR="00D32407" w:rsidRPr="00BE5BF5">
          <w:rPr>
            <w:noProof/>
          </w:rPr>
          <w:t>Beregningsregler</w:t>
        </w:r>
        <w:r w:rsidR="00D32407" w:rsidRPr="00BE5BF5">
          <w:rPr>
            <w:noProof/>
            <w:webHidden/>
          </w:rPr>
          <w:tab/>
        </w:r>
        <w:r w:rsidR="00D32407" w:rsidRPr="00BE5BF5">
          <w:rPr>
            <w:noProof/>
            <w:webHidden/>
          </w:rPr>
          <w:fldChar w:fldCharType="begin"/>
        </w:r>
        <w:r w:rsidR="00D32407" w:rsidRPr="00BE5BF5">
          <w:rPr>
            <w:noProof/>
            <w:webHidden/>
          </w:rPr>
          <w:instrText xml:space="preserve"> PAGEREF _Toc58248062 \h </w:instrText>
        </w:r>
        <w:r w:rsidR="00D32407" w:rsidRPr="00BE5BF5">
          <w:rPr>
            <w:noProof/>
            <w:webHidden/>
          </w:rPr>
        </w:r>
        <w:r w:rsidR="00D32407" w:rsidRPr="00BE5BF5">
          <w:rPr>
            <w:noProof/>
            <w:webHidden/>
          </w:rPr>
          <w:fldChar w:fldCharType="separate"/>
        </w:r>
        <w:r w:rsidR="00D32407" w:rsidRPr="00BE5BF5">
          <w:rPr>
            <w:noProof/>
            <w:webHidden/>
          </w:rPr>
          <w:t>5</w:t>
        </w:r>
        <w:r w:rsidR="00D32407" w:rsidRPr="00BE5BF5">
          <w:rPr>
            <w:noProof/>
            <w:webHidden/>
          </w:rPr>
          <w:fldChar w:fldCharType="end"/>
        </w:r>
      </w:hyperlink>
    </w:p>
    <w:p w14:paraId="4F9EFBC1" w14:textId="77777777" w:rsidR="00D32407" w:rsidRPr="00BE5BF5" w:rsidRDefault="001F07BF" w:rsidP="00D32407">
      <w:pPr>
        <w:pStyle w:val="INNH3"/>
        <w:tabs>
          <w:tab w:val="left" w:pos="1200"/>
          <w:tab w:val="right" w:leader="dot" w:pos="9061"/>
        </w:tabs>
        <w:rPr>
          <w:rFonts w:eastAsiaTheme="minorEastAsia" w:cstheme="minorBidi"/>
          <w:noProof/>
          <w:sz w:val="22"/>
          <w:szCs w:val="22"/>
        </w:rPr>
      </w:pPr>
      <w:hyperlink w:anchor="_Toc58248063" w:history="1">
        <w:r w:rsidR="00D32407" w:rsidRPr="00BE5BF5">
          <w:rPr>
            <w:noProof/>
          </w:rPr>
          <w:t>1.3.2</w:t>
        </w:r>
        <w:r w:rsidR="00D32407" w:rsidRPr="00BE5BF5">
          <w:rPr>
            <w:rFonts w:eastAsiaTheme="minorEastAsia" w:cstheme="minorBidi"/>
            <w:noProof/>
            <w:sz w:val="22"/>
            <w:szCs w:val="22"/>
          </w:rPr>
          <w:tab/>
        </w:r>
        <w:r w:rsidR="00D32407" w:rsidRPr="00BE5BF5">
          <w:rPr>
            <w:noProof/>
          </w:rPr>
          <w:t>Definisjoner</w:t>
        </w:r>
        <w:r w:rsidR="00D32407" w:rsidRPr="00BE5BF5">
          <w:rPr>
            <w:noProof/>
            <w:webHidden/>
          </w:rPr>
          <w:tab/>
        </w:r>
        <w:r w:rsidR="00D32407" w:rsidRPr="00BE5BF5">
          <w:rPr>
            <w:noProof/>
            <w:webHidden/>
          </w:rPr>
          <w:fldChar w:fldCharType="begin"/>
        </w:r>
        <w:r w:rsidR="00D32407" w:rsidRPr="00BE5BF5">
          <w:rPr>
            <w:noProof/>
            <w:webHidden/>
          </w:rPr>
          <w:instrText xml:space="preserve"> PAGEREF _Toc58248063 \h </w:instrText>
        </w:r>
        <w:r w:rsidR="00D32407" w:rsidRPr="00BE5BF5">
          <w:rPr>
            <w:noProof/>
            <w:webHidden/>
          </w:rPr>
        </w:r>
        <w:r w:rsidR="00D32407" w:rsidRPr="00BE5BF5">
          <w:rPr>
            <w:noProof/>
            <w:webHidden/>
          </w:rPr>
          <w:fldChar w:fldCharType="separate"/>
        </w:r>
        <w:r w:rsidR="00D32407" w:rsidRPr="00BE5BF5">
          <w:rPr>
            <w:noProof/>
            <w:webHidden/>
          </w:rPr>
          <w:t>5</w:t>
        </w:r>
        <w:r w:rsidR="00D32407" w:rsidRPr="00BE5BF5">
          <w:rPr>
            <w:noProof/>
            <w:webHidden/>
          </w:rPr>
          <w:fldChar w:fldCharType="end"/>
        </w:r>
      </w:hyperlink>
    </w:p>
    <w:p w14:paraId="212CEAEA" w14:textId="77777777" w:rsidR="00D32407" w:rsidRPr="00BE5BF5" w:rsidRDefault="001F07BF" w:rsidP="00D32407">
      <w:pPr>
        <w:pStyle w:val="INNH2"/>
        <w:tabs>
          <w:tab w:val="left" w:pos="800"/>
          <w:tab w:val="right" w:leader="dot" w:pos="9061"/>
        </w:tabs>
        <w:rPr>
          <w:rFonts w:eastAsiaTheme="minorEastAsia" w:cstheme="minorBidi"/>
          <w:i w:val="0"/>
          <w:iCs w:val="0"/>
          <w:noProof/>
          <w:sz w:val="22"/>
          <w:szCs w:val="22"/>
        </w:rPr>
      </w:pPr>
      <w:hyperlink w:anchor="_Toc58248064" w:history="1">
        <w:r w:rsidR="00D32407" w:rsidRPr="00BE5BF5">
          <w:rPr>
            <w:noProof/>
          </w:rPr>
          <w:t>1.4</w:t>
        </w:r>
        <w:r w:rsidR="00D32407" w:rsidRPr="00BE5BF5">
          <w:rPr>
            <w:rFonts w:eastAsiaTheme="minorEastAsia" w:cstheme="minorBidi"/>
            <w:i w:val="0"/>
            <w:iCs w:val="0"/>
            <w:noProof/>
            <w:sz w:val="22"/>
            <w:szCs w:val="22"/>
          </w:rPr>
          <w:tab/>
        </w:r>
        <w:r w:rsidR="00D32407" w:rsidRPr="00BE5BF5">
          <w:rPr>
            <w:noProof/>
          </w:rPr>
          <w:t>Søknadsbehandling</w:t>
        </w:r>
        <w:r w:rsidR="00D32407" w:rsidRPr="00BE5BF5">
          <w:rPr>
            <w:noProof/>
            <w:webHidden/>
          </w:rPr>
          <w:tab/>
        </w:r>
        <w:r w:rsidR="00D32407" w:rsidRPr="00BE5BF5">
          <w:rPr>
            <w:noProof/>
            <w:webHidden/>
          </w:rPr>
          <w:fldChar w:fldCharType="begin"/>
        </w:r>
        <w:r w:rsidR="00D32407" w:rsidRPr="00BE5BF5">
          <w:rPr>
            <w:noProof/>
            <w:webHidden/>
          </w:rPr>
          <w:instrText xml:space="preserve"> PAGEREF _Toc58248064 \h </w:instrText>
        </w:r>
        <w:r w:rsidR="00D32407" w:rsidRPr="00BE5BF5">
          <w:rPr>
            <w:noProof/>
            <w:webHidden/>
          </w:rPr>
        </w:r>
        <w:r w:rsidR="00D32407" w:rsidRPr="00BE5BF5">
          <w:rPr>
            <w:noProof/>
            <w:webHidden/>
          </w:rPr>
          <w:fldChar w:fldCharType="separate"/>
        </w:r>
        <w:r w:rsidR="00D32407" w:rsidRPr="00BE5BF5">
          <w:rPr>
            <w:noProof/>
            <w:webHidden/>
          </w:rPr>
          <w:t>6</w:t>
        </w:r>
        <w:r w:rsidR="00D32407" w:rsidRPr="00BE5BF5">
          <w:rPr>
            <w:noProof/>
            <w:webHidden/>
          </w:rPr>
          <w:fldChar w:fldCharType="end"/>
        </w:r>
      </w:hyperlink>
    </w:p>
    <w:p w14:paraId="533CD7A4" w14:textId="77777777" w:rsidR="00D32407" w:rsidRPr="00BE5BF5" w:rsidRDefault="001F07BF" w:rsidP="00D32407">
      <w:pPr>
        <w:pStyle w:val="INNH3"/>
        <w:tabs>
          <w:tab w:val="left" w:pos="1200"/>
          <w:tab w:val="right" w:leader="dot" w:pos="9061"/>
        </w:tabs>
        <w:rPr>
          <w:rFonts w:eastAsiaTheme="minorEastAsia" w:cstheme="minorBidi"/>
          <w:noProof/>
          <w:sz w:val="22"/>
          <w:szCs w:val="22"/>
        </w:rPr>
      </w:pPr>
      <w:hyperlink w:anchor="_Toc58248065" w:history="1">
        <w:r w:rsidR="00D32407" w:rsidRPr="00BE5BF5">
          <w:rPr>
            <w:noProof/>
          </w:rPr>
          <w:t>1.4.1</w:t>
        </w:r>
        <w:r w:rsidR="00D32407" w:rsidRPr="00BE5BF5">
          <w:rPr>
            <w:rFonts w:eastAsiaTheme="minorEastAsia" w:cstheme="minorBidi"/>
            <w:noProof/>
            <w:sz w:val="22"/>
            <w:szCs w:val="22"/>
          </w:rPr>
          <w:tab/>
        </w:r>
        <w:r w:rsidR="00D32407" w:rsidRPr="00BE5BF5">
          <w:rPr>
            <w:noProof/>
          </w:rPr>
          <w:t>Søknadsbehandling</w:t>
        </w:r>
        <w:r w:rsidR="00D32407" w:rsidRPr="00BE5BF5">
          <w:rPr>
            <w:noProof/>
            <w:webHidden/>
          </w:rPr>
          <w:tab/>
        </w:r>
        <w:r w:rsidR="00D32407" w:rsidRPr="00BE5BF5">
          <w:rPr>
            <w:noProof/>
            <w:webHidden/>
          </w:rPr>
          <w:fldChar w:fldCharType="begin"/>
        </w:r>
        <w:r w:rsidR="00D32407" w:rsidRPr="00BE5BF5">
          <w:rPr>
            <w:noProof/>
            <w:webHidden/>
          </w:rPr>
          <w:instrText xml:space="preserve"> PAGEREF _Toc58248065 \h </w:instrText>
        </w:r>
        <w:r w:rsidR="00D32407" w:rsidRPr="00BE5BF5">
          <w:rPr>
            <w:noProof/>
            <w:webHidden/>
          </w:rPr>
        </w:r>
        <w:r w:rsidR="00D32407" w:rsidRPr="00BE5BF5">
          <w:rPr>
            <w:noProof/>
            <w:webHidden/>
          </w:rPr>
          <w:fldChar w:fldCharType="separate"/>
        </w:r>
        <w:r w:rsidR="00D32407" w:rsidRPr="00BE5BF5">
          <w:rPr>
            <w:noProof/>
            <w:webHidden/>
          </w:rPr>
          <w:t>6</w:t>
        </w:r>
        <w:r w:rsidR="00D32407" w:rsidRPr="00BE5BF5">
          <w:rPr>
            <w:noProof/>
            <w:webHidden/>
          </w:rPr>
          <w:fldChar w:fldCharType="end"/>
        </w:r>
      </w:hyperlink>
    </w:p>
    <w:p w14:paraId="6029971A" w14:textId="77777777" w:rsidR="00D32407" w:rsidRPr="00BE5BF5" w:rsidRDefault="001F07BF" w:rsidP="00D32407">
      <w:pPr>
        <w:pStyle w:val="INNH3"/>
        <w:tabs>
          <w:tab w:val="left" w:pos="1200"/>
          <w:tab w:val="right" w:leader="dot" w:pos="9061"/>
        </w:tabs>
        <w:rPr>
          <w:rFonts w:eastAsiaTheme="minorEastAsia" w:cstheme="minorBidi"/>
          <w:noProof/>
          <w:sz w:val="22"/>
          <w:szCs w:val="22"/>
        </w:rPr>
      </w:pPr>
      <w:hyperlink w:anchor="_Toc58248066" w:history="1">
        <w:r w:rsidR="00D32407" w:rsidRPr="00BE5BF5">
          <w:rPr>
            <w:noProof/>
          </w:rPr>
          <w:t>1.4.2</w:t>
        </w:r>
        <w:r w:rsidR="00D32407" w:rsidRPr="00BE5BF5">
          <w:rPr>
            <w:rFonts w:eastAsiaTheme="minorEastAsia" w:cstheme="minorBidi"/>
            <w:noProof/>
            <w:sz w:val="22"/>
            <w:szCs w:val="22"/>
          </w:rPr>
          <w:tab/>
        </w:r>
        <w:r w:rsidR="00D32407" w:rsidRPr="00BE5BF5">
          <w:rPr>
            <w:noProof/>
          </w:rPr>
          <w:t>Vedtak og aksept</w:t>
        </w:r>
        <w:r w:rsidR="00D32407" w:rsidRPr="00BE5BF5">
          <w:rPr>
            <w:noProof/>
            <w:webHidden/>
          </w:rPr>
          <w:tab/>
        </w:r>
        <w:r w:rsidR="00D32407" w:rsidRPr="00BE5BF5">
          <w:rPr>
            <w:noProof/>
            <w:webHidden/>
          </w:rPr>
          <w:fldChar w:fldCharType="begin"/>
        </w:r>
        <w:r w:rsidR="00D32407" w:rsidRPr="00BE5BF5">
          <w:rPr>
            <w:noProof/>
            <w:webHidden/>
          </w:rPr>
          <w:instrText xml:space="preserve"> PAGEREF _Toc58248066 \h </w:instrText>
        </w:r>
        <w:r w:rsidR="00D32407" w:rsidRPr="00BE5BF5">
          <w:rPr>
            <w:noProof/>
            <w:webHidden/>
          </w:rPr>
        </w:r>
        <w:r w:rsidR="00D32407" w:rsidRPr="00BE5BF5">
          <w:rPr>
            <w:noProof/>
            <w:webHidden/>
          </w:rPr>
          <w:fldChar w:fldCharType="separate"/>
        </w:r>
        <w:r w:rsidR="00D32407" w:rsidRPr="00BE5BF5">
          <w:rPr>
            <w:noProof/>
            <w:webHidden/>
          </w:rPr>
          <w:t>6</w:t>
        </w:r>
        <w:r w:rsidR="00D32407" w:rsidRPr="00BE5BF5">
          <w:rPr>
            <w:noProof/>
            <w:webHidden/>
          </w:rPr>
          <w:fldChar w:fldCharType="end"/>
        </w:r>
      </w:hyperlink>
    </w:p>
    <w:p w14:paraId="3696A932" w14:textId="77777777" w:rsidR="00D32407" w:rsidRPr="00BE5BF5" w:rsidRDefault="001F07BF" w:rsidP="00D32407">
      <w:pPr>
        <w:pStyle w:val="INNH3"/>
        <w:tabs>
          <w:tab w:val="left" w:pos="1200"/>
          <w:tab w:val="right" w:leader="dot" w:pos="9061"/>
        </w:tabs>
        <w:rPr>
          <w:rFonts w:eastAsiaTheme="minorEastAsia" w:cstheme="minorBidi"/>
          <w:noProof/>
          <w:sz w:val="22"/>
          <w:szCs w:val="22"/>
        </w:rPr>
      </w:pPr>
      <w:hyperlink w:anchor="_Toc58248067" w:history="1">
        <w:r w:rsidR="00D32407" w:rsidRPr="00BE5BF5">
          <w:rPr>
            <w:noProof/>
          </w:rPr>
          <w:t>1.4.3</w:t>
        </w:r>
        <w:r w:rsidR="00D32407" w:rsidRPr="00BE5BF5">
          <w:rPr>
            <w:rFonts w:eastAsiaTheme="minorEastAsia" w:cstheme="minorBidi"/>
            <w:noProof/>
            <w:sz w:val="22"/>
            <w:szCs w:val="22"/>
          </w:rPr>
          <w:tab/>
        </w:r>
        <w:r w:rsidR="00D32407" w:rsidRPr="00BE5BF5">
          <w:rPr>
            <w:noProof/>
          </w:rPr>
          <w:t>Vilkår til tilskuddsmottaker</w:t>
        </w:r>
        <w:r w:rsidR="00D32407" w:rsidRPr="00BE5BF5">
          <w:rPr>
            <w:noProof/>
            <w:webHidden/>
          </w:rPr>
          <w:tab/>
        </w:r>
        <w:r w:rsidR="00D32407" w:rsidRPr="00BE5BF5">
          <w:rPr>
            <w:noProof/>
            <w:webHidden/>
          </w:rPr>
          <w:fldChar w:fldCharType="begin"/>
        </w:r>
        <w:r w:rsidR="00D32407" w:rsidRPr="00BE5BF5">
          <w:rPr>
            <w:noProof/>
            <w:webHidden/>
          </w:rPr>
          <w:instrText xml:space="preserve"> PAGEREF _Toc58248067 \h </w:instrText>
        </w:r>
        <w:r w:rsidR="00D32407" w:rsidRPr="00BE5BF5">
          <w:rPr>
            <w:noProof/>
            <w:webHidden/>
          </w:rPr>
        </w:r>
        <w:r w:rsidR="00D32407" w:rsidRPr="00BE5BF5">
          <w:rPr>
            <w:noProof/>
            <w:webHidden/>
          </w:rPr>
          <w:fldChar w:fldCharType="separate"/>
        </w:r>
        <w:r w:rsidR="00D32407" w:rsidRPr="00BE5BF5">
          <w:rPr>
            <w:noProof/>
            <w:webHidden/>
          </w:rPr>
          <w:t>7</w:t>
        </w:r>
        <w:r w:rsidR="00D32407" w:rsidRPr="00BE5BF5">
          <w:rPr>
            <w:noProof/>
            <w:webHidden/>
          </w:rPr>
          <w:fldChar w:fldCharType="end"/>
        </w:r>
      </w:hyperlink>
    </w:p>
    <w:p w14:paraId="4CE5BA74" w14:textId="77777777" w:rsidR="00D32407" w:rsidRPr="00BE5BF5" w:rsidRDefault="001F07BF" w:rsidP="00D32407">
      <w:pPr>
        <w:pStyle w:val="INNH3"/>
        <w:tabs>
          <w:tab w:val="left" w:pos="1200"/>
          <w:tab w:val="right" w:leader="dot" w:pos="9061"/>
        </w:tabs>
        <w:rPr>
          <w:rFonts w:eastAsiaTheme="minorEastAsia" w:cstheme="minorBidi"/>
          <w:noProof/>
          <w:sz w:val="22"/>
          <w:szCs w:val="22"/>
        </w:rPr>
      </w:pPr>
      <w:hyperlink w:anchor="_Toc58248068" w:history="1">
        <w:r w:rsidR="00D32407" w:rsidRPr="00BE5BF5">
          <w:rPr>
            <w:noProof/>
          </w:rPr>
          <w:t>1.4.4</w:t>
        </w:r>
        <w:r w:rsidR="00D32407" w:rsidRPr="00BE5BF5">
          <w:rPr>
            <w:rFonts w:eastAsiaTheme="minorEastAsia" w:cstheme="minorBidi"/>
            <w:noProof/>
            <w:sz w:val="22"/>
            <w:szCs w:val="22"/>
          </w:rPr>
          <w:tab/>
        </w:r>
        <w:r w:rsidR="00D32407" w:rsidRPr="00BE5BF5">
          <w:rPr>
            <w:noProof/>
          </w:rPr>
          <w:t>Frist for ferdigstillelse</w:t>
        </w:r>
        <w:r w:rsidR="00D32407" w:rsidRPr="00BE5BF5">
          <w:rPr>
            <w:noProof/>
            <w:webHidden/>
          </w:rPr>
          <w:tab/>
        </w:r>
        <w:r w:rsidR="00D32407" w:rsidRPr="00BE5BF5">
          <w:rPr>
            <w:noProof/>
            <w:webHidden/>
          </w:rPr>
          <w:fldChar w:fldCharType="begin"/>
        </w:r>
        <w:r w:rsidR="00D32407" w:rsidRPr="00BE5BF5">
          <w:rPr>
            <w:noProof/>
            <w:webHidden/>
          </w:rPr>
          <w:instrText xml:space="preserve"> PAGEREF _Toc58248068 \h </w:instrText>
        </w:r>
        <w:r w:rsidR="00D32407" w:rsidRPr="00BE5BF5">
          <w:rPr>
            <w:noProof/>
            <w:webHidden/>
          </w:rPr>
        </w:r>
        <w:r w:rsidR="00D32407" w:rsidRPr="00BE5BF5">
          <w:rPr>
            <w:noProof/>
            <w:webHidden/>
          </w:rPr>
          <w:fldChar w:fldCharType="separate"/>
        </w:r>
        <w:r w:rsidR="00D32407" w:rsidRPr="00BE5BF5">
          <w:rPr>
            <w:noProof/>
            <w:webHidden/>
          </w:rPr>
          <w:t>7</w:t>
        </w:r>
        <w:r w:rsidR="00D32407" w:rsidRPr="00BE5BF5">
          <w:rPr>
            <w:noProof/>
            <w:webHidden/>
          </w:rPr>
          <w:fldChar w:fldCharType="end"/>
        </w:r>
      </w:hyperlink>
    </w:p>
    <w:p w14:paraId="242EE56F" w14:textId="77777777" w:rsidR="00D32407" w:rsidRPr="00BE5BF5" w:rsidRDefault="001F07BF" w:rsidP="00D32407">
      <w:pPr>
        <w:pStyle w:val="INNH3"/>
        <w:tabs>
          <w:tab w:val="left" w:pos="1200"/>
          <w:tab w:val="right" w:leader="dot" w:pos="9061"/>
        </w:tabs>
        <w:rPr>
          <w:rFonts w:eastAsiaTheme="minorEastAsia" w:cstheme="minorBidi"/>
          <w:noProof/>
          <w:sz w:val="22"/>
          <w:szCs w:val="22"/>
        </w:rPr>
      </w:pPr>
      <w:hyperlink w:anchor="_Toc58248069" w:history="1">
        <w:r w:rsidR="00D32407" w:rsidRPr="00BE5BF5">
          <w:rPr>
            <w:noProof/>
          </w:rPr>
          <w:t>1.4.5</w:t>
        </w:r>
        <w:r w:rsidR="00D32407" w:rsidRPr="00BE5BF5">
          <w:rPr>
            <w:rFonts w:eastAsiaTheme="minorEastAsia" w:cstheme="minorBidi"/>
            <w:noProof/>
            <w:sz w:val="22"/>
            <w:szCs w:val="22"/>
          </w:rPr>
          <w:tab/>
        </w:r>
        <w:r w:rsidR="00D32407" w:rsidRPr="00BE5BF5">
          <w:rPr>
            <w:noProof/>
          </w:rPr>
          <w:t>Endringer i forutsetninger for tilskuddet</w:t>
        </w:r>
        <w:r w:rsidR="00D32407" w:rsidRPr="00BE5BF5">
          <w:rPr>
            <w:noProof/>
            <w:webHidden/>
          </w:rPr>
          <w:tab/>
        </w:r>
        <w:r w:rsidR="00D32407" w:rsidRPr="00BE5BF5">
          <w:rPr>
            <w:noProof/>
            <w:webHidden/>
          </w:rPr>
          <w:fldChar w:fldCharType="begin"/>
        </w:r>
        <w:r w:rsidR="00D32407" w:rsidRPr="00BE5BF5">
          <w:rPr>
            <w:noProof/>
            <w:webHidden/>
          </w:rPr>
          <w:instrText xml:space="preserve"> PAGEREF _Toc58248069 \h </w:instrText>
        </w:r>
        <w:r w:rsidR="00D32407" w:rsidRPr="00BE5BF5">
          <w:rPr>
            <w:noProof/>
            <w:webHidden/>
          </w:rPr>
        </w:r>
        <w:r w:rsidR="00D32407" w:rsidRPr="00BE5BF5">
          <w:rPr>
            <w:noProof/>
            <w:webHidden/>
          </w:rPr>
          <w:fldChar w:fldCharType="separate"/>
        </w:r>
        <w:r w:rsidR="00D32407" w:rsidRPr="00BE5BF5">
          <w:rPr>
            <w:noProof/>
            <w:webHidden/>
          </w:rPr>
          <w:t>7</w:t>
        </w:r>
        <w:r w:rsidR="00D32407" w:rsidRPr="00BE5BF5">
          <w:rPr>
            <w:noProof/>
            <w:webHidden/>
          </w:rPr>
          <w:fldChar w:fldCharType="end"/>
        </w:r>
      </w:hyperlink>
    </w:p>
    <w:p w14:paraId="36249F61" w14:textId="77777777" w:rsidR="00D32407" w:rsidRPr="00BE5BF5" w:rsidRDefault="001F07BF" w:rsidP="00D32407">
      <w:pPr>
        <w:pStyle w:val="INNH3"/>
        <w:tabs>
          <w:tab w:val="left" w:pos="1200"/>
          <w:tab w:val="right" w:leader="dot" w:pos="9061"/>
        </w:tabs>
        <w:rPr>
          <w:rFonts w:eastAsiaTheme="minorEastAsia" w:cstheme="minorBidi"/>
          <w:noProof/>
          <w:sz w:val="22"/>
          <w:szCs w:val="22"/>
        </w:rPr>
      </w:pPr>
      <w:hyperlink w:anchor="_Toc58248070" w:history="1">
        <w:r w:rsidR="00D32407" w:rsidRPr="00BE5BF5">
          <w:rPr>
            <w:noProof/>
          </w:rPr>
          <w:t>1.4.6</w:t>
        </w:r>
        <w:r w:rsidR="00D32407" w:rsidRPr="00BE5BF5">
          <w:rPr>
            <w:rFonts w:eastAsiaTheme="minorEastAsia" w:cstheme="minorBidi"/>
            <w:noProof/>
            <w:sz w:val="22"/>
            <w:szCs w:val="22"/>
          </w:rPr>
          <w:tab/>
        </w:r>
        <w:r w:rsidR="00D32407" w:rsidRPr="00BE5BF5">
          <w:rPr>
            <w:noProof/>
          </w:rPr>
          <w:t>Utbetalingsvilkår</w:t>
        </w:r>
        <w:r w:rsidR="00D32407" w:rsidRPr="00BE5BF5">
          <w:rPr>
            <w:noProof/>
            <w:webHidden/>
          </w:rPr>
          <w:tab/>
        </w:r>
        <w:r w:rsidR="00D32407" w:rsidRPr="00BE5BF5">
          <w:rPr>
            <w:noProof/>
            <w:webHidden/>
          </w:rPr>
          <w:fldChar w:fldCharType="begin"/>
        </w:r>
        <w:r w:rsidR="00D32407" w:rsidRPr="00BE5BF5">
          <w:rPr>
            <w:noProof/>
            <w:webHidden/>
          </w:rPr>
          <w:instrText xml:space="preserve"> PAGEREF _Toc58248070 \h </w:instrText>
        </w:r>
        <w:r w:rsidR="00D32407" w:rsidRPr="00BE5BF5">
          <w:rPr>
            <w:noProof/>
            <w:webHidden/>
          </w:rPr>
        </w:r>
        <w:r w:rsidR="00D32407" w:rsidRPr="00BE5BF5">
          <w:rPr>
            <w:noProof/>
            <w:webHidden/>
          </w:rPr>
          <w:fldChar w:fldCharType="separate"/>
        </w:r>
        <w:r w:rsidR="00D32407" w:rsidRPr="00BE5BF5">
          <w:rPr>
            <w:noProof/>
            <w:webHidden/>
          </w:rPr>
          <w:t>8</w:t>
        </w:r>
        <w:r w:rsidR="00D32407" w:rsidRPr="00BE5BF5">
          <w:rPr>
            <w:noProof/>
            <w:webHidden/>
          </w:rPr>
          <w:fldChar w:fldCharType="end"/>
        </w:r>
      </w:hyperlink>
    </w:p>
    <w:p w14:paraId="36030DBA" w14:textId="77777777" w:rsidR="00D32407" w:rsidRPr="00BE5BF5" w:rsidRDefault="001F07BF" w:rsidP="00D32407">
      <w:pPr>
        <w:pStyle w:val="INNH2"/>
        <w:tabs>
          <w:tab w:val="left" w:pos="800"/>
          <w:tab w:val="right" w:leader="dot" w:pos="9061"/>
        </w:tabs>
        <w:rPr>
          <w:rFonts w:eastAsiaTheme="minorEastAsia" w:cstheme="minorBidi"/>
          <w:i w:val="0"/>
          <w:iCs w:val="0"/>
          <w:noProof/>
          <w:sz w:val="22"/>
          <w:szCs w:val="22"/>
        </w:rPr>
      </w:pPr>
      <w:hyperlink w:anchor="_Toc58248071" w:history="1">
        <w:r w:rsidR="00D32407" w:rsidRPr="00BE5BF5">
          <w:rPr>
            <w:noProof/>
          </w:rPr>
          <w:t>1.5</w:t>
        </w:r>
        <w:r w:rsidR="00D32407" w:rsidRPr="00BE5BF5">
          <w:rPr>
            <w:rFonts w:eastAsiaTheme="minorEastAsia" w:cstheme="minorBidi"/>
            <w:i w:val="0"/>
            <w:iCs w:val="0"/>
            <w:noProof/>
            <w:sz w:val="22"/>
            <w:szCs w:val="22"/>
          </w:rPr>
          <w:tab/>
        </w:r>
        <w:r w:rsidR="00D32407" w:rsidRPr="00BE5BF5">
          <w:rPr>
            <w:noProof/>
          </w:rPr>
          <w:t>Rapportering</w:t>
        </w:r>
        <w:r w:rsidR="00D32407" w:rsidRPr="00BE5BF5">
          <w:rPr>
            <w:noProof/>
            <w:webHidden/>
          </w:rPr>
          <w:tab/>
        </w:r>
        <w:r w:rsidR="00D32407" w:rsidRPr="00BE5BF5">
          <w:rPr>
            <w:noProof/>
            <w:webHidden/>
          </w:rPr>
          <w:fldChar w:fldCharType="begin"/>
        </w:r>
        <w:r w:rsidR="00D32407" w:rsidRPr="00BE5BF5">
          <w:rPr>
            <w:noProof/>
            <w:webHidden/>
          </w:rPr>
          <w:instrText xml:space="preserve"> PAGEREF _Toc58248071 \h </w:instrText>
        </w:r>
        <w:r w:rsidR="00D32407" w:rsidRPr="00BE5BF5">
          <w:rPr>
            <w:noProof/>
            <w:webHidden/>
          </w:rPr>
        </w:r>
        <w:r w:rsidR="00D32407" w:rsidRPr="00BE5BF5">
          <w:rPr>
            <w:noProof/>
            <w:webHidden/>
          </w:rPr>
          <w:fldChar w:fldCharType="separate"/>
        </w:r>
        <w:r w:rsidR="00D32407" w:rsidRPr="00BE5BF5">
          <w:rPr>
            <w:noProof/>
            <w:webHidden/>
          </w:rPr>
          <w:t>8</w:t>
        </w:r>
        <w:r w:rsidR="00D32407" w:rsidRPr="00BE5BF5">
          <w:rPr>
            <w:noProof/>
            <w:webHidden/>
          </w:rPr>
          <w:fldChar w:fldCharType="end"/>
        </w:r>
      </w:hyperlink>
    </w:p>
    <w:p w14:paraId="2E3268F8" w14:textId="77777777" w:rsidR="00D32407" w:rsidRPr="00BE5BF5" w:rsidRDefault="001F07BF" w:rsidP="00D32407">
      <w:pPr>
        <w:pStyle w:val="INNH3"/>
        <w:tabs>
          <w:tab w:val="left" w:pos="1200"/>
          <w:tab w:val="right" w:leader="dot" w:pos="9061"/>
        </w:tabs>
        <w:rPr>
          <w:rFonts w:eastAsiaTheme="minorEastAsia" w:cstheme="minorBidi"/>
          <w:noProof/>
          <w:sz w:val="22"/>
          <w:szCs w:val="22"/>
        </w:rPr>
      </w:pPr>
      <w:hyperlink w:anchor="_Toc58248072" w:history="1">
        <w:r w:rsidR="00D32407" w:rsidRPr="00BE5BF5">
          <w:rPr>
            <w:noProof/>
          </w:rPr>
          <w:t>1.5.1</w:t>
        </w:r>
        <w:r w:rsidR="00D32407" w:rsidRPr="00BE5BF5">
          <w:rPr>
            <w:rFonts w:eastAsiaTheme="minorEastAsia" w:cstheme="minorBidi"/>
            <w:noProof/>
            <w:sz w:val="22"/>
            <w:szCs w:val="22"/>
          </w:rPr>
          <w:tab/>
        </w:r>
        <w:r w:rsidR="00D32407" w:rsidRPr="00BE5BF5">
          <w:rPr>
            <w:noProof/>
          </w:rPr>
          <w:t>Rapportering i henhold til måloppnåelse</w:t>
        </w:r>
        <w:r w:rsidR="00D32407" w:rsidRPr="00BE5BF5">
          <w:rPr>
            <w:noProof/>
            <w:webHidden/>
          </w:rPr>
          <w:tab/>
        </w:r>
        <w:r w:rsidR="00D32407" w:rsidRPr="00BE5BF5">
          <w:rPr>
            <w:noProof/>
            <w:webHidden/>
          </w:rPr>
          <w:fldChar w:fldCharType="begin"/>
        </w:r>
        <w:r w:rsidR="00D32407" w:rsidRPr="00BE5BF5">
          <w:rPr>
            <w:noProof/>
            <w:webHidden/>
          </w:rPr>
          <w:instrText xml:space="preserve"> PAGEREF _Toc58248072 \h </w:instrText>
        </w:r>
        <w:r w:rsidR="00D32407" w:rsidRPr="00BE5BF5">
          <w:rPr>
            <w:noProof/>
            <w:webHidden/>
          </w:rPr>
        </w:r>
        <w:r w:rsidR="00D32407" w:rsidRPr="00BE5BF5">
          <w:rPr>
            <w:noProof/>
            <w:webHidden/>
          </w:rPr>
          <w:fldChar w:fldCharType="separate"/>
        </w:r>
        <w:r w:rsidR="00D32407" w:rsidRPr="00BE5BF5">
          <w:rPr>
            <w:noProof/>
            <w:webHidden/>
          </w:rPr>
          <w:t>8</w:t>
        </w:r>
        <w:r w:rsidR="00D32407" w:rsidRPr="00BE5BF5">
          <w:rPr>
            <w:noProof/>
            <w:webHidden/>
          </w:rPr>
          <w:fldChar w:fldCharType="end"/>
        </w:r>
      </w:hyperlink>
    </w:p>
    <w:p w14:paraId="5EF1C81C" w14:textId="77777777" w:rsidR="00D32407" w:rsidRPr="00BE5BF5" w:rsidRDefault="001F07BF" w:rsidP="00D32407">
      <w:pPr>
        <w:pStyle w:val="INNH3"/>
        <w:tabs>
          <w:tab w:val="left" w:pos="1200"/>
          <w:tab w:val="right" w:leader="dot" w:pos="9061"/>
        </w:tabs>
        <w:rPr>
          <w:rFonts w:eastAsiaTheme="minorEastAsia" w:cstheme="minorBidi"/>
          <w:noProof/>
          <w:sz w:val="22"/>
          <w:szCs w:val="22"/>
        </w:rPr>
      </w:pPr>
      <w:hyperlink w:anchor="_Toc58248073" w:history="1">
        <w:r w:rsidR="00D32407" w:rsidRPr="00BE5BF5">
          <w:rPr>
            <w:noProof/>
          </w:rPr>
          <w:t>1.5.2</w:t>
        </w:r>
        <w:r w:rsidR="00D32407" w:rsidRPr="00BE5BF5">
          <w:rPr>
            <w:rFonts w:eastAsiaTheme="minorEastAsia" w:cstheme="minorBidi"/>
            <w:noProof/>
            <w:sz w:val="22"/>
            <w:szCs w:val="22"/>
          </w:rPr>
          <w:tab/>
        </w:r>
        <w:r w:rsidR="00D32407" w:rsidRPr="00BE5BF5">
          <w:rPr>
            <w:noProof/>
          </w:rPr>
          <w:t>Oppfølgning og evaluering</w:t>
        </w:r>
        <w:r w:rsidR="00D32407" w:rsidRPr="00BE5BF5">
          <w:rPr>
            <w:noProof/>
            <w:webHidden/>
          </w:rPr>
          <w:tab/>
        </w:r>
        <w:r w:rsidR="00D32407" w:rsidRPr="00BE5BF5">
          <w:rPr>
            <w:noProof/>
            <w:webHidden/>
          </w:rPr>
          <w:fldChar w:fldCharType="begin"/>
        </w:r>
        <w:r w:rsidR="00D32407" w:rsidRPr="00BE5BF5">
          <w:rPr>
            <w:noProof/>
            <w:webHidden/>
          </w:rPr>
          <w:instrText xml:space="preserve"> PAGEREF _Toc58248073 \h </w:instrText>
        </w:r>
        <w:r w:rsidR="00D32407" w:rsidRPr="00BE5BF5">
          <w:rPr>
            <w:noProof/>
            <w:webHidden/>
          </w:rPr>
        </w:r>
        <w:r w:rsidR="00D32407" w:rsidRPr="00BE5BF5">
          <w:rPr>
            <w:noProof/>
            <w:webHidden/>
          </w:rPr>
          <w:fldChar w:fldCharType="separate"/>
        </w:r>
        <w:r w:rsidR="00D32407" w:rsidRPr="00BE5BF5">
          <w:rPr>
            <w:noProof/>
            <w:webHidden/>
          </w:rPr>
          <w:t>8</w:t>
        </w:r>
        <w:r w:rsidR="00D32407" w:rsidRPr="00BE5BF5">
          <w:rPr>
            <w:noProof/>
            <w:webHidden/>
          </w:rPr>
          <w:fldChar w:fldCharType="end"/>
        </w:r>
      </w:hyperlink>
    </w:p>
    <w:p w14:paraId="7C96C817" w14:textId="77777777" w:rsidR="00D32407" w:rsidRPr="00BE5BF5" w:rsidRDefault="001F07BF" w:rsidP="00D32407">
      <w:pPr>
        <w:pStyle w:val="INNH3"/>
        <w:tabs>
          <w:tab w:val="left" w:pos="1200"/>
          <w:tab w:val="right" w:leader="dot" w:pos="9061"/>
        </w:tabs>
        <w:rPr>
          <w:rFonts w:eastAsiaTheme="minorEastAsia" w:cstheme="minorBidi"/>
          <w:noProof/>
          <w:sz w:val="22"/>
          <w:szCs w:val="22"/>
        </w:rPr>
      </w:pPr>
      <w:hyperlink w:anchor="_Toc58248074" w:history="1">
        <w:r w:rsidR="00D32407" w:rsidRPr="00BE5BF5">
          <w:rPr>
            <w:noProof/>
          </w:rPr>
          <w:t>1.5.3</w:t>
        </w:r>
        <w:r w:rsidR="00D32407" w:rsidRPr="00BE5BF5">
          <w:rPr>
            <w:rFonts w:eastAsiaTheme="minorEastAsia" w:cstheme="minorBidi"/>
            <w:noProof/>
            <w:sz w:val="22"/>
            <w:szCs w:val="22"/>
          </w:rPr>
          <w:tab/>
        </w:r>
        <w:r w:rsidR="00D32407" w:rsidRPr="00BE5BF5">
          <w:rPr>
            <w:noProof/>
          </w:rPr>
          <w:t>Rapportering regnskap</w:t>
        </w:r>
        <w:r w:rsidR="00D32407" w:rsidRPr="00BE5BF5">
          <w:rPr>
            <w:noProof/>
            <w:webHidden/>
          </w:rPr>
          <w:tab/>
        </w:r>
        <w:r w:rsidR="00D32407" w:rsidRPr="00BE5BF5">
          <w:rPr>
            <w:noProof/>
            <w:webHidden/>
          </w:rPr>
          <w:fldChar w:fldCharType="begin"/>
        </w:r>
        <w:r w:rsidR="00D32407" w:rsidRPr="00BE5BF5">
          <w:rPr>
            <w:noProof/>
            <w:webHidden/>
          </w:rPr>
          <w:instrText xml:space="preserve"> PAGEREF _Toc58248074 \h </w:instrText>
        </w:r>
        <w:r w:rsidR="00D32407" w:rsidRPr="00BE5BF5">
          <w:rPr>
            <w:noProof/>
            <w:webHidden/>
          </w:rPr>
        </w:r>
        <w:r w:rsidR="00D32407" w:rsidRPr="00BE5BF5">
          <w:rPr>
            <w:noProof/>
            <w:webHidden/>
          </w:rPr>
          <w:fldChar w:fldCharType="separate"/>
        </w:r>
        <w:r w:rsidR="00D32407" w:rsidRPr="00BE5BF5">
          <w:rPr>
            <w:noProof/>
            <w:webHidden/>
          </w:rPr>
          <w:t>8</w:t>
        </w:r>
        <w:r w:rsidR="00D32407" w:rsidRPr="00BE5BF5">
          <w:rPr>
            <w:noProof/>
            <w:webHidden/>
          </w:rPr>
          <w:fldChar w:fldCharType="end"/>
        </w:r>
      </w:hyperlink>
    </w:p>
    <w:p w14:paraId="3F87061A" w14:textId="77777777" w:rsidR="00D32407" w:rsidRPr="00BE5BF5" w:rsidRDefault="001F07BF" w:rsidP="00D32407">
      <w:pPr>
        <w:pStyle w:val="INNH3"/>
        <w:tabs>
          <w:tab w:val="left" w:pos="1200"/>
          <w:tab w:val="right" w:leader="dot" w:pos="9061"/>
        </w:tabs>
        <w:rPr>
          <w:rFonts w:eastAsiaTheme="minorEastAsia" w:cstheme="minorBidi"/>
          <w:noProof/>
          <w:sz w:val="22"/>
          <w:szCs w:val="22"/>
        </w:rPr>
      </w:pPr>
      <w:hyperlink w:anchor="_Toc58248075" w:history="1">
        <w:r w:rsidR="00D32407" w:rsidRPr="00BE5BF5">
          <w:rPr>
            <w:noProof/>
          </w:rPr>
          <w:t>1.5.4</w:t>
        </w:r>
        <w:r w:rsidR="00D32407" w:rsidRPr="00BE5BF5">
          <w:rPr>
            <w:rFonts w:eastAsiaTheme="minorEastAsia" w:cstheme="minorBidi"/>
            <w:noProof/>
            <w:sz w:val="22"/>
            <w:szCs w:val="22"/>
          </w:rPr>
          <w:tab/>
        </w:r>
        <w:r w:rsidR="00D32407" w:rsidRPr="00BE5BF5">
          <w:rPr>
            <w:noProof/>
          </w:rPr>
          <w:t>Tilbakebetaling og annullering av tilskudd</w:t>
        </w:r>
        <w:r w:rsidR="00D32407" w:rsidRPr="00BE5BF5">
          <w:rPr>
            <w:noProof/>
            <w:webHidden/>
          </w:rPr>
          <w:tab/>
        </w:r>
        <w:r w:rsidR="00D32407" w:rsidRPr="00BE5BF5">
          <w:rPr>
            <w:noProof/>
            <w:webHidden/>
          </w:rPr>
          <w:fldChar w:fldCharType="begin"/>
        </w:r>
        <w:r w:rsidR="00D32407" w:rsidRPr="00BE5BF5">
          <w:rPr>
            <w:noProof/>
            <w:webHidden/>
          </w:rPr>
          <w:instrText xml:space="preserve"> PAGEREF _Toc58248075 \h </w:instrText>
        </w:r>
        <w:r w:rsidR="00D32407" w:rsidRPr="00BE5BF5">
          <w:rPr>
            <w:noProof/>
            <w:webHidden/>
          </w:rPr>
        </w:r>
        <w:r w:rsidR="00D32407" w:rsidRPr="00BE5BF5">
          <w:rPr>
            <w:noProof/>
            <w:webHidden/>
          </w:rPr>
          <w:fldChar w:fldCharType="separate"/>
        </w:r>
        <w:r w:rsidR="00D32407" w:rsidRPr="00BE5BF5">
          <w:rPr>
            <w:noProof/>
            <w:webHidden/>
          </w:rPr>
          <w:t>9</w:t>
        </w:r>
        <w:r w:rsidR="00D32407" w:rsidRPr="00BE5BF5">
          <w:rPr>
            <w:noProof/>
            <w:webHidden/>
          </w:rPr>
          <w:fldChar w:fldCharType="end"/>
        </w:r>
      </w:hyperlink>
    </w:p>
    <w:p w14:paraId="3A01F514" w14:textId="77777777" w:rsidR="00D32407" w:rsidRPr="00BE5BF5" w:rsidRDefault="00D32407" w:rsidP="00D32407">
      <w:r w:rsidRPr="00BE5BF5">
        <w:rPr>
          <w:rFonts w:asciiTheme="minorHAnsi" w:hAnsiTheme="minorHAnsi"/>
        </w:rPr>
        <w:fldChar w:fldCharType="end"/>
      </w:r>
    </w:p>
    <w:p w14:paraId="7823CDBD" w14:textId="77777777" w:rsidR="00D32407" w:rsidRPr="00BE5BF5" w:rsidRDefault="00D32407" w:rsidP="00D32407">
      <w:pPr>
        <w:suppressAutoHyphens w:val="0"/>
        <w:spacing w:line="240" w:lineRule="auto"/>
      </w:pPr>
      <w:r w:rsidRPr="00BE5BF5">
        <w:br w:type="page"/>
      </w:r>
    </w:p>
    <w:p w14:paraId="1098C4D3" w14:textId="77777777" w:rsidR="00D32407" w:rsidRPr="00BE5BF5" w:rsidRDefault="00D32407" w:rsidP="00D32407">
      <w:pPr>
        <w:pStyle w:val="Overskrift2"/>
      </w:pPr>
      <w:bookmarkStart w:id="0" w:name="_Toc58248052"/>
      <w:r w:rsidRPr="00BE5BF5">
        <w:lastRenderedPageBreak/>
        <w:t>Mål og prioriteringer til tilskuddsordningen</w:t>
      </w:r>
      <w:bookmarkEnd w:id="0"/>
    </w:p>
    <w:p w14:paraId="4FC37B30" w14:textId="77777777" w:rsidR="00D32407" w:rsidRPr="00BE5BF5" w:rsidRDefault="00D32407" w:rsidP="00D32407">
      <w:pPr>
        <w:pStyle w:val="Overskrift3"/>
      </w:pPr>
      <w:bookmarkStart w:id="1" w:name="_Toc58248053"/>
      <w:r w:rsidRPr="00BE5BF5">
        <w:t>Mål for tilskuddsordningen</w:t>
      </w:r>
      <w:bookmarkEnd w:id="1"/>
    </w:p>
    <w:p w14:paraId="1959C48B" w14:textId="77777777" w:rsidR="00D32407" w:rsidRPr="00BE5BF5" w:rsidRDefault="00D32407" w:rsidP="00D32407">
      <w:pPr>
        <w:pStyle w:val="Punktliste"/>
      </w:pPr>
      <w:r w:rsidRPr="00BE5BF5">
        <w:t xml:space="preserve">Samiske elever deltar i tiltak knyttet til samisk tradisjonell kunnskap  </w:t>
      </w:r>
      <w:r w:rsidRPr="00BE5BF5">
        <w:br/>
      </w:r>
    </w:p>
    <w:p w14:paraId="23D5D5C0" w14:textId="77777777" w:rsidR="00D32407" w:rsidRPr="00BE5BF5" w:rsidRDefault="00D32407" w:rsidP="00D32407">
      <w:pPr>
        <w:pStyle w:val="Overskrift3"/>
      </w:pPr>
      <w:bookmarkStart w:id="2" w:name="_Toc58248054"/>
      <w:r w:rsidRPr="00BE5BF5">
        <w:t>Prioriteringer</w:t>
      </w:r>
      <w:bookmarkEnd w:id="2"/>
      <w:r w:rsidRPr="00BE5BF5">
        <w:t xml:space="preserve">  </w:t>
      </w:r>
    </w:p>
    <w:p w14:paraId="5D75E4A4" w14:textId="77777777" w:rsidR="00D32407" w:rsidRPr="00BE5BF5" w:rsidRDefault="00D32407" w:rsidP="00D32407">
      <w:pPr>
        <w:pStyle w:val="Punktliste"/>
      </w:pPr>
      <w:r w:rsidRPr="00BE5BF5">
        <w:t xml:space="preserve">Tiltak/prosjekter som vil bidra til økt bruk av samisk tradisjonell kunnskap i skoleverket og hvor kunnskapsoverføring skjer fra eldre til yngre generasjoner med fokus på; </w:t>
      </w:r>
    </w:p>
    <w:p w14:paraId="0ED142C5" w14:textId="77777777" w:rsidR="00D32407" w:rsidRPr="00BE5BF5" w:rsidRDefault="00D32407" w:rsidP="00D32407">
      <w:pPr>
        <w:pStyle w:val="Punktliste"/>
      </w:pPr>
      <w:proofErr w:type="spellStart"/>
      <w:r w:rsidRPr="00BE5BF5">
        <w:t>Birgen</w:t>
      </w:r>
      <w:proofErr w:type="spellEnd"/>
      <w:r w:rsidRPr="00BE5BF5">
        <w:t>/utmarksbruk</w:t>
      </w:r>
    </w:p>
    <w:p w14:paraId="0CFB3538" w14:textId="77777777" w:rsidR="00D32407" w:rsidRPr="00BE5BF5" w:rsidRDefault="00D32407" w:rsidP="00D32407">
      <w:pPr>
        <w:pStyle w:val="Punktliste"/>
      </w:pPr>
      <w:proofErr w:type="spellStart"/>
      <w:r w:rsidRPr="00BE5BF5">
        <w:t>Duodji</w:t>
      </w:r>
      <w:proofErr w:type="spellEnd"/>
      <w:r w:rsidRPr="00BE5BF5">
        <w:t xml:space="preserve">/ </w:t>
      </w:r>
      <w:proofErr w:type="spellStart"/>
      <w:r w:rsidRPr="00BE5BF5">
        <w:t>duodje</w:t>
      </w:r>
      <w:proofErr w:type="spellEnd"/>
      <w:r w:rsidRPr="00BE5BF5">
        <w:t xml:space="preserve">/ </w:t>
      </w:r>
      <w:proofErr w:type="spellStart"/>
      <w:r w:rsidRPr="00BE5BF5">
        <w:t>duedtie</w:t>
      </w:r>
      <w:proofErr w:type="spellEnd"/>
    </w:p>
    <w:p w14:paraId="1C355AEC" w14:textId="77777777" w:rsidR="00D32407" w:rsidRPr="00BE5BF5" w:rsidRDefault="00D32407" w:rsidP="00D32407">
      <w:pPr>
        <w:pStyle w:val="Punktliste"/>
      </w:pPr>
      <w:r w:rsidRPr="00BE5BF5">
        <w:t>Landbruk</w:t>
      </w:r>
    </w:p>
    <w:p w14:paraId="45EDBE57" w14:textId="77777777" w:rsidR="00D32407" w:rsidRPr="00BE5BF5" w:rsidRDefault="00D32407" w:rsidP="00D32407">
      <w:pPr>
        <w:pStyle w:val="Punktliste"/>
      </w:pPr>
      <w:r w:rsidRPr="00BE5BF5">
        <w:t>Fangst/fiske</w:t>
      </w:r>
    </w:p>
    <w:p w14:paraId="4CABE8B2" w14:textId="77777777" w:rsidR="00D32407" w:rsidRPr="00BE5BF5" w:rsidRDefault="00D32407" w:rsidP="00D32407">
      <w:pPr>
        <w:pStyle w:val="Punktliste"/>
      </w:pPr>
      <w:r w:rsidRPr="00BE5BF5">
        <w:t xml:space="preserve">Reindrift </w:t>
      </w:r>
    </w:p>
    <w:p w14:paraId="7A0ACD60" w14:textId="77777777" w:rsidR="00D32407" w:rsidRPr="00BE5BF5" w:rsidRDefault="00D32407" w:rsidP="00D32407">
      <w:pPr>
        <w:pStyle w:val="Punktliste"/>
      </w:pPr>
      <w:r w:rsidRPr="00BE5BF5">
        <w:t>Muntlig fortellertradisjon</w:t>
      </w:r>
    </w:p>
    <w:p w14:paraId="0B75DE7B" w14:textId="77777777" w:rsidR="00D32407" w:rsidRPr="00BE5BF5" w:rsidRDefault="00D32407" w:rsidP="00D32407">
      <w:pPr>
        <w:pStyle w:val="Punktliste"/>
      </w:pPr>
      <w:r w:rsidRPr="00BE5BF5">
        <w:t>Joik</w:t>
      </w:r>
    </w:p>
    <w:p w14:paraId="43E4B8E0" w14:textId="77777777" w:rsidR="00D32407" w:rsidRPr="00BE5BF5" w:rsidRDefault="00D32407" w:rsidP="00D32407">
      <w:pPr>
        <w:pStyle w:val="Punktliste"/>
      </w:pPr>
      <w:proofErr w:type="spellStart"/>
      <w:r w:rsidRPr="00BE5BF5">
        <w:t>Verddestallan</w:t>
      </w:r>
      <w:proofErr w:type="spellEnd"/>
      <w:r w:rsidRPr="00BE5BF5">
        <w:t>/</w:t>
      </w:r>
      <w:proofErr w:type="spellStart"/>
      <w:r w:rsidRPr="00BE5BF5">
        <w:t>Rádnastallat</w:t>
      </w:r>
      <w:proofErr w:type="spellEnd"/>
      <w:r w:rsidRPr="00BE5BF5">
        <w:t>/</w:t>
      </w:r>
      <w:proofErr w:type="spellStart"/>
      <w:r w:rsidRPr="00BE5BF5">
        <w:t>Vïenestalleme</w:t>
      </w:r>
      <w:proofErr w:type="spellEnd"/>
      <w:r w:rsidRPr="00BE5BF5">
        <w:t>.</w:t>
      </w:r>
    </w:p>
    <w:p w14:paraId="389538F3" w14:textId="77777777" w:rsidR="00D32407" w:rsidRPr="00BE5BF5" w:rsidRDefault="00D32407" w:rsidP="00D32407">
      <w:pPr>
        <w:pStyle w:val="Punktliste"/>
      </w:pPr>
    </w:p>
    <w:p w14:paraId="4FB6985F" w14:textId="77777777" w:rsidR="00D32407" w:rsidRPr="00BE5BF5" w:rsidRDefault="00D32407" w:rsidP="00D32407">
      <w:pPr>
        <w:pStyle w:val="Punktliste"/>
      </w:pPr>
      <w:r w:rsidRPr="00BE5BF5">
        <w:t xml:space="preserve">Andre lokale tiltak knyttet til samiske </w:t>
      </w:r>
      <w:proofErr w:type="spellStart"/>
      <w:r w:rsidRPr="00BE5BF5">
        <w:t>tradisjonerll</w:t>
      </w:r>
      <w:proofErr w:type="spellEnd"/>
      <w:r w:rsidRPr="00BE5BF5">
        <w:t xml:space="preserve"> kunnskap</w:t>
      </w:r>
      <w:r w:rsidRPr="00BE5BF5">
        <w:br/>
      </w:r>
    </w:p>
    <w:p w14:paraId="2B00430A" w14:textId="77777777" w:rsidR="00D32407" w:rsidRPr="00BE5BF5" w:rsidRDefault="00D32407" w:rsidP="00D32407">
      <w:pPr>
        <w:pStyle w:val="Overskrift3"/>
      </w:pPr>
      <w:bookmarkStart w:id="3" w:name="_Toc58248055"/>
      <w:r w:rsidRPr="00BE5BF5">
        <w:t>Kriterier for måloppnåelse</w:t>
      </w:r>
      <w:bookmarkEnd w:id="3"/>
    </w:p>
    <w:p w14:paraId="441897E5" w14:textId="77777777" w:rsidR="00D32407" w:rsidRPr="00BE5BF5" w:rsidRDefault="00D32407" w:rsidP="00D32407">
      <w:pPr>
        <w:pStyle w:val="Punktliste"/>
      </w:pPr>
      <w:r w:rsidRPr="00BE5BF5">
        <w:t>Økt bruk av samisk tradisjonell kunnskap og tiltak med samisk innhold i grunnopplæringen, der temaene fordypes i og brukes på tvers av fagene med elevers deltakelse gjennom praktisk arbeid.</w:t>
      </w:r>
    </w:p>
    <w:p w14:paraId="7E880E0B" w14:textId="77777777" w:rsidR="00D32407" w:rsidRPr="00BE5BF5" w:rsidRDefault="00D32407" w:rsidP="00D32407">
      <w:pPr>
        <w:pStyle w:val="Punktliste"/>
        <w:numPr>
          <w:ilvl w:val="0"/>
          <w:numId w:val="0"/>
        </w:numPr>
        <w:ind w:left="357"/>
      </w:pPr>
    </w:p>
    <w:p w14:paraId="448FC4BE" w14:textId="77777777" w:rsidR="00D32407" w:rsidRPr="00BE5BF5" w:rsidRDefault="00D32407" w:rsidP="00D32407">
      <w:pPr>
        <w:pStyle w:val="Overskrift2"/>
      </w:pPr>
      <w:bookmarkStart w:id="4" w:name="_Toc58248056"/>
      <w:r w:rsidRPr="00BE5BF5">
        <w:t>Søknadens form og innhold</w:t>
      </w:r>
      <w:bookmarkEnd w:id="4"/>
    </w:p>
    <w:p w14:paraId="5A7B7388" w14:textId="77777777" w:rsidR="00D32407" w:rsidRPr="00BE5BF5" w:rsidRDefault="00D32407" w:rsidP="00D32407">
      <w:pPr>
        <w:pStyle w:val="Overskrift3"/>
      </w:pPr>
      <w:bookmarkStart w:id="5" w:name="_Toc58248057"/>
      <w:r w:rsidRPr="00BE5BF5">
        <w:t>Tilskuddsmottaker / Hvem kan søke</w:t>
      </w:r>
      <w:bookmarkEnd w:id="5"/>
    </w:p>
    <w:p w14:paraId="4D0BFF53" w14:textId="77777777" w:rsidR="00D32407" w:rsidRPr="00BE5BF5" w:rsidRDefault="00D32407" w:rsidP="00D32407">
      <w:pPr>
        <w:pStyle w:val="Punktliste"/>
      </w:pPr>
      <w:r w:rsidRPr="00BE5BF5">
        <w:t>Grunnskoler og videregående skoler med elever som får opplæring i samisk.</w:t>
      </w:r>
    </w:p>
    <w:p w14:paraId="604EE19A" w14:textId="77777777" w:rsidR="00D32407" w:rsidRPr="00BE5BF5" w:rsidRDefault="00D32407" w:rsidP="00D32407">
      <w:pPr>
        <w:pStyle w:val="Punktliste"/>
      </w:pPr>
      <w:r w:rsidRPr="00BE5BF5">
        <w:t>Foretak, institusjoner og organisasjoner som mottar tilskudd må være registrert i Enhetsregisteret i Norge</w:t>
      </w:r>
      <w:r w:rsidRPr="00BE5BF5">
        <w:br/>
      </w:r>
    </w:p>
    <w:p w14:paraId="4D31B19A" w14:textId="77777777" w:rsidR="00D32407" w:rsidRPr="00BE5BF5" w:rsidRDefault="00D32407" w:rsidP="00D32407">
      <w:pPr>
        <w:pStyle w:val="Overskrift3"/>
      </w:pPr>
      <w:bookmarkStart w:id="6" w:name="_Toc58248058"/>
      <w:r w:rsidRPr="00BE5BF5">
        <w:t>Søknadsfrist</w:t>
      </w:r>
      <w:bookmarkEnd w:id="6"/>
    </w:p>
    <w:p w14:paraId="067746ED" w14:textId="77777777" w:rsidR="00D32407" w:rsidRPr="00BE5BF5" w:rsidRDefault="00D32407" w:rsidP="00D32407">
      <w:pPr>
        <w:pStyle w:val="Punktliste"/>
      </w:pPr>
      <w:r w:rsidRPr="00BE5BF5">
        <w:t>Åpen søknadsfrist</w:t>
      </w:r>
      <w:r w:rsidRPr="00BE5BF5">
        <w:br/>
      </w:r>
    </w:p>
    <w:p w14:paraId="28E8ADBE" w14:textId="77777777" w:rsidR="00D32407" w:rsidRPr="00BE5BF5" w:rsidRDefault="00D32407" w:rsidP="00D32407">
      <w:pPr>
        <w:pStyle w:val="Overskrift3"/>
      </w:pPr>
      <w:bookmarkStart w:id="7" w:name="_Toc58248059"/>
      <w:r w:rsidRPr="00BE5BF5">
        <w:t>Krav til søknaden</w:t>
      </w:r>
      <w:bookmarkEnd w:id="7"/>
    </w:p>
    <w:p w14:paraId="015E1BFB" w14:textId="77777777" w:rsidR="00D32407" w:rsidRPr="00BE5BF5" w:rsidRDefault="00D32407" w:rsidP="00D32407">
      <w:pPr>
        <w:pStyle w:val="Punktliste"/>
      </w:pPr>
      <w:r w:rsidRPr="00BE5BF5">
        <w:t xml:space="preserve">Sametingets </w:t>
      </w:r>
      <w:proofErr w:type="spellStart"/>
      <w:r w:rsidRPr="00BE5BF5">
        <w:t>tilskuddsportal</w:t>
      </w:r>
      <w:proofErr w:type="spellEnd"/>
      <w:r w:rsidRPr="00BE5BF5">
        <w:t xml:space="preserve"> skal benyttes for innsending av søknad. </w:t>
      </w:r>
    </w:p>
    <w:p w14:paraId="12642A61" w14:textId="77777777" w:rsidR="00D32407" w:rsidRPr="00BE5BF5" w:rsidRDefault="00D32407" w:rsidP="00D32407">
      <w:pPr>
        <w:pStyle w:val="Punktliste"/>
      </w:pPr>
      <w:r w:rsidRPr="00BE5BF5">
        <w:t>Søknader som ikke oppfyller kriteriene for å kunne søke vil bli avvist.</w:t>
      </w:r>
    </w:p>
    <w:p w14:paraId="27BA7593" w14:textId="77777777" w:rsidR="00D32407" w:rsidRPr="00BE5BF5" w:rsidRDefault="00D32407" w:rsidP="00D32407">
      <w:pPr>
        <w:pStyle w:val="Punktliste"/>
      </w:pPr>
      <w:r w:rsidRPr="00BE5BF5">
        <w:t>Fullstendig budsjett som viser kostnadsoverslag og finansieringsplan.</w:t>
      </w:r>
    </w:p>
    <w:p w14:paraId="373D5F6F" w14:textId="77777777" w:rsidR="00D32407" w:rsidRPr="00BE5BF5" w:rsidRDefault="00D32407" w:rsidP="00D32407">
      <w:pPr>
        <w:pStyle w:val="Punktliste"/>
      </w:pPr>
      <w:r w:rsidRPr="00BE5BF5">
        <w:t>Den som underskriver søknaden, må ha fullmakt til å forplikte foretaket/institusjonen.</w:t>
      </w:r>
    </w:p>
    <w:p w14:paraId="4882EB0B" w14:textId="77777777" w:rsidR="00D32407" w:rsidRPr="00BE5BF5" w:rsidRDefault="00D32407" w:rsidP="00D32407"/>
    <w:p w14:paraId="617FF2B0" w14:textId="77777777" w:rsidR="00D32407" w:rsidRPr="00BE5BF5" w:rsidRDefault="00D32407" w:rsidP="00D32407">
      <w:pPr>
        <w:pStyle w:val="Overskrift3"/>
      </w:pPr>
      <w:bookmarkStart w:id="8" w:name="_Toc58248060"/>
      <w:r w:rsidRPr="00BE5BF5">
        <w:lastRenderedPageBreak/>
        <w:t>Vilkår til søker</w:t>
      </w:r>
      <w:bookmarkEnd w:id="8"/>
    </w:p>
    <w:p w14:paraId="048E4726" w14:textId="77777777" w:rsidR="00D32407" w:rsidRPr="00BE5BF5" w:rsidRDefault="00D32407" w:rsidP="00D32407">
      <w:pPr>
        <w:pStyle w:val="Punktliste"/>
      </w:pPr>
      <w:r w:rsidRPr="00BE5BF5">
        <w:t>Søkerens virksomhet skal drives i samsvar med gjeldende lover og regler, herunder skatte-, avgifts- og regnskapslovgivningen.</w:t>
      </w:r>
    </w:p>
    <w:p w14:paraId="614C1DEC" w14:textId="77777777" w:rsidR="00D32407" w:rsidRPr="00BE5BF5" w:rsidRDefault="00D32407" w:rsidP="00D32407">
      <w:pPr>
        <w:pStyle w:val="Punktliste"/>
      </w:pPr>
      <w:r w:rsidRPr="00BE5BF5">
        <w:t xml:space="preserve">Tiltaket det søkes støtte til kan ikke være gjennomført eller påbegynt før Sametinget har mottatt søknaden. Når særskilte grunner foreligger, kan det denne regelen fravikes. </w:t>
      </w:r>
    </w:p>
    <w:p w14:paraId="4024CB83" w14:textId="77777777" w:rsidR="00D32407" w:rsidRPr="00BE5BF5" w:rsidRDefault="00D32407" w:rsidP="00D32407">
      <w:pPr>
        <w:pStyle w:val="Punktliste"/>
      </w:pPr>
      <w:r w:rsidRPr="00BE5BF5">
        <w:t>Søker skal opplyse om eventuell annen offentlig støtte.</w:t>
      </w:r>
    </w:p>
    <w:p w14:paraId="5EA04631" w14:textId="77777777" w:rsidR="00D32407" w:rsidRPr="00BE5BF5" w:rsidRDefault="00D32407" w:rsidP="00D32407"/>
    <w:p w14:paraId="45B1AB54" w14:textId="77777777" w:rsidR="00D32407" w:rsidRPr="00BE5BF5" w:rsidRDefault="00D32407" w:rsidP="00D32407">
      <w:pPr>
        <w:pStyle w:val="Overskrift2"/>
      </w:pPr>
      <w:bookmarkStart w:id="9" w:name="_Toc58248061"/>
      <w:r w:rsidRPr="00BE5BF5">
        <w:t>Beregningsregler og definisjoner</w:t>
      </w:r>
      <w:bookmarkEnd w:id="9"/>
      <w:r w:rsidRPr="00BE5BF5">
        <w:t xml:space="preserve"> </w:t>
      </w:r>
    </w:p>
    <w:p w14:paraId="4C069413" w14:textId="77777777" w:rsidR="00D32407" w:rsidRPr="00BE5BF5" w:rsidRDefault="00D32407" w:rsidP="00D32407">
      <w:pPr>
        <w:pStyle w:val="Overskrift3"/>
      </w:pPr>
      <w:bookmarkStart w:id="10" w:name="_Toc58248062"/>
      <w:r w:rsidRPr="00BE5BF5">
        <w:t>Beregningsregler</w:t>
      </w:r>
      <w:bookmarkEnd w:id="10"/>
    </w:p>
    <w:p w14:paraId="336B7F96" w14:textId="77777777" w:rsidR="00D32407" w:rsidRPr="00BE5BF5" w:rsidRDefault="00D32407" w:rsidP="00D32407">
      <w:pPr>
        <w:pStyle w:val="Punktliste"/>
      </w:pPr>
      <w:r w:rsidRPr="00BE5BF5">
        <w:t xml:space="preserve">Tilskudd tildeles på grunnlag av begrunnet søknad og prosjektbeskrivelse. Maksimalbeløp for tilskudd er kr. 150 000. </w:t>
      </w:r>
    </w:p>
    <w:p w14:paraId="3E0A596F" w14:textId="77777777" w:rsidR="00D32407" w:rsidRPr="00BE5BF5" w:rsidRDefault="00D32407" w:rsidP="00D32407">
      <w:pPr>
        <w:pStyle w:val="Punktliste"/>
      </w:pPr>
      <w:r w:rsidRPr="00BE5BF5">
        <w:t>Samlet offentlig tilskudd kan ikke overstige 100 % av prosjektets/tiltakets regnskapsførte kostnader.</w:t>
      </w:r>
    </w:p>
    <w:p w14:paraId="2E15DD27" w14:textId="77777777" w:rsidR="00D32407" w:rsidRPr="00BE5BF5" w:rsidRDefault="00D32407" w:rsidP="00D32407">
      <w:pPr>
        <w:pStyle w:val="Punktliste"/>
        <w:numPr>
          <w:ilvl w:val="0"/>
          <w:numId w:val="0"/>
        </w:numPr>
      </w:pPr>
      <w:r w:rsidRPr="00BE5BF5">
        <w:br/>
        <w:t>Det ytes ikke tilskudd til:</w:t>
      </w:r>
    </w:p>
    <w:p w14:paraId="17D1F53E" w14:textId="77777777" w:rsidR="00D32407" w:rsidRPr="00BE5BF5" w:rsidRDefault="00D32407" w:rsidP="00D32407">
      <w:pPr>
        <w:pStyle w:val="Punktliste"/>
      </w:pPr>
      <w:r w:rsidRPr="00BE5BF5">
        <w:t>Studie-/klasseturer og lengre ekskursjoner</w:t>
      </w:r>
    </w:p>
    <w:p w14:paraId="6CB9F75B" w14:textId="77777777" w:rsidR="00D32407" w:rsidRPr="00BE5BF5" w:rsidRDefault="00D32407" w:rsidP="00D32407">
      <w:pPr>
        <w:pStyle w:val="Punktliste"/>
      </w:pPr>
      <w:r w:rsidRPr="00BE5BF5">
        <w:t>Kostnader knyttet til daglig drift av ordinær skolevirksomhet, uspesifiserte utgifter, sosiale kostnader og investeringer</w:t>
      </w:r>
      <w:r w:rsidRPr="00BE5BF5">
        <w:br/>
      </w:r>
    </w:p>
    <w:p w14:paraId="355341DD" w14:textId="77777777" w:rsidR="00D32407" w:rsidRPr="00BE5BF5" w:rsidRDefault="00D32407" w:rsidP="00D32407">
      <w:pPr>
        <w:pStyle w:val="Overskrift3"/>
      </w:pPr>
      <w:bookmarkStart w:id="11" w:name="_Toc58248063"/>
      <w:r w:rsidRPr="00BE5BF5">
        <w:t>Definisjoner</w:t>
      </w:r>
      <w:bookmarkEnd w:id="11"/>
    </w:p>
    <w:p w14:paraId="56129306" w14:textId="77777777" w:rsidR="00D32407" w:rsidRPr="00BE5BF5" w:rsidRDefault="00D32407" w:rsidP="00D32407">
      <w:pPr>
        <w:pStyle w:val="Punktliste"/>
      </w:pPr>
      <w:proofErr w:type="spellStart"/>
      <w:r w:rsidRPr="00BE5BF5">
        <w:t>Duodji</w:t>
      </w:r>
      <w:proofErr w:type="spellEnd"/>
      <w:r w:rsidRPr="00BE5BF5">
        <w:t xml:space="preserve"> er et samisk samlebegrep for all form for skapende aktiviteter utformet av </w:t>
      </w:r>
      <w:proofErr w:type="spellStart"/>
      <w:r w:rsidRPr="00BE5BF5">
        <w:t>duojár</w:t>
      </w:r>
      <w:proofErr w:type="spellEnd"/>
      <w:r w:rsidRPr="00BE5BF5">
        <w:t xml:space="preserve">. Dette omfatter håndverk, brukskunst og bearbeidede materialer med basis i samisk kultur og tradisjoner. </w:t>
      </w:r>
      <w:proofErr w:type="spellStart"/>
      <w:r w:rsidRPr="00BE5BF5">
        <w:t>Duodjiproduksjon</w:t>
      </w:r>
      <w:proofErr w:type="spellEnd"/>
      <w:r w:rsidRPr="00BE5BF5">
        <w:t xml:space="preserve"> (</w:t>
      </w:r>
      <w:proofErr w:type="spellStart"/>
      <w:r w:rsidRPr="00BE5BF5">
        <w:t>duoddjon</w:t>
      </w:r>
      <w:proofErr w:type="spellEnd"/>
      <w:r w:rsidRPr="00BE5BF5">
        <w:t xml:space="preserve">) omfatter fremstilling av egenproduserte kvalitetsvarer, bruksting, gjenstander og klær som gjenspeiler samisk levemåte og kulturtradisjoner både når det gjelder valg og bearbeiding av råmaterialer, samt den estetiske utfoldelsen ved formgivning, utforming og produksjons metode (Sametingsmelding om </w:t>
      </w:r>
      <w:proofErr w:type="spellStart"/>
      <w:r w:rsidRPr="00BE5BF5">
        <w:t>Duodji</w:t>
      </w:r>
      <w:proofErr w:type="spellEnd"/>
      <w:r w:rsidRPr="00BE5BF5">
        <w:t xml:space="preserve"> som næring, 2018, s.4)</w:t>
      </w:r>
    </w:p>
    <w:p w14:paraId="219F41EC" w14:textId="77777777" w:rsidR="00D32407" w:rsidRPr="00BE5BF5" w:rsidRDefault="00D32407" w:rsidP="00D32407">
      <w:pPr>
        <w:pStyle w:val="Punktliste"/>
      </w:pPr>
      <w:proofErr w:type="spellStart"/>
      <w:r w:rsidRPr="00BE5BF5">
        <w:t>Árbediehtu</w:t>
      </w:r>
      <w:proofErr w:type="spellEnd"/>
      <w:r w:rsidRPr="00BE5BF5">
        <w:t xml:space="preserve">, tradisjonell samisk kunnskap, er vår forståelse av forsvarlig forvaltning av naturresurser, og menneskets plass i naturen. Dette har vi nyttiggjort oss for overlevelse overtid. Denne kunnskapen er overført fra generasjon til generasjon gjennom kontinuerlig bruk av høstings- og bruksområdene våre, og gjennom fortellinger og ritualer. Kvinner har hatt og har en viktig rolle i overføring av tradisjonell kunnskap gjennom barneoppdragelse. Tradisjonell kunnskap er grunnleggende for at vi kan videreføre vår kultur og forståelser til kommende generasjoner (Sametings melding om areal og miljø, 2016, s20) I den overordnede delen - verdier og prinsipper for grunnopplæringen, nevnes tradisjonell kunnskap som </w:t>
      </w:r>
      <w:proofErr w:type="spellStart"/>
      <w:r w:rsidRPr="00BE5BF5">
        <w:t>duodji</w:t>
      </w:r>
      <w:proofErr w:type="spellEnd"/>
      <w:r w:rsidRPr="00BE5BF5">
        <w:t>/</w:t>
      </w:r>
      <w:proofErr w:type="spellStart"/>
      <w:r w:rsidRPr="00BE5BF5">
        <w:t>duodje</w:t>
      </w:r>
      <w:proofErr w:type="spellEnd"/>
      <w:r w:rsidRPr="00BE5BF5">
        <w:t>/</w:t>
      </w:r>
      <w:proofErr w:type="spellStart"/>
      <w:r w:rsidRPr="00BE5BF5">
        <w:t>duedtie</w:t>
      </w:r>
      <w:proofErr w:type="spellEnd"/>
      <w:r w:rsidRPr="00BE5BF5">
        <w:t xml:space="preserve"> og </w:t>
      </w:r>
      <w:proofErr w:type="spellStart"/>
      <w:r w:rsidRPr="00BE5BF5">
        <w:t>slekts-og</w:t>
      </w:r>
      <w:proofErr w:type="spellEnd"/>
      <w:r w:rsidRPr="00BE5BF5">
        <w:t xml:space="preserve"> familietradisjoner, men tradisjonell kunnskap kan knyttes til all materiell og immateriell kulturarv.</w:t>
      </w:r>
    </w:p>
    <w:p w14:paraId="75B0AE0F" w14:textId="77777777" w:rsidR="00D32407" w:rsidRPr="00BE5BF5" w:rsidRDefault="00D32407" w:rsidP="00D32407">
      <w:pPr>
        <w:pStyle w:val="Punktliste"/>
      </w:pPr>
      <w:proofErr w:type="spellStart"/>
      <w:r w:rsidRPr="00BE5BF5">
        <w:t>Verddestallan</w:t>
      </w:r>
      <w:proofErr w:type="spellEnd"/>
      <w:r w:rsidRPr="00BE5BF5">
        <w:t>/</w:t>
      </w:r>
      <w:proofErr w:type="spellStart"/>
      <w:r w:rsidRPr="00BE5BF5">
        <w:t>Rádnastallat</w:t>
      </w:r>
      <w:proofErr w:type="spellEnd"/>
      <w:r w:rsidRPr="00BE5BF5">
        <w:t>/</w:t>
      </w:r>
      <w:proofErr w:type="spellStart"/>
      <w:r w:rsidRPr="00BE5BF5">
        <w:t>Vïenestalleme</w:t>
      </w:r>
      <w:proofErr w:type="spellEnd"/>
      <w:r w:rsidRPr="00BE5BF5">
        <w:t xml:space="preserve"> er gjensidige sosiale og økonomiske relasjoner mellom ulike folk, næringer og grupper. Eksempler på relasjoner som dreier seg om </w:t>
      </w:r>
      <w:proofErr w:type="spellStart"/>
      <w:r w:rsidRPr="00BE5BF5">
        <w:t>verddestallan</w:t>
      </w:r>
      <w:proofErr w:type="spellEnd"/>
      <w:r w:rsidRPr="00BE5BF5">
        <w:t xml:space="preserve"> og </w:t>
      </w:r>
      <w:proofErr w:type="spellStart"/>
      <w:r w:rsidRPr="00BE5BF5">
        <w:t>verddevuohta</w:t>
      </w:r>
      <w:proofErr w:type="spellEnd"/>
      <w:r w:rsidRPr="00BE5BF5">
        <w:t xml:space="preserve"> er: kunnskapsoverføring som skjer fra generasjon til generasjon, </w:t>
      </w:r>
      <w:proofErr w:type="spellStart"/>
      <w:r w:rsidRPr="00BE5BF5">
        <w:t>verddevuohta</w:t>
      </w:r>
      <w:proofErr w:type="spellEnd"/>
      <w:r w:rsidRPr="00BE5BF5">
        <w:t xml:space="preserve"> mellom skoler, skole og næringssamarbeid. Det er viktig at det skjer en kunnskapsoverføring som bidrar til opprettholdelsen og vitalisering av relasjoner som tradisjonelt har vært viktig og hvor fokus er samisk språk og tradisjonell kunnskap</w:t>
      </w:r>
    </w:p>
    <w:p w14:paraId="16125F8D" w14:textId="77777777" w:rsidR="00D32407" w:rsidRPr="00BE5BF5" w:rsidRDefault="00D32407" w:rsidP="00D32407">
      <w:pPr>
        <w:pStyle w:val="Punktliste"/>
      </w:pPr>
      <w:r w:rsidRPr="00BE5BF5">
        <w:t xml:space="preserve">Med driftsbetingede kostnader menes: regnskaps- og revisjonshonorar, rentekostnader, gebyrer, andre finanskostnader, skatte- og </w:t>
      </w:r>
      <w:proofErr w:type="spellStart"/>
      <w:r w:rsidRPr="00BE5BF5">
        <w:t>avgiftskostnader</w:t>
      </w:r>
      <w:proofErr w:type="spellEnd"/>
      <w:r w:rsidRPr="00BE5BF5">
        <w:t xml:space="preserve">, strøm, kostnader til lokaler, forsikringer, </w:t>
      </w:r>
      <w:r w:rsidRPr="00BE5BF5">
        <w:lastRenderedPageBreak/>
        <w:t>pensjonskostnader, sosiale kostnader, andre personalkostnader, styrehonorar, kostnader til styre, bedriftsforsamlings- og generalforsamlingsmøter, avskrivinger og nedskrivinger.</w:t>
      </w:r>
    </w:p>
    <w:p w14:paraId="59E85F7D" w14:textId="77777777" w:rsidR="00D32407" w:rsidRPr="00BE5BF5" w:rsidRDefault="00D32407" w:rsidP="00D32407">
      <w:pPr>
        <w:pStyle w:val="Punktliste"/>
      </w:pPr>
      <w:r w:rsidRPr="00BE5BF5">
        <w:t xml:space="preserve">Med sosiale kostnader menes: personalgaver, kurs for arbeidstakere, fri kantine, mat til ressurspersoner/elever under gjennomføring av prosjektet og andre lignende goder. </w:t>
      </w:r>
    </w:p>
    <w:p w14:paraId="42A43240" w14:textId="77777777" w:rsidR="00D32407" w:rsidRPr="00BE5BF5" w:rsidRDefault="00D32407" w:rsidP="00D32407">
      <w:pPr>
        <w:pStyle w:val="Punktliste"/>
      </w:pPr>
      <w:r w:rsidRPr="00BE5BF5">
        <w:t>Med investeringer menes en eiendel som er varig når den antas å ha en brukstid på 3 år og at kostprisen er på kr 15 000 eller mer eksklusive merverdiavgift (for merverdiavgiftspliktige).</w:t>
      </w:r>
      <w:r w:rsidRPr="00BE5BF5">
        <w:br/>
      </w:r>
    </w:p>
    <w:p w14:paraId="3028940C" w14:textId="77777777" w:rsidR="00D32407" w:rsidRPr="00BE5BF5" w:rsidRDefault="00D32407" w:rsidP="00D32407">
      <w:pPr>
        <w:pStyle w:val="Overskrift2"/>
      </w:pPr>
      <w:bookmarkStart w:id="12" w:name="_Toc58248064"/>
      <w:r w:rsidRPr="00BE5BF5">
        <w:t>Søknadsbehandling</w:t>
      </w:r>
      <w:bookmarkEnd w:id="12"/>
      <w:r w:rsidRPr="00BE5BF5">
        <w:t xml:space="preserve"> </w:t>
      </w:r>
    </w:p>
    <w:p w14:paraId="1FC45F30" w14:textId="77777777" w:rsidR="00D32407" w:rsidRPr="00BE5BF5" w:rsidRDefault="00D32407" w:rsidP="00D32407">
      <w:pPr>
        <w:pStyle w:val="Overskrift3"/>
      </w:pPr>
      <w:bookmarkStart w:id="13" w:name="_Toc58248065"/>
      <w:r w:rsidRPr="00BE5BF5">
        <w:t>Søknadsbehandling</w:t>
      </w:r>
      <w:bookmarkEnd w:id="13"/>
    </w:p>
    <w:p w14:paraId="4B846B36" w14:textId="77777777" w:rsidR="00D32407" w:rsidRPr="00BE5BF5" w:rsidRDefault="00D32407" w:rsidP="00D32407">
      <w:pPr>
        <w:pStyle w:val="Punktliste"/>
      </w:pPr>
      <w:r w:rsidRPr="00BE5BF5">
        <w:rPr>
          <w:szCs w:val="20"/>
        </w:rPr>
        <w:t>I</w:t>
      </w:r>
      <w:r w:rsidRPr="00BE5BF5">
        <w:t xml:space="preserve"> vurderingen av søknader legges det vekt om tiltaket er innenfor Sametingets prioriteringer på faglig innhold, profesjonalitet og kvalitet. </w:t>
      </w:r>
    </w:p>
    <w:p w14:paraId="3211C7FE" w14:textId="77777777" w:rsidR="00D32407" w:rsidRPr="00BE5BF5" w:rsidRDefault="00D32407" w:rsidP="00D32407">
      <w:pPr>
        <w:pStyle w:val="Punktliste"/>
      </w:pPr>
      <w:r w:rsidRPr="00BE5BF5">
        <w:t xml:space="preserve">Ved behandling av søknader vil Sametinget kunne vurdere søkers/virksomhetens langsiktighet, stabilitet, soliditet og gjennomføringsevne vil bli vurdert. </w:t>
      </w:r>
    </w:p>
    <w:p w14:paraId="6F3218C9" w14:textId="77777777" w:rsidR="00D32407" w:rsidRPr="00BE5BF5" w:rsidRDefault="00D32407" w:rsidP="00D32407">
      <w:pPr>
        <w:pStyle w:val="Punktliste"/>
      </w:pPr>
      <w:r w:rsidRPr="00BE5BF5">
        <w:rPr>
          <w:szCs w:val="20"/>
        </w:rPr>
        <w:t xml:space="preserve">Sametinget kan innhente kredittopplysninger om søkeren. </w:t>
      </w:r>
    </w:p>
    <w:p w14:paraId="6FEDDC17" w14:textId="77777777" w:rsidR="00D32407" w:rsidRPr="00BE5BF5" w:rsidRDefault="00D32407" w:rsidP="00D32407">
      <w:pPr>
        <w:pStyle w:val="Punktliste"/>
      </w:pPr>
      <w:r w:rsidRPr="00BE5BF5">
        <w:rPr>
          <w:szCs w:val="20"/>
        </w:rPr>
        <w:t xml:space="preserve">Manglende rapporteringer og forsinkelser av ferdigstillelse i tidligere </w:t>
      </w:r>
      <w:proofErr w:type="spellStart"/>
      <w:r w:rsidRPr="00BE5BF5">
        <w:rPr>
          <w:szCs w:val="20"/>
        </w:rPr>
        <w:t>tilskuddssaker</w:t>
      </w:r>
      <w:proofErr w:type="spellEnd"/>
      <w:r w:rsidRPr="00BE5BF5">
        <w:rPr>
          <w:szCs w:val="20"/>
        </w:rPr>
        <w:t xml:space="preserve"> vil bli vektlagt.</w:t>
      </w:r>
    </w:p>
    <w:p w14:paraId="13214EFA" w14:textId="77777777" w:rsidR="00D32407" w:rsidRPr="00BE5BF5" w:rsidRDefault="00D32407" w:rsidP="00D32407">
      <w:pPr>
        <w:pStyle w:val="Punktliste"/>
      </w:pPr>
      <w:r w:rsidRPr="00BE5BF5">
        <w:rPr>
          <w:szCs w:val="20"/>
        </w:rPr>
        <w:t>Søknader som ikke oppfyller kriteriene for å kunne søke vil bli avvist.</w:t>
      </w:r>
    </w:p>
    <w:p w14:paraId="7FDF8098" w14:textId="77777777" w:rsidR="00D32407" w:rsidRPr="00BE5BF5" w:rsidRDefault="00D32407" w:rsidP="00D32407">
      <w:pPr>
        <w:pStyle w:val="Punktliste"/>
      </w:pPr>
      <w:r w:rsidRPr="00BE5BF5">
        <w:rPr>
          <w:szCs w:val="20"/>
        </w:rPr>
        <w:t>Søknader blir behandlet fortløpende og innen tre måneder fra vi har mottatt søknaden.</w:t>
      </w:r>
    </w:p>
    <w:p w14:paraId="3C5534C4" w14:textId="77777777" w:rsidR="00D32407" w:rsidRPr="00BE5BF5" w:rsidRDefault="00D32407" w:rsidP="00D32407">
      <w:pPr>
        <w:pStyle w:val="Punktliste"/>
      </w:pPr>
      <w:r w:rsidRPr="00BE5BF5">
        <w:rPr>
          <w:szCs w:val="20"/>
        </w:rPr>
        <w:t>Sametinget kan spørre etter mer dokumentasjon eller innkalle til en avklaringssamtale.</w:t>
      </w:r>
    </w:p>
    <w:p w14:paraId="2BD60C43" w14:textId="77777777" w:rsidR="00D32407" w:rsidRPr="00BE5BF5" w:rsidRDefault="00D32407" w:rsidP="00D32407">
      <w:pPr>
        <w:pStyle w:val="Punktliste"/>
      </w:pPr>
      <w:r w:rsidRPr="00BE5BF5">
        <w:t xml:space="preserve">Sametinget tar forbehold om at søknadssum og omfang av prosjekt kan justeres som del av vurderingen av totalrammen for tilskuddsmidler. </w:t>
      </w:r>
    </w:p>
    <w:p w14:paraId="4DA11DA3" w14:textId="77777777" w:rsidR="00D32407" w:rsidRPr="00BE5BF5" w:rsidRDefault="00D32407" w:rsidP="00D32407"/>
    <w:p w14:paraId="38FAD201" w14:textId="77777777" w:rsidR="00D32407" w:rsidRPr="00BE5BF5" w:rsidRDefault="00D32407" w:rsidP="00D32407"/>
    <w:p w14:paraId="09573766" w14:textId="77777777" w:rsidR="00D32407" w:rsidRPr="00BE5BF5" w:rsidRDefault="00D32407" w:rsidP="00D32407">
      <w:pPr>
        <w:pStyle w:val="Overskrift3"/>
      </w:pPr>
      <w:bookmarkStart w:id="14" w:name="_Toc58248066"/>
      <w:r w:rsidRPr="00BE5BF5">
        <w:t>Vedtak og aksept</w:t>
      </w:r>
      <w:bookmarkEnd w:id="14"/>
    </w:p>
    <w:p w14:paraId="71F4FF05" w14:textId="77777777" w:rsidR="00D32407" w:rsidRPr="00BE5BF5" w:rsidRDefault="00D32407" w:rsidP="00D32407">
      <w:pPr>
        <w:pStyle w:val="Punktliste"/>
      </w:pPr>
      <w:r w:rsidRPr="00BE5BF5">
        <w:t>Tilskuddsmottaker skal innen 5 uker fra vedtaksdato sende inn aksept av vilkår for tilskudd</w:t>
      </w:r>
      <w:r w:rsidRPr="00BE5BF5">
        <w:rPr>
          <w:color w:val="FF0000"/>
        </w:rPr>
        <w:t xml:space="preserve">. </w:t>
      </w:r>
      <w:r w:rsidRPr="00BE5BF5">
        <w:t xml:space="preserve">Hvis Sametinget ikke mottar aksept av vilkår, bortfaller tilskuddet uten ytterligere varsel. </w:t>
      </w:r>
    </w:p>
    <w:p w14:paraId="5EE86125" w14:textId="77777777" w:rsidR="00D32407" w:rsidRPr="00BE5BF5" w:rsidRDefault="00D32407" w:rsidP="00D32407">
      <w:pPr>
        <w:pStyle w:val="Punktliste"/>
      </w:pPr>
      <w:r w:rsidRPr="00BE5BF5">
        <w:t>Tilskuddet utbetales først når aksept av vilkår er innsendt. Den som underskriver aksept av vilkårene må ha fullmakt til å forplikte foretaket/institusjonen mv.</w:t>
      </w:r>
    </w:p>
    <w:p w14:paraId="13E3ABE0" w14:textId="77777777" w:rsidR="00D32407" w:rsidRPr="00BE5BF5" w:rsidRDefault="00D32407" w:rsidP="00D32407"/>
    <w:p w14:paraId="20456547" w14:textId="77777777" w:rsidR="00D32407" w:rsidRPr="00BE5BF5" w:rsidRDefault="00D32407" w:rsidP="00D32407">
      <w:pPr>
        <w:pStyle w:val="Overskrift3"/>
      </w:pPr>
      <w:bookmarkStart w:id="15" w:name="_Toc58248067"/>
      <w:r w:rsidRPr="00BE5BF5">
        <w:lastRenderedPageBreak/>
        <w:t>Vilkår til tilskuddsmottaker</w:t>
      </w:r>
      <w:bookmarkEnd w:id="15"/>
    </w:p>
    <w:p w14:paraId="214B116A" w14:textId="77777777" w:rsidR="00D32407" w:rsidRPr="00BE5BF5" w:rsidRDefault="00D32407" w:rsidP="00D32407">
      <w:pPr>
        <w:pStyle w:val="Punktliste"/>
      </w:pPr>
      <w:r w:rsidRPr="00BE5BF5">
        <w:t>Tilskuddsmottaker skal opplyse om at Sametinget har støttet tiltaket/prosjektet.</w:t>
      </w:r>
    </w:p>
    <w:p w14:paraId="57E7C0F6" w14:textId="77777777" w:rsidR="00D32407" w:rsidRPr="00BE5BF5" w:rsidRDefault="00D32407" w:rsidP="00D32407">
      <w:pPr>
        <w:pStyle w:val="Punktliste"/>
      </w:pPr>
      <w:r w:rsidRPr="00BE5BF5">
        <w:t>Etter vedtak om tilskudd kan det som hovedregel ikke gis ytterligere støtte til samme tiltak/prosjekt.</w:t>
      </w:r>
    </w:p>
    <w:p w14:paraId="70E272B5" w14:textId="77777777" w:rsidR="00D32407" w:rsidRPr="00BE5BF5" w:rsidRDefault="00D32407" w:rsidP="00D32407">
      <w:pPr>
        <w:pStyle w:val="Punktliste"/>
      </w:pPr>
      <w:r w:rsidRPr="00BE5BF5">
        <w:t>Sametinget forbeholder seg retten til å tilgjengeliggjøre tilskuddsmottakers fullførte tiltak i et overføringsøyemed slik at flere kan dra nytte av det</w:t>
      </w:r>
    </w:p>
    <w:p w14:paraId="3A5785B0" w14:textId="77777777" w:rsidR="00D32407" w:rsidRPr="00BE5BF5" w:rsidRDefault="00D32407" w:rsidP="00D32407">
      <w:pPr>
        <w:pStyle w:val="Punktliste"/>
      </w:pPr>
      <w:r w:rsidRPr="00BE5BF5">
        <w:t xml:space="preserve">Tilskuddsmottaker skal ha et </w:t>
      </w:r>
      <w:proofErr w:type="spellStart"/>
      <w:r w:rsidRPr="00BE5BF5">
        <w:t>likestillings-og</w:t>
      </w:r>
      <w:proofErr w:type="spellEnd"/>
      <w:r w:rsidRPr="00BE5BF5">
        <w:t xml:space="preserve"> </w:t>
      </w:r>
      <w:proofErr w:type="spellStart"/>
      <w:r w:rsidRPr="00BE5BF5">
        <w:t>mangfoldsperspektiv</w:t>
      </w:r>
      <w:proofErr w:type="spellEnd"/>
      <w:r w:rsidRPr="00BE5BF5">
        <w:t xml:space="preserve"> i sitt virke og i sine tjenester og produkter.</w:t>
      </w:r>
      <w:r w:rsidRPr="00BE5BF5">
        <w:br/>
      </w:r>
    </w:p>
    <w:p w14:paraId="4AB07532" w14:textId="77777777" w:rsidR="00D32407" w:rsidRPr="00BE5BF5" w:rsidRDefault="00D32407" w:rsidP="00D32407">
      <w:pPr>
        <w:pStyle w:val="Overskrift3"/>
      </w:pPr>
      <w:bookmarkStart w:id="16" w:name="_Toc58248068"/>
      <w:r w:rsidRPr="00BE5BF5">
        <w:t>Frist for ferdigstillelse</w:t>
      </w:r>
      <w:bookmarkEnd w:id="16"/>
    </w:p>
    <w:p w14:paraId="6E8CEB35" w14:textId="77777777" w:rsidR="00D32407" w:rsidRPr="00BE5BF5" w:rsidRDefault="00D32407" w:rsidP="00D32407">
      <w:pPr>
        <w:pStyle w:val="Punktliste"/>
      </w:pPr>
      <w:r w:rsidRPr="00BE5BF5">
        <w:t xml:space="preserve">Frist for ferdigstillelse er på 1 år etter </w:t>
      </w:r>
      <w:proofErr w:type="spellStart"/>
      <w:r w:rsidRPr="00BE5BF5">
        <w:t>tilskuddsbrevets</w:t>
      </w:r>
      <w:proofErr w:type="spellEnd"/>
      <w:r w:rsidRPr="00BE5BF5">
        <w:t xml:space="preserve"> dato.</w:t>
      </w:r>
    </w:p>
    <w:p w14:paraId="2F284D9C" w14:textId="77777777" w:rsidR="00D32407" w:rsidRPr="00BE5BF5" w:rsidRDefault="00D32407" w:rsidP="00D32407">
      <w:pPr>
        <w:pStyle w:val="Punktliste"/>
      </w:pPr>
      <w:r w:rsidRPr="00BE5BF5">
        <w:t>Ved ekstraordinære hendelser kan det søkes om en forlenga frist på 1 år. Søknaden skal være skriftlig og begrunnes</w:t>
      </w:r>
      <w:r w:rsidRPr="00BE5BF5">
        <w:br/>
      </w:r>
    </w:p>
    <w:p w14:paraId="38362F2A" w14:textId="77777777" w:rsidR="00D32407" w:rsidRPr="00BE5BF5" w:rsidRDefault="00D32407" w:rsidP="00D32407">
      <w:pPr>
        <w:pStyle w:val="Overskrift3"/>
      </w:pPr>
      <w:bookmarkStart w:id="17" w:name="_Toc58248069"/>
      <w:r w:rsidRPr="00BE5BF5">
        <w:t>Endringer i forutsetninger for tilskuddet</w:t>
      </w:r>
      <w:bookmarkEnd w:id="17"/>
    </w:p>
    <w:p w14:paraId="11BC41C4" w14:textId="77777777" w:rsidR="00D32407" w:rsidRPr="00BE5BF5" w:rsidRDefault="00D32407" w:rsidP="00D32407">
      <w:pPr>
        <w:pStyle w:val="Punktliste"/>
      </w:pPr>
      <w:r w:rsidRPr="00BE5BF5">
        <w:t>Tilskuddsmottakeren kan ikke foreta vesentlige endringer i det aktuelle prosjektet eller tiltaket uten at dette er skriftlig forelagt for og godkjent av Sametinget. Endring av godkjent finansieringsplan og investeringsplan vil alltid regnes som en vesentlig endring.</w:t>
      </w:r>
    </w:p>
    <w:p w14:paraId="7E33B811" w14:textId="77777777" w:rsidR="00D32407" w:rsidRPr="00BE5BF5" w:rsidRDefault="00D32407" w:rsidP="00D32407"/>
    <w:p w14:paraId="21296967" w14:textId="77777777" w:rsidR="00D32407" w:rsidRPr="00BE5BF5" w:rsidRDefault="00D32407" w:rsidP="00D32407">
      <w:pPr>
        <w:pStyle w:val="Overskrift3"/>
      </w:pPr>
      <w:bookmarkStart w:id="18" w:name="_Toc58248070"/>
      <w:r w:rsidRPr="00BE5BF5">
        <w:t>Utbetalingsvilkår</w:t>
      </w:r>
      <w:bookmarkEnd w:id="18"/>
    </w:p>
    <w:p w14:paraId="4CBD4665" w14:textId="77777777" w:rsidR="00D32407" w:rsidRPr="00BE5BF5" w:rsidRDefault="00D32407" w:rsidP="00D32407">
      <w:pPr>
        <w:pStyle w:val="Punktliste"/>
      </w:pPr>
      <w:r w:rsidRPr="00BE5BF5">
        <w:t xml:space="preserve">Utbetales 50 % når prosjektet/tiltaket starter, og 50 % når alle vilkår i vedtaket er oppfylt. </w:t>
      </w:r>
    </w:p>
    <w:p w14:paraId="14427074" w14:textId="77777777" w:rsidR="00D32407" w:rsidRPr="00BE5BF5" w:rsidRDefault="00D32407" w:rsidP="00D32407">
      <w:pPr>
        <w:pStyle w:val="Punktliste"/>
      </w:pPr>
      <w:r w:rsidRPr="00BE5BF5">
        <w:t xml:space="preserve">Dersom søker tidligere har fått innvilget tilskudd fra Sametinget og vilkårene for tilskudd er misligholdt, vil det kunne medføre stans i utbetalinger inntil misligholdet er opphørt. </w:t>
      </w:r>
      <w:r w:rsidRPr="00BE5BF5">
        <w:br/>
      </w:r>
    </w:p>
    <w:p w14:paraId="53E0CADC" w14:textId="77777777" w:rsidR="00D32407" w:rsidRPr="00BE5BF5" w:rsidRDefault="00D32407" w:rsidP="00D32407">
      <w:pPr>
        <w:pStyle w:val="Overskrift2"/>
      </w:pPr>
      <w:bookmarkStart w:id="19" w:name="_Toc58248071"/>
      <w:r w:rsidRPr="00BE5BF5">
        <w:t>Rapportering</w:t>
      </w:r>
      <w:bookmarkEnd w:id="19"/>
    </w:p>
    <w:p w14:paraId="71D34704" w14:textId="77777777" w:rsidR="00D32407" w:rsidRPr="00BE5BF5" w:rsidRDefault="00D32407" w:rsidP="00D32407">
      <w:pPr>
        <w:pStyle w:val="Overskrift3"/>
      </w:pPr>
      <w:bookmarkStart w:id="20" w:name="_Toc531942812"/>
      <w:bookmarkStart w:id="21" w:name="_Toc58248072"/>
      <w:r w:rsidRPr="00BE5BF5">
        <w:t>Rapportering i henhold til måloppnåelse</w:t>
      </w:r>
      <w:bookmarkEnd w:id="20"/>
      <w:bookmarkEnd w:id="21"/>
    </w:p>
    <w:p w14:paraId="51585046" w14:textId="77777777" w:rsidR="00D32407" w:rsidRPr="00BE5BF5" w:rsidRDefault="00D32407" w:rsidP="00D32407">
      <w:pPr>
        <w:pStyle w:val="Punktliste"/>
      </w:pPr>
      <w:r w:rsidRPr="00BE5BF5">
        <w:t xml:space="preserve">Tilskuddsmottaker skal rapportere om bruken av midlene gjennom Sametingets </w:t>
      </w:r>
      <w:proofErr w:type="spellStart"/>
      <w:r w:rsidRPr="00BE5BF5">
        <w:t>tilskuddsportal</w:t>
      </w:r>
      <w:proofErr w:type="spellEnd"/>
      <w:r w:rsidRPr="00BE5BF5">
        <w:t xml:space="preserve">. </w:t>
      </w:r>
      <w:r w:rsidRPr="00BE5BF5">
        <w:br/>
      </w:r>
    </w:p>
    <w:p w14:paraId="440C75F4" w14:textId="77777777" w:rsidR="00D32407" w:rsidRPr="00BE5BF5" w:rsidRDefault="00D32407" w:rsidP="00D32407">
      <w:pPr>
        <w:pStyle w:val="Punktliste"/>
        <w:numPr>
          <w:ilvl w:val="0"/>
          <w:numId w:val="0"/>
        </w:numPr>
      </w:pPr>
      <w:r w:rsidRPr="00BE5BF5">
        <w:t>Økt bruk av samisk tradisjonell kunnskap og tiltak med samisk innhold i grunnopplæringen, der temaene fordypes i og brukes på tvers av fagene med elevers deltakelse gjennom praktisk arbeid</w:t>
      </w:r>
    </w:p>
    <w:p w14:paraId="2D15FA64" w14:textId="77777777" w:rsidR="00D32407" w:rsidRPr="00BE5BF5" w:rsidRDefault="00D32407" w:rsidP="00D32407">
      <w:pPr>
        <w:pStyle w:val="Punktliste"/>
      </w:pPr>
      <w:r w:rsidRPr="00BE5BF5">
        <w:t>Hvordan har tilskuddsmottaker implementert samisk tradisjonell kunnskap i opplæringen?</w:t>
      </w:r>
    </w:p>
    <w:p w14:paraId="3F33A59F" w14:textId="77777777" w:rsidR="00D32407" w:rsidRPr="00BE5BF5" w:rsidRDefault="00D32407" w:rsidP="00D32407">
      <w:pPr>
        <w:pStyle w:val="Punktliste"/>
      </w:pPr>
      <w:r w:rsidRPr="00BE5BF5">
        <w:t>Hvilke tradisjonelle tiltak er forankret i de ulike fagene og på hvilke nivå?</w:t>
      </w:r>
    </w:p>
    <w:p w14:paraId="3B658FB1" w14:textId="77777777" w:rsidR="00D32407" w:rsidRPr="00BE5BF5" w:rsidRDefault="00D32407" w:rsidP="00D32407">
      <w:pPr>
        <w:pStyle w:val="Punktliste"/>
      </w:pPr>
      <w:r w:rsidRPr="00BE5BF5">
        <w:t xml:space="preserve">Hvilke tiltak bidrar til å konkretisere samisk innhold i de ulike fagene? </w:t>
      </w:r>
    </w:p>
    <w:p w14:paraId="4246455A" w14:textId="77777777" w:rsidR="00D32407" w:rsidRPr="00BE5BF5" w:rsidRDefault="00D32407" w:rsidP="00D32407">
      <w:pPr>
        <w:pStyle w:val="Punktliste"/>
      </w:pPr>
      <w:r w:rsidRPr="00BE5BF5">
        <w:t xml:space="preserve">Nødvendig tradisjonskunnskap i prosjektet, innhentet eksternt </w:t>
      </w:r>
    </w:p>
    <w:p w14:paraId="1CDF758C" w14:textId="77777777" w:rsidR="00D32407" w:rsidRPr="00BE5BF5" w:rsidRDefault="00D32407" w:rsidP="00D32407">
      <w:pPr>
        <w:pStyle w:val="Punktliste"/>
      </w:pPr>
      <w:r w:rsidRPr="00BE5BF5">
        <w:t xml:space="preserve">Antall elever som har deltatt i prosjektet </w:t>
      </w:r>
    </w:p>
    <w:p w14:paraId="43AD4C42" w14:textId="77777777" w:rsidR="00D32407" w:rsidRPr="00BE5BF5" w:rsidRDefault="00D32407" w:rsidP="00D32407">
      <w:pPr>
        <w:pStyle w:val="Punktliste"/>
      </w:pPr>
      <w:r w:rsidRPr="00BE5BF5">
        <w:t>Vurdering på hvordan prosjektets resultater kan anvendes/videreføres internt i skolen, og hvordan prosjektets resultater kan videreformidles til andre skoler/opplæringsinstitusjoner.</w:t>
      </w:r>
      <w:r w:rsidRPr="00BE5BF5">
        <w:br/>
      </w:r>
    </w:p>
    <w:p w14:paraId="6A5355FE" w14:textId="77777777" w:rsidR="00D32407" w:rsidRPr="00BE5BF5" w:rsidRDefault="00D32407" w:rsidP="00D32407">
      <w:pPr>
        <w:pStyle w:val="Overskrift3"/>
      </w:pPr>
      <w:bookmarkStart w:id="22" w:name="_Toc531942813"/>
      <w:bookmarkStart w:id="23" w:name="_Toc58248074"/>
      <w:r w:rsidRPr="00BE5BF5">
        <w:t>Rapportering regnskap</w:t>
      </w:r>
      <w:bookmarkEnd w:id="22"/>
      <w:bookmarkEnd w:id="23"/>
    </w:p>
    <w:p w14:paraId="1A16DF32" w14:textId="77777777" w:rsidR="00D32407" w:rsidRPr="00BE5BF5" w:rsidRDefault="00D32407" w:rsidP="00D32407">
      <w:pPr>
        <w:pStyle w:val="Punktliste"/>
      </w:pPr>
      <w:r w:rsidRPr="00BE5BF5">
        <w:t xml:space="preserve">Regnskapet for bruken av midlene skal vise totale kostnader og inntekter. Dette inkluderer andre eventuelle tilskudd og inntekter til prosjektet/tiltaket. I regnskapet skal det kun tas med kostnader </w:t>
      </w:r>
      <w:r w:rsidRPr="00BE5BF5">
        <w:lastRenderedPageBreak/>
        <w:t xml:space="preserve">og inntekter som er direkte knyttet til gjennomføring av prosjektet/tiltaket. Der det foreligger godkjent kostnadsoverslag, skal regnskapet skal være satt opp slik at det er sammenlignbart med kostnadsoverslaget. Ved vesentlige avvik mellom det godkjente kostnadsoverslaget og regnskapet så skal det kommenteres. </w:t>
      </w:r>
    </w:p>
    <w:p w14:paraId="7A7D468B" w14:textId="77777777" w:rsidR="00D32407" w:rsidRPr="00BE5BF5" w:rsidRDefault="00D32407" w:rsidP="00D32407">
      <w:pPr>
        <w:pStyle w:val="Punktliste"/>
      </w:pPr>
      <w:r w:rsidRPr="00BE5BF5">
        <w:t>Prosjektregnskap over bruken av midlene skal bekreftes av autorisert regnskapsfører eller statsautorisert revisor. Sametinget kan be om ytterligere dokumentasjon fra regnskapet. Krav om revisjon gjelder ikke virksomheter som revideres av kommunerevisjonen og Riksrevisjonen.</w:t>
      </w:r>
    </w:p>
    <w:p w14:paraId="33084A58" w14:textId="77777777" w:rsidR="00D32407" w:rsidRPr="00BE5BF5" w:rsidRDefault="00D32407" w:rsidP="00D32407">
      <w:pPr>
        <w:pStyle w:val="Punktliste"/>
      </w:pPr>
      <w:r w:rsidRPr="00BE5BF5">
        <w:t xml:space="preserve">For tilskuddsmottaker som er registrert i merverdiavgifts registeret skal regnskapet vise kostnader og inntekter eksklusive merverdiavgift. Dette gjelder ikke de som er fritatt eller unntatt fra beregning av merverdiavgift. </w:t>
      </w:r>
    </w:p>
    <w:p w14:paraId="6018D195" w14:textId="77777777" w:rsidR="00D32407" w:rsidRPr="00BE5BF5" w:rsidRDefault="00D32407" w:rsidP="00D32407">
      <w:pPr>
        <w:pStyle w:val="Punktliste"/>
      </w:pPr>
      <w:r w:rsidRPr="00BE5BF5">
        <w:t xml:space="preserve">Dersom de endelige kostnadene i regnskapet til prosjektet/tiltaket er mindre enn godkjent kostnadsoverslag i vedtaket, vil Sametinget avkorte tilskuddet tilsvarende. </w:t>
      </w:r>
    </w:p>
    <w:p w14:paraId="332D2323" w14:textId="77777777" w:rsidR="00D32407" w:rsidRPr="00BE5BF5" w:rsidRDefault="00D32407" w:rsidP="00D32407"/>
    <w:p w14:paraId="65A9BFAB" w14:textId="77777777" w:rsidR="00D32407" w:rsidRPr="00BE5BF5" w:rsidRDefault="00D32407" w:rsidP="00D32407">
      <w:pPr>
        <w:pStyle w:val="Overskrift3"/>
      </w:pPr>
      <w:r w:rsidRPr="00BE5BF5">
        <w:t>Oppfølgning og evaluering</w:t>
      </w:r>
    </w:p>
    <w:p w14:paraId="3C2AE7AD" w14:textId="77777777" w:rsidR="00D32407" w:rsidRPr="00BE5BF5" w:rsidRDefault="00D32407" w:rsidP="00D32407">
      <w:pPr>
        <w:pStyle w:val="Punktliste"/>
      </w:pPr>
      <w:r w:rsidRPr="00BE5BF5">
        <w:t>Sametinget kan iverksette kontroll med at midlene nyttes etter forutsetningene, jf. bevilgningsreglementet § 10 annet ledd og riksrevisjonsloven § 12 tredje ledd.</w:t>
      </w:r>
    </w:p>
    <w:p w14:paraId="5506A88B" w14:textId="77777777" w:rsidR="00D32407" w:rsidRPr="00BE5BF5" w:rsidRDefault="00D32407" w:rsidP="00D32407">
      <w:pPr>
        <w:pStyle w:val="Punktliste"/>
      </w:pPr>
      <w:r w:rsidRPr="00BE5BF5">
        <w:t xml:space="preserve">Sametinget kan be om ytterlige opplysninger som søker er pliktet til å gi. Dette gjelder opplysninger som skal brukes i statistikk og annen rapportering. </w:t>
      </w:r>
    </w:p>
    <w:p w14:paraId="7B7CCE62" w14:textId="77777777" w:rsidR="00D32407" w:rsidRPr="00BE5BF5" w:rsidRDefault="00D32407" w:rsidP="00D32407"/>
    <w:p w14:paraId="7E068966" w14:textId="77777777" w:rsidR="00D32407" w:rsidRPr="00BE5BF5" w:rsidRDefault="00D32407" w:rsidP="00D32407"/>
    <w:p w14:paraId="5BD1FB60" w14:textId="77777777" w:rsidR="00D32407" w:rsidRPr="00BE5BF5" w:rsidRDefault="00D32407" w:rsidP="00D32407">
      <w:pPr>
        <w:pStyle w:val="Overskrift3"/>
      </w:pPr>
      <w:bookmarkStart w:id="24" w:name="_Toc58248075"/>
      <w:r w:rsidRPr="00BE5BF5">
        <w:t>Tilbakebetaling og annullering av tilskudd</w:t>
      </w:r>
      <w:bookmarkEnd w:id="24"/>
    </w:p>
    <w:p w14:paraId="21A56C51" w14:textId="77777777" w:rsidR="00D32407" w:rsidRPr="00BE5BF5" w:rsidRDefault="00D32407" w:rsidP="00D32407">
      <w:pPr>
        <w:pStyle w:val="Punktliste"/>
      </w:pPr>
      <w:r w:rsidRPr="00BE5BF5">
        <w:t xml:space="preserve">Ved ferdigstillelse av prosjektet skal ubenyttede tilskuddsmidler tilbakebetales til Sametinget. </w:t>
      </w:r>
    </w:p>
    <w:p w14:paraId="62391C1E" w14:textId="77777777" w:rsidR="00D32407" w:rsidRPr="00BE5BF5" w:rsidRDefault="00D32407" w:rsidP="00D32407">
      <w:pPr>
        <w:pStyle w:val="Punktliste"/>
      </w:pPr>
      <w:r w:rsidRPr="00BE5BF5">
        <w:t xml:space="preserve">Sametinget krever tilbakebetaling av for mye utbetalt tilskudd. </w:t>
      </w:r>
    </w:p>
    <w:p w14:paraId="43F889AF" w14:textId="77777777" w:rsidR="00D32407" w:rsidRPr="00BE5BF5" w:rsidRDefault="00D32407" w:rsidP="00D32407">
      <w:pPr>
        <w:pStyle w:val="Punktliste"/>
      </w:pPr>
      <w:r w:rsidRPr="00BE5BF5">
        <w:t xml:space="preserve">Sametinget vil trekke tilbake tilsagn om tilskudd, holde tilbake tilskudd eller kreve tilbakebetaling av utbetalte tilskudd dersom: </w:t>
      </w:r>
    </w:p>
    <w:p w14:paraId="30C6CFCC" w14:textId="77777777" w:rsidR="00D32407" w:rsidRPr="00BE5BF5" w:rsidRDefault="00D32407" w:rsidP="00D32407">
      <w:pPr>
        <w:pStyle w:val="Punktliste2"/>
      </w:pPr>
      <w:r w:rsidRPr="00BE5BF5">
        <w:t xml:space="preserve">Tilskuddsmottakeren har brutt opplysningsplikten. </w:t>
      </w:r>
    </w:p>
    <w:p w14:paraId="561E9B0D" w14:textId="77777777" w:rsidR="00D32407" w:rsidRPr="00BE5BF5" w:rsidRDefault="00D32407" w:rsidP="00D32407">
      <w:pPr>
        <w:pStyle w:val="Punktliste2"/>
      </w:pPr>
      <w:r w:rsidRPr="00BE5BF5">
        <w:t xml:space="preserve">Tilskuddet ikke blir benyttet i henhold til formålet med tildeling og vilkårene fastsatt i </w:t>
      </w:r>
      <w:proofErr w:type="spellStart"/>
      <w:r w:rsidRPr="00BE5BF5">
        <w:t>tilskuddsbrevet</w:t>
      </w:r>
      <w:proofErr w:type="spellEnd"/>
      <w:r w:rsidRPr="00BE5BF5">
        <w:t>.</w:t>
      </w:r>
    </w:p>
    <w:p w14:paraId="6F2F28AC" w14:textId="77777777" w:rsidR="00D32407" w:rsidRPr="00BE5BF5" w:rsidRDefault="00D32407" w:rsidP="00D32407">
      <w:pPr>
        <w:pStyle w:val="Punktliste2"/>
      </w:pPr>
      <w:r w:rsidRPr="00BE5BF5">
        <w:t>Det er begjært oppbud, fremsatt konkursbegjæring, åpnet private eller offentlige gjeldsforhandlinger hos tilskuddsmottaker eller tilskuddsmottaker innstiller sine betalinger.</w:t>
      </w:r>
    </w:p>
    <w:p w14:paraId="7F383E59" w14:textId="77777777" w:rsidR="00D32407" w:rsidRPr="00BE5BF5" w:rsidRDefault="00D32407" w:rsidP="00D32407">
      <w:pPr>
        <w:pStyle w:val="Punktliste2"/>
      </w:pPr>
      <w:r w:rsidRPr="00BE5BF5">
        <w:t>Tilskuddsmottaker har brutt bestemmelsene i dette regelverket.</w:t>
      </w:r>
    </w:p>
    <w:p w14:paraId="2BBCE3E1" w14:textId="77777777" w:rsidR="00D32407" w:rsidRPr="00BE5BF5" w:rsidRDefault="00D32407" w:rsidP="00D32407">
      <w:pPr>
        <w:pStyle w:val="Punktliste"/>
      </w:pPr>
      <w:r w:rsidRPr="00BE5BF5">
        <w:t>Dersom mottaker ikke betaler tilbake i slike tilfeller, kan Sametinget iverksette rettslige skritt for å få utbetalt tilgodehavende. Dersom tilbakebetaling ikke skjer innen den frist som blir gitt, kan det kreves forsinkelsesrenter i tillegg, jf. lov 17. desember 1976 nr. 100 om renter ved forsinket betaling mv</w:t>
      </w:r>
    </w:p>
    <w:p w14:paraId="087EF8D9" w14:textId="77777777" w:rsidR="00D32407" w:rsidRDefault="00D32407" w:rsidP="00D32407"/>
    <w:p w14:paraId="09D87F8B" w14:textId="77777777" w:rsidR="001874DE" w:rsidRPr="00D32407" w:rsidRDefault="001874DE" w:rsidP="00D32407"/>
    <w:sectPr w:rsidR="001874DE" w:rsidRPr="00D32407" w:rsidSect="00E06965">
      <w:footerReference w:type="default" r:id="rId15"/>
      <w:pgSz w:w="11907" w:h="16840" w:code="9"/>
      <w:pgMar w:top="1418" w:right="1418" w:bottom="1418" w:left="1418" w:header="709" w:footer="709" w:gutter="0"/>
      <w:cols w:space="708"/>
      <w:formProt w:val="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2C906" w14:textId="77777777" w:rsidR="00627C21" w:rsidRDefault="00D32407">
      <w:pPr>
        <w:spacing w:line="240" w:lineRule="auto"/>
      </w:pPr>
      <w:r>
        <w:separator/>
      </w:r>
    </w:p>
  </w:endnote>
  <w:endnote w:type="continuationSeparator" w:id="0">
    <w:p w14:paraId="7F3B0599" w14:textId="77777777" w:rsidR="00627C21" w:rsidRDefault="00D324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BA91C" w14:textId="77777777" w:rsidR="00D32407" w:rsidRPr="00332259" w:rsidRDefault="00D32407" w:rsidP="00464B5F">
    <w:pPr>
      <w:pStyle w:val="Bunntekst"/>
    </w:pPr>
  </w:p>
  <w:p w14:paraId="29A34840" w14:textId="77777777" w:rsidR="00D32407" w:rsidRPr="000E288E" w:rsidRDefault="00D32407" w:rsidP="0033225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868287"/>
      <w:docPartObj>
        <w:docPartGallery w:val="Page Numbers (Bottom of Page)"/>
        <w:docPartUnique/>
      </w:docPartObj>
    </w:sdtPr>
    <w:sdtEndPr/>
    <w:sdtContent>
      <w:p w14:paraId="090DE96E" w14:textId="77777777" w:rsidR="00625482" w:rsidRPr="00497699" w:rsidRDefault="004759B7">
        <w:pPr>
          <w:pStyle w:val="Bunntekst"/>
        </w:pPr>
        <w:r>
          <w:fldChar w:fldCharType="begin"/>
        </w:r>
        <w:r w:rsidRPr="00497699">
          <w:instrText>PAGE   \* MERGEFORMAT</w:instrText>
        </w:r>
        <w:r>
          <w:fldChar w:fldCharType="separate"/>
        </w:r>
        <w:r>
          <w:rPr>
            <w:noProof/>
          </w:rPr>
          <w:t>8</w:t>
        </w:r>
        <w:r>
          <w:fldChar w:fldCharType="end"/>
        </w:r>
      </w:p>
    </w:sdtContent>
  </w:sdt>
  <w:p w14:paraId="75C0CF1D" w14:textId="77777777" w:rsidR="00625482" w:rsidRPr="000E288E" w:rsidRDefault="001F07BF" w:rsidP="003322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938B4" w14:textId="77777777" w:rsidR="00627C21" w:rsidRDefault="00D32407">
      <w:pPr>
        <w:spacing w:line="240" w:lineRule="auto"/>
      </w:pPr>
      <w:r>
        <w:separator/>
      </w:r>
    </w:p>
  </w:footnote>
  <w:footnote w:type="continuationSeparator" w:id="0">
    <w:p w14:paraId="7A4EA5AB" w14:textId="77777777" w:rsidR="00627C21" w:rsidRDefault="00D3240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131E2"/>
    <w:multiLevelType w:val="hybridMultilevel"/>
    <w:tmpl w:val="C8DADA78"/>
    <w:lvl w:ilvl="0" w:tplc="372E6448">
      <w:numFmt w:val="bullet"/>
      <w:pStyle w:val="Punktliste2"/>
      <w:lvlText w:val="-"/>
      <w:lvlJc w:val="left"/>
      <w:pPr>
        <w:ind w:left="1077" w:hanging="360"/>
      </w:pPr>
      <w:rPr>
        <w:rFonts w:ascii="Garamond" w:eastAsia="Times New Roman" w:hAnsi="Garamond" w:cs="Garamond" w:hint="default"/>
      </w:rPr>
    </w:lvl>
    <w:lvl w:ilvl="1" w:tplc="95A42D6C">
      <w:start w:val="1"/>
      <w:numFmt w:val="bullet"/>
      <w:lvlText w:val="o"/>
      <w:lvlJc w:val="left"/>
      <w:pPr>
        <w:ind w:left="1797" w:hanging="360"/>
      </w:pPr>
      <w:rPr>
        <w:rFonts w:ascii="Courier New" w:hAnsi="Courier New" w:cs="Courier New" w:hint="default"/>
      </w:rPr>
    </w:lvl>
    <w:lvl w:ilvl="2" w:tplc="0B90CEFA" w:tentative="1">
      <w:start w:val="1"/>
      <w:numFmt w:val="bullet"/>
      <w:lvlText w:val=""/>
      <w:lvlJc w:val="left"/>
      <w:pPr>
        <w:ind w:left="2517" w:hanging="360"/>
      </w:pPr>
      <w:rPr>
        <w:rFonts w:ascii="Wingdings" w:hAnsi="Wingdings" w:hint="default"/>
      </w:rPr>
    </w:lvl>
    <w:lvl w:ilvl="3" w:tplc="F7D4121E" w:tentative="1">
      <w:start w:val="1"/>
      <w:numFmt w:val="bullet"/>
      <w:lvlText w:val=""/>
      <w:lvlJc w:val="left"/>
      <w:pPr>
        <w:ind w:left="3237" w:hanging="360"/>
      </w:pPr>
      <w:rPr>
        <w:rFonts w:ascii="Symbol" w:hAnsi="Symbol" w:hint="default"/>
      </w:rPr>
    </w:lvl>
    <w:lvl w:ilvl="4" w:tplc="8BA850CC" w:tentative="1">
      <w:start w:val="1"/>
      <w:numFmt w:val="bullet"/>
      <w:lvlText w:val="o"/>
      <w:lvlJc w:val="left"/>
      <w:pPr>
        <w:ind w:left="3957" w:hanging="360"/>
      </w:pPr>
      <w:rPr>
        <w:rFonts w:ascii="Courier New" w:hAnsi="Courier New" w:cs="Courier New" w:hint="default"/>
      </w:rPr>
    </w:lvl>
    <w:lvl w:ilvl="5" w:tplc="0AA488CE" w:tentative="1">
      <w:start w:val="1"/>
      <w:numFmt w:val="bullet"/>
      <w:lvlText w:val=""/>
      <w:lvlJc w:val="left"/>
      <w:pPr>
        <w:ind w:left="4677" w:hanging="360"/>
      </w:pPr>
      <w:rPr>
        <w:rFonts w:ascii="Wingdings" w:hAnsi="Wingdings" w:hint="default"/>
      </w:rPr>
    </w:lvl>
    <w:lvl w:ilvl="6" w:tplc="E8F0C5AA" w:tentative="1">
      <w:start w:val="1"/>
      <w:numFmt w:val="bullet"/>
      <w:lvlText w:val=""/>
      <w:lvlJc w:val="left"/>
      <w:pPr>
        <w:ind w:left="5397" w:hanging="360"/>
      </w:pPr>
      <w:rPr>
        <w:rFonts w:ascii="Symbol" w:hAnsi="Symbol" w:hint="default"/>
      </w:rPr>
    </w:lvl>
    <w:lvl w:ilvl="7" w:tplc="98BCD1C4" w:tentative="1">
      <w:start w:val="1"/>
      <w:numFmt w:val="bullet"/>
      <w:lvlText w:val="o"/>
      <w:lvlJc w:val="left"/>
      <w:pPr>
        <w:ind w:left="6117" w:hanging="360"/>
      </w:pPr>
      <w:rPr>
        <w:rFonts w:ascii="Courier New" w:hAnsi="Courier New" w:cs="Courier New" w:hint="default"/>
      </w:rPr>
    </w:lvl>
    <w:lvl w:ilvl="8" w:tplc="EB8C1590" w:tentative="1">
      <w:start w:val="1"/>
      <w:numFmt w:val="bullet"/>
      <w:lvlText w:val=""/>
      <w:lvlJc w:val="left"/>
      <w:pPr>
        <w:ind w:left="6837" w:hanging="360"/>
      </w:pPr>
      <w:rPr>
        <w:rFonts w:ascii="Wingdings" w:hAnsi="Wingdings" w:hint="default"/>
      </w:rPr>
    </w:lvl>
  </w:abstractNum>
  <w:abstractNum w:abstractNumId="1" w15:restartNumberingAfterBreak="0">
    <w:nsid w:val="59125808"/>
    <w:multiLevelType w:val="hybridMultilevel"/>
    <w:tmpl w:val="90EE7056"/>
    <w:lvl w:ilvl="0" w:tplc="1EE0FB42">
      <w:start w:val="1"/>
      <w:numFmt w:val="bullet"/>
      <w:pStyle w:val="Punktliste"/>
      <w:lvlText w:val=""/>
      <w:lvlJc w:val="left"/>
      <w:pPr>
        <w:ind w:left="502"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77DC16A8"/>
    <w:multiLevelType w:val="multilevel"/>
    <w:tmpl w:val="6C9AEE8A"/>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718"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4DE"/>
    <w:rsid w:val="00013CB3"/>
    <w:rsid w:val="00124CAE"/>
    <w:rsid w:val="001874DE"/>
    <w:rsid w:val="001F07BF"/>
    <w:rsid w:val="002F2FC2"/>
    <w:rsid w:val="004759B7"/>
    <w:rsid w:val="00587C8B"/>
    <w:rsid w:val="00593B7D"/>
    <w:rsid w:val="00627C21"/>
    <w:rsid w:val="00730D5D"/>
    <w:rsid w:val="00883084"/>
    <w:rsid w:val="00976877"/>
    <w:rsid w:val="00D32407"/>
    <w:rsid w:val="00DD01C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2CC9"/>
  <w15:chartTrackingRefBased/>
  <w15:docId w15:val="{CB10EDB5-936F-411B-A29E-2730C7369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4DE"/>
    <w:pPr>
      <w:suppressAutoHyphens/>
      <w:spacing w:after="0" w:line="290" w:lineRule="atLeast"/>
    </w:pPr>
    <w:rPr>
      <w:rFonts w:ascii="Arial" w:eastAsia="Times New Roman" w:hAnsi="Arial" w:cs="Arial"/>
      <w:sz w:val="20"/>
      <w:szCs w:val="20"/>
      <w:lang w:eastAsia="nb-NO"/>
    </w:rPr>
  </w:style>
  <w:style w:type="paragraph" w:styleId="Overskrift1">
    <w:name w:val="heading 1"/>
    <w:basedOn w:val="Normal"/>
    <w:next w:val="Normal"/>
    <w:link w:val="Overskrift1Tegn"/>
    <w:qFormat/>
    <w:rsid w:val="001874DE"/>
    <w:pPr>
      <w:keepNext/>
      <w:pageBreakBefore/>
      <w:numPr>
        <w:numId w:val="3"/>
      </w:numPr>
      <w:spacing w:before="240" w:after="240" w:line="240" w:lineRule="auto"/>
      <w:ind w:left="567" w:hanging="567"/>
      <w:contextualSpacing/>
      <w:outlineLvl w:val="0"/>
    </w:pPr>
    <w:rPr>
      <w:color w:val="F05D2A"/>
      <w:kern w:val="29"/>
      <w:sz w:val="44"/>
      <w:szCs w:val="40"/>
    </w:rPr>
  </w:style>
  <w:style w:type="paragraph" w:styleId="Overskrift2">
    <w:name w:val="heading 2"/>
    <w:basedOn w:val="Overskrift1"/>
    <w:next w:val="Normal"/>
    <w:link w:val="Overskrift2Tegn"/>
    <w:qFormat/>
    <w:rsid w:val="001874DE"/>
    <w:pPr>
      <w:pageBreakBefore w:val="0"/>
      <w:numPr>
        <w:ilvl w:val="1"/>
      </w:numPr>
      <w:spacing w:before="120"/>
      <w:ind w:hanging="718"/>
      <w:outlineLvl w:val="1"/>
    </w:pPr>
    <w:rPr>
      <w:sz w:val="32"/>
      <w:szCs w:val="28"/>
    </w:rPr>
  </w:style>
  <w:style w:type="paragraph" w:styleId="Overskrift3">
    <w:name w:val="heading 3"/>
    <w:basedOn w:val="Overskrift1"/>
    <w:next w:val="Normal"/>
    <w:link w:val="Overskrift3Tegn"/>
    <w:autoRedefine/>
    <w:qFormat/>
    <w:rsid w:val="001874DE"/>
    <w:pPr>
      <w:pageBreakBefore w:val="0"/>
      <w:numPr>
        <w:ilvl w:val="2"/>
      </w:numPr>
      <w:spacing w:before="120" w:after="120"/>
      <w:ind w:left="993" w:hanging="993"/>
      <w:outlineLvl w:val="2"/>
    </w:pPr>
    <w:rPr>
      <w:bCs/>
      <w:color w:val="auto"/>
      <w:sz w:val="28"/>
      <w:szCs w:val="22"/>
    </w:rPr>
  </w:style>
  <w:style w:type="paragraph" w:styleId="Overskrift4">
    <w:name w:val="heading 4"/>
    <w:basedOn w:val="Overskrift1"/>
    <w:next w:val="Normal"/>
    <w:link w:val="Overskrift4Tegn"/>
    <w:autoRedefine/>
    <w:qFormat/>
    <w:rsid w:val="001874DE"/>
    <w:pPr>
      <w:pageBreakBefore w:val="0"/>
      <w:numPr>
        <w:ilvl w:val="3"/>
      </w:numPr>
      <w:spacing w:before="120" w:after="0"/>
      <w:outlineLvl w:val="3"/>
    </w:pPr>
    <w:rPr>
      <w:bCs/>
      <w:color w:val="545659"/>
      <w:sz w:val="20"/>
      <w:szCs w:val="18"/>
    </w:rPr>
  </w:style>
  <w:style w:type="paragraph" w:styleId="Overskrift7">
    <w:name w:val="heading 7"/>
    <w:basedOn w:val="Normal"/>
    <w:next w:val="Normal"/>
    <w:link w:val="Overskrift7Tegn"/>
    <w:rsid w:val="001874DE"/>
    <w:pPr>
      <w:numPr>
        <w:ilvl w:val="6"/>
        <w:numId w:val="3"/>
      </w:numPr>
      <w:spacing w:before="240" w:after="60"/>
      <w:outlineLvl w:val="6"/>
    </w:pPr>
    <w:rPr>
      <w:rFonts w:ascii="Times New Roman" w:hAnsi="Times New Roman"/>
      <w:sz w:val="24"/>
      <w:szCs w:val="24"/>
    </w:rPr>
  </w:style>
  <w:style w:type="paragraph" w:styleId="Overskrift8">
    <w:name w:val="heading 8"/>
    <w:basedOn w:val="Normal"/>
    <w:next w:val="Normal"/>
    <w:link w:val="Overskrift8Tegn"/>
    <w:rsid w:val="001874DE"/>
    <w:pPr>
      <w:numPr>
        <w:ilvl w:val="7"/>
        <w:numId w:val="3"/>
      </w:numPr>
      <w:spacing w:before="240" w:after="60"/>
      <w:outlineLvl w:val="7"/>
    </w:pPr>
    <w:rPr>
      <w:rFonts w:ascii="Times New Roman" w:hAnsi="Times New Roman"/>
      <w:i/>
      <w:iCs/>
      <w:sz w:val="24"/>
      <w:szCs w:val="24"/>
    </w:rPr>
  </w:style>
  <w:style w:type="paragraph" w:styleId="Overskrift9">
    <w:name w:val="heading 9"/>
    <w:basedOn w:val="Normal"/>
    <w:next w:val="Normal"/>
    <w:link w:val="Overskrift9Tegn"/>
    <w:rsid w:val="001874DE"/>
    <w:pPr>
      <w:numPr>
        <w:ilvl w:val="8"/>
        <w:numId w:val="3"/>
      </w:numPr>
      <w:outlineLvl w:val="8"/>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1874DE"/>
    <w:rPr>
      <w:rFonts w:ascii="Arial" w:eastAsia="Times New Roman" w:hAnsi="Arial" w:cs="Arial"/>
      <w:color w:val="F05D2A"/>
      <w:kern w:val="29"/>
      <w:sz w:val="44"/>
      <w:szCs w:val="40"/>
      <w:lang w:eastAsia="nb-NO"/>
    </w:rPr>
  </w:style>
  <w:style w:type="character" w:customStyle="1" w:styleId="Overskrift2Tegn">
    <w:name w:val="Overskrift 2 Tegn"/>
    <w:basedOn w:val="Standardskriftforavsnitt"/>
    <w:link w:val="Overskrift2"/>
    <w:rsid w:val="001874DE"/>
    <w:rPr>
      <w:rFonts w:ascii="Arial" w:eastAsia="Times New Roman" w:hAnsi="Arial" w:cs="Arial"/>
      <w:color w:val="F05D2A"/>
      <w:kern w:val="29"/>
      <w:sz w:val="32"/>
      <w:szCs w:val="28"/>
      <w:lang w:eastAsia="nb-NO"/>
    </w:rPr>
  </w:style>
  <w:style w:type="character" w:customStyle="1" w:styleId="Overskrift3Tegn">
    <w:name w:val="Overskrift 3 Tegn"/>
    <w:basedOn w:val="Standardskriftforavsnitt"/>
    <w:link w:val="Overskrift3"/>
    <w:rsid w:val="001874DE"/>
    <w:rPr>
      <w:rFonts w:ascii="Arial" w:eastAsia="Times New Roman" w:hAnsi="Arial" w:cs="Arial"/>
      <w:bCs/>
      <w:kern w:val="29"/>
      <w:sz w:val="28"/>
      <w:lang w:eastAsia="nb-NO"/>
    </w:rPr>
  </w:style>
  <w:style w:type="character" w:customStyle="1" w:styleId="Overskrift4Tegn">
    <w:name w:val="Overskrift 4 Tegn"/>
    <w:basedOn w:val="Standardskriftforavsnitt"/>
    <w:link w:val="Overskrift4"/>
    <w:rsid w:val="001874DE"/>
    <w:rPr>
      <w:rFonts w:ascii="Arial" w:eastAsia="Times New Roman" w:hAnsi="Arial" w:cs="Arial"/>
      <w:bCs/>
      <w:color w:val="545659"/>
      <w:kern w:val="29"/>
      <w:sz w:val="20"/>
      <w:szCs w:val="18"/>
      <w:lang w:eastAsia="nb-NO"/>
    </w:rPr>
  </w:style>
  <w:style w:type="character" w:customStyle="1" w:styleId="Overskrift7Tegn">
    <w:name w:val="Overskrift 7 Tegn"/>
    <w:basedOn w:val="Standardskriftforavsnitt"/>
    <w:link w:val="Overskrift7"/>
    <w:rsid w:val="001874DE"/>
    <w:rPr>
      <w:rFonts w:ascii="Times New Roman" w:eastAsia="Times New Roman" w:hAnsi="Times New Roman" w:cs="Arial"/>
      <w:sz w:val="24"/>
      <w:szCs w:val="24"/>
      <w:lang w:eastAsia="nb-NO"/>
    </w:rPr>
  </w:style>
  <w:style w:type="character" w:customStyle="1" w:styleId="Overskrift8Tegn">
    <w:name w:val="Overskrift 8 Tegn"/>
    <w:basedOn w:val="Standardskriftforavsnitt"/>
    <w:link w:val="Overskrift8"/>
    <w:rsid w:val="001874DE"/>
    <w:rPr>
      <w:rFonts w:ascii="Times New Roman" w:eastAsia="Times New Roman" w:hAnsi="Times New Roman" w:cs="Arial"/>
      <w:i/>
      <w:iCs/>
      <w:sz w:val="24"/>
      <w:szCs w:val="24"/>
      <w:lang w:eastAsia="nb-NO"/>
    </w:rPr>
  </w:style>
  <w:style w:type="character" w:customStyle="1" w:styleId="Overskrift9Tegn">
    <w:name w:val="Overskrift 9 Tegn"/>
    <w:basedOn w:val="Standardskriftforavsnitt"/>
    <w:link w:val="Overskrift9"/>
    <w:rsid w:val="001874DE"/>
    <w:rPr>
      <w:rFonts w:ascii="Arial" w:eastAsia="Times New Roman" w:hAnsi="Arial" w:cs="Arial"/>
      <w:sz w:val="20"/>
      <w:szCs w:val="20"/>
      <w:lang w:eastAsia="nb-NO"/>
    </w:rPr>
  </w:style>
  <w:style w:type="paragraph" w:styleId="Bunntekst">
    <w:name w:val="footer"/>
    <w:basedOn w:val="Normal"/>
    <w:link w:val="BunntekstTegn"/>
    <w:uiPriority w:val="99"/>
    <w:rsid w:val="001874DE"/>
    <w:pPr>
      <w:tabs>
        <w:tab w:val="center" w:pos="4536"/>
        <w:tab w:val="right" w:pos="9072"/>
      </w:tabs>
      <w:spacing w:before="240"/>
      <w:jc w:val="center"/>
    </w:pPr>
    <w:rPr>
      <w:rFonts w:ascii="Franklin Gothic Book" w:hAnsi="Franklin Gothic Book"/>
      <w:sz w:val="18"/>
    </w:rPr>
  </w:style>
  <w:style w:type="character" w:customStyle="1" w:styleId="BunntekstTegn">
    <w:name w:val="Bunntekst Tegn"/>
    <w:basedOn w:val="Standardskriftforavsnitt"/>
    <w:link w:val="Bunntekst"/>
    <w:uiPriority w:val="99"/>
    <w:rsid w:val="001874DE"/>
    <w:rPr>
      <w:rFonts w:ascii="Franklin Gothic Book" w:eastAsia="Times New Roman" w:hAnsi="Franklin Gothic Book" w:cs="Arial"/>
      <w:sz w:val="18"/>
      <w:szCs w:val="20"/>
      <w:lang w:eastAsia="nb-NO"/>
    </w:rPr>
  </w:style>
  <w:style w:type="character" w:customStyle="1" w:styleId="Normalfet">
    <w:name w:val="Normal+fet"/>
    <w:rsid w:val="001874DE"/>
    <w:rPr>
      <w:rFonts w:ascii="Arial" w:hAnsi="Arial"/>
      <w:b/>
      <w:sz w:val="20"/>
    </w:rPr>
  </w:style>
  <w:style w:type="paragraph" w:styleId="Punktliste">
    <w:name w:val="List Bullet"/>
    <w:basedOn w:val="Normal"/>
    <w:uiPriority w:val="99"/>
    <w:qFormat/>
    <w:rsid w:val="001874DE"/>
    <w:pPr>
      <w:keepNext/>
      <w:numPr>
        <w:numId w:val="2"/>
      </w:numPr>
      <w:ind w:left="357" w:hanging="357"/>
    </w:pPr>
    <w:rPr>
      <w:szCs w:val="23"/>
    </w:rPr>
  </w:style>
  <w:style w:type="paragraph" w:styleId="INNH2">
    <w:name w:val="toc 2"/>
    <w:basedOn w:val="Normal"/>
    <w:next w:val="Normal"/>
    <w:autoRedefine/>
    <w:uiPriority w:val="39"/>
    <w:rsid w:val="001874DE"/>
    <w:pPr>
      <w:spacing w:before="120"/>
      <w:ind w:left="200"/>
    </w:pPr>
    <w:rPr>
      <w:rFonts w:asciiTheme="minorHAnsi" w:hAnsiTheme="minorHAnsi"/>
      <w:i/>
      <w:iCs/>
    </w:rPr>
  </w:style>
  <w:style w:type="paragraph" w:styleId="INNH3">
    <w:name w:val="toc 3"/>
    <w:basedOn w:val="Normal"/>
    <w:next w:val="Normal"/>
    <w:autoRedefine/>
    <w:uiPriority w:val="39"/>
    <w:rsid w:val="001874DE"/>
    <w:pPr>
      <w:ind w:left="400"/>
    </w:pPr>
    <w:rPr>
      <w:rFonts w:asciiTheme="minorHAnsi" w:hAnsiTheme="minorHAnsi"/>
    </w:rPr>
  </w:style>
  <w:style w:type="paragraph" w:styleId="Topptekst">
    <w:name w:val="header"/>
    <w:basedOn w:val="Normal"/>
    <w:link w:val="TopptekstTegn"/>
    <w:uiPriority w:val="99"/>
    <w:rsid w:val="001874DE"/>
    <w:pPr>
      <w:tabs>
        <w:tab w:val="center" w:pos="4536"/>
        <w:tab w:val="right" w:pos="9072"/>
      </w:tabs>
    </w:pPr>
  </w:style>
  <w:style w:type="character" w:customStyle="1" w:styleId="TopptekstTegn">
    <w:name w:val="Topptekst Tegn"/>
    <w:basedOn w:val="Standardskriftforavsnitt"/>
    <w:link w:val="Topptekst"/>
    <w:uiPriority w:val="99"/>
    <w:rsid w:val="001874DE"/>
    <w:rPr>
      <w:rFonts w:ascii="Arial" w:eastAsia="Times New Roman" w:hAnsi="Arial" w:cs="Arial"/>
      <w:sz w:val="20"/>
      <w:szCs w:val="20"/>
      <w:lang w:eastAsia="nb-NO"/>
    </w:rPr>
  </w:style>
  <w:style w:type="paragraph" w:styleId="Punktliste2">
    <w:name w:val="List Bullet 2"/>
    <w:basedOn w:val="Punktliste"/>
    <w:next w:val="Punktliste"/>
    <w:uiPriority w:val="99"/>
    <w:rsid w:val="001874DE"/>
    <w:pPr>
      <w:numPr>
        <w:numId w:val="1"/>
      </w:numPr>
    </w:pPr>
  </w:style>
  <w:style w:type="paragraph" w:customStyle="1" w:styleId="Forsidetekst1">
    <w:name w:val="Forsidetekst 1"/>
    <w:basedOn w:val="Normal"/>
    <w:next w:val="Normal"/>
    <w:rsid w:val="001874DE"/>
    <w:pPr>
      <w:spacing w:line="240" w:lineRule="auto"/>
    </w:pPr>
    <w:rPr>
      <w:rFonts w:cs="Times New Roman"/>
      <w:b/>
      <w:spacing w:val="10"/>
      <w:sz w:val="36"/>
      <w:szCs w:val="70"/>
      <w:lang w:eastAsia="en-US"/>
    </w:rPr>
  </w:style>
  <w:style w:type="paragraph" w:customStyle="1" w:styleId="Forsidetekst2">
    <w:name w:val="Forsidetekst 2"/>
    <w:basedOn w:val="Normal"/>
    <w:rsid w:val="00187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amediggi.no"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amediggi.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FB37A08D4B33499EF18276D8AF9701" ma:contentTypeVersion="4" ma:contentTypeDescription="Create a new document." ma:contentTypeScope="" ma:versionID="c99267feabc6b02ad76e07d104233194">
  <xsd:schema xmlns:xsd="http://www.w3.org/2001/XMLSchema" xmlns:xs="http://www.w3.org/2001/XMLSchema" xmlns:p="http://schemas.microsoft.com/office/2006/metadata/properties" xmlns:ns2="74882846-f277-4ec8-8943-ba10207182ea" xmlns:ns3="1048813f-6bdd-49a4-bba0-8e273cae8b53" targetNamespace="http://schemas.microsoft.com/office/2006/metadata/properties" ma:root="true" ma:fieldsID="a4f91f26101a458dd714e18ff21d5b5a" ns2:_="" ns3:_="">
    <xsd:import namespace="74882846-f277-4ec8-8943-ba10207182ea"/>
    <xsd:import namespace="1048813f-6bdd-49a4-bba0-8e273cae8b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882846-f277-4ec8-8943-ba10207182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48813f-6bdd-49a4-bba0-8e273cae8b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897B7D-632C-4C32-BF6D-46B9DC9B05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882846-f277-4ec8-8943-ba10207182ea"/>
    <ds:schemaRef ds:uri="1048813f-6bdd-49a4-bba0-8e273cae8b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26D150-41D0-40CA-AE57-C1DF7485CC1A}">
  <ds:schemaRefs>
    <ds:schemaRef ds:uri="http://schemas.microsoft.com/sharepoint/v3/contenttype/forms"/>
  </ds:schemaRefs>
</ds:datastoreItem>
</file>

<file path=customXml/itemProps3.xml><?xml version="1.0" encoding="utf-8"?>
<ds:datastoreItem xmlns:ds="http://schemas.openxmlformats.org/officeDocument/2006/customXml" ds:itemID="{8ED0F025-CDCF-4392-9225-8E685A2F3DFB}">
  <ds:schemaRefs>
    <ds:schemaRef ds:uri="1048813f-6bdd-49a4-bba0-8e273cae8b53"/>
    <ds:schemaRef ds:uri="http://purl.org/dc/dcmitype/"/>
    <ds:schemaRef ds:uri="http://schemas.microsoft.com/office/infopath/2007/PartnerControls"/>
    <ds:schemaRef ds:uri="http://schemas.microsoft.com/office/2006/documentManagement/types"/>
    <ds:schemaRef ds:uri="74882846-f277-4ec8-8943-ba10207182ea"/>
    <ds:schemaRef ds:uri="http://schemas.microsoft.com/office/2006/metadata/properties"/>
    <ds:schemaRef ds:uri="http://purl.org/dc/elements/1.1/"/>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2093</Words>
  <Characters>11096</Characters>
  <Application>Microsoft Office Word</Application>
  <DocSecurity>0</DocSecurity>
  <Lines>92</Lines>
  <Paragraphs>26</Paragraphs>
  <ScaleCrop>false</ScaleCrop>
  <Company/>
  <LinksUpToDate>false</LinksUpToDate>
  <CharactersWithSpaces>13163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Dahl, Veslemøy</dc:creator>
  <cp:keywords/>
  <dc:description/>
  <cp:lastModifiedBy>Eira, Siv Marit Romsdal</cp:lastModifiedBy>
  <cp:revision>2</cp:revision>
  <dcterms:created xsi:type="dcterms:W3CDTF">2021-12-28T09:45:00Z</dcterms:created>
  <dcterms:modified xsi:type="dcterms:W3CDTF">2021-12-28T09:45:00Z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0x010100ADFB37A08D4B33499EF18276D8AF9701</vt:lpwstr>
  </property>
</Properties>
</file>