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6B0B" w14:textId="77777777" w:rsidR="004055E5" w:rsidRPr="009819A1" w:rsidRDefault="004055E5" w:rsidP="004055E5">
      <w:pPr>
        <w:pStyle w:val="Overskrift1"/>
        <w:keepNext/>
        <w:spacing w:before="480" w:after="240" w:line="360" w:lineRule="auto"/>
        <w:contextualSpacing/>
        <w:rPr>
          <w:rFonts w:ascii="Arial" w:hAnsi="Arial" w:cs="Arial"/>
          <w:sz w:val="20"/>
          <w:szCs w:val="20"/>
          <w:lang w:val="se-NO"/>
        </w:rPr>
      </w:pPr>
      <w:bookmarkStart w:id="0" w:name="_Toc469575041"/>
      <w:bookmarkStart w:id="1" w:name="_Toc469577000"/>
      <w:bookmarkStart w:id="2" w:name="_Toc497748365"/>
      <w:r w:rsidRPr="009819A1">
        <w:rPr>
          <w:rFonts w:ascii="Arial" w:hAnsi="Arial" w:cs="Arial"/>
          <w:sz w:val="20"/>
          <w:szCs w:val="20"/>
          <w:lang w:val="se-NO"/>
        </w:rPr>
        <w:t>4</w:t>
      </w:r>
      <w:r w:rsidRPr="009819A1">
        <w:rPr>
          <w:rFonts w:ascii="Arial" w:hAnsi="Arial" w:cs="Arial"/>
          <w:sz w:val="20"/>
          <w:szCs w:val="20"/>
          <w:lang w:val="se-NO"/>
        </w:rPr>
        <w:tab/>
        <w:t>Areálat, biras ja dálkkádat</w:t>
      </w:r>
      <w:bookmarkEnd w:id="0"/>
      <w:bookmarkEnd w:id="1"/>
      <w:bookmarkEnd w:id="2"/>
    </w:p>
    <w:p w14:paraId="5C087CF4" w14:textId="77777777" w:rsidR="004055E5" w:rsidRPr="009819A1" w:rsidRDefault="004055E5" w:rsidP="004055E5">
      <w:pPr>
        <w:spacing w:line="360" w:lineRule="auto"/>
        <w:rPr>
          <w:rFonts w:ascii="Arial" w:hAnsi="Arial" w:cs="Arial"/>
          <w:sz w:val="20"/>
          <w:szCs w:val="20"/>
          <w:lang w:val="se-NO"/>
        </w:rPr>
      </w:pPr>
      <w:r w:rsidRPr="009819A1">
        <w:rPr>
          <w:rFonts w:ascii="Arial" w:hAnsi="Arial" w:cs="Arial"/>
          <w:sz w:val="20"/>
          <w:szCs w:val="20"/>
          <w:lang w:val="se-NO"/>
        </w:rPr>
        <w:t>Servodatmihttu:</w:t>
      </w:r>
    </w:p>
    <w:p w14:paraId="4CAE956D" w14:textId="77777777" w:rsidR="004055E5" w:rsidRPr="009819A1" w:rsidRDefault="004055E5" w:rsidP="004055E5">
      <w:pPr>
        <w:pStyle w:val="Punktliste"/>
        <w:numPr>
          <w:ilvl w:val="0"/>
          <w:numId w:val="2"/>
        </w:numPr>
        <w:spacing w:line="360" w:lineRule="auto"/>
        <w:rPr>
          <w:rFonts w:ascii="Arial" w:hAnsi="Arial" w:cs="Arial"/>
          <w:sz w:val="20"/>
          <w:lang w:val="se-NO"/>
        </w:rPr>
      </w:pPr>
      <w:r w:rsidRPr="009819A1">
        <w:rPr>
          <w:rFonts w:ascii="Arial" w:eastAsiaTheme="minorEastAsia" w:hAnsi="Arial" w:cs="Arial"/>
          <w:sz w:val="20"/>
          <w:lang w:val="se-NO"/>
        </w:rPr>
        <w:t>Árbevirolaš sámi guovllu areálat ja luondduresurssat geavahuvvojit ávnnaslaš vuođđun sámi kultuvrra, ealáhusdoaimmaheami ja servodateallima joatkimii ja ovddideapmái.</w:t>
      </w:r>
    </w:p>
    <w:p w14:paraId="60A748F1" w14:textId="77777777" w:rsidR="004055E5" w:rsidRPr="009819A1" w:rsidRDefault="004055E5" w:rsidP="004055E5">
      <w:pPr>
        <w:spacing w:line="360" w:lineRule="auto"/>
        <w:rPr>
          <w:rFonts w:ascii="Arial" w:hAnsi="Arial" w:cs="Arial"/>
          <w:sz w:val="20"/>
          <w:szCs w:val="20"/>
          <w:lang w:val="se-NO"/>
        </w:rPr>
      </w:pPr>
    </w:p>
    <w:p w14:paraId="0CA6374C" w14:textId="77777777" w:rsidR="004055E5" w:rsidRPr="009819A1" w:rsidRDefault="004055E5" w:rsidP="004055E5">
      <w:pPr>
        <w:spacing w:line="360" w:lineRule="auto"/>
        <w:rPr>
          <w:rFonts w:ascii="Arial" w:hAnsi="Arial" w:cs="Arial"/>
          <w:sz w:val="20"/>
          <w:szCs w:val="20"/>
          <w:lang w:val="se-NO"/>
        </w:rPr>
      </w:pPr>
      <w:bookmarkStart w:id="3" w:name="_Toc389652137"/>
      <w:bookmarkStart w:id="4" w:name="_Toc390868971"/>
      <w:bookmarkStart w:id="5" w:name="_Toc402360648"/>
      <w:bookmarkStart w:id="6" w:name="_Toc438123145"/>
      <w:bookmarkStart w:id="7" w:name="_Toc497748368"/>
      <w:bookmarkStart w:id="8" w:name="_Toc469575043"/>
      <w:bookmarkStart w:id="9" w:name="_Toc469577002"/>
      <w:bookmarkStart w:id="10" w:name="_Toc479756107"/>
      <w:r w:rsidRPr="009819A1">
        <w:rPr>
          <w:rFonts w:ascii="Arial" w:hAnsi="Arial" w:cs="Arial"/>
          <w:sz w:val="20"/>
          <w:szCs w:val="20"/>
          <w:lang w:val="se-NO"/>
        </w:rPr>
        <w:t>Areálahálddašeapmi</w:t>
      </w:r>
      <w:bookmarkEnd w:id="3"/>
      <w:bookmarkEnd w:id="4"/>
      <w:bookmarkEnd w:id="5"/>
      <w:bookmarkEnd w:id="6"/>
      <w:bookmarkEnd w:id="7"/>
    </w:p>
    <w:p w14:paraId="5FA407BE" w14:textId="77777777" w:rsidR="004055E5" w:rsidRPr="009819A1" w:rsidRDefault="004055E5" w:rsidP="004055E5">
      <w:pPr>
        <w:spacing w:line="360" w:lineRule="auto"/>
        <w:rPr>
          <w:rFonts w:ascii="Arial" w:hAnsi="Arial" w:cs="Arial"/>
          <w:sz w:val="20"/>
          <w:szCs w:val="20"/>
          <w:lang w:val="se-NO"/>
        </w:rPr>
      </w:pPr>
    </w:p>
    <w:p w14:paraId="32C9F983" w14:textId="77777777" w:rsidR="004055E5" w:rsidRPr="009819A1" w:rsidRDefault="004055E5" w:rsidP="004055E5">
      <w:pPr>
        <w:pStyle w:val="Punktliste"/>
        <w:numPr>
          <w:ilvl w:val="0"/>
          <w:numId w:val="0"/>
        </w:numPr>
        <w:spacing w:line="360" w:lineRule="auto"/>
        <w:ind w:left="360" w:hanging="360"/>
        <w:rPr>
          <w:rFonts w:ascii="Arial" w:hAnsi="Arial" w:cs="Arial"/>
          <w:sz w:val="20"/>
          <w:lang w:val="se-NO"/>
        </w:rPr>
      </w:pPr>
      <w:r w:rsidRPr="009819A1">
        <w:rPr>
          <w:rFonts w:ascii="Arial" w:hAnsi="Arial" w:cs="Arial"/>
          <w:sz w:val="20"/>
          <w:lang w:val="se-NO"/>
        </w:rPr>
        <w:t>Áŋgiruššansuorggi mihttomearri:</w:t>
      </w:r>
    </w:p>
    <w:p w14:paraId="0975E93D" w14:textId="77777777" w:rsidR="004055E5" w:rsidRPr="009819A1" w:rsidRDefault="004055E5" w:rsidP="004055E5">
      <w:pPr>
        <w:pStyle w:val="Punktliste"/>
        <w:numPr>
          <w:ilvl w:val="0"/>
          <w:numId w:val="2"/>
        </w:numPr>
        <w:spacing w:line="360" w:lineRule="auto"/>
        <w:rPr>
          <w:rFonts w:ascii="Arial" w:hAnsi="Arial" w:cs="Arial"/>
          <w:sz w:val="20"/>
          <w:lang w:val="se-NO"/>
        </w:rPr>
      </w:pPr>
      <w:r w:rsidRPr="009819A1">
        <w:rPr>
          <w:rFonts w:ascii="Arial" w:hAnsi="Arial" w:cs="Arial"/>
          <w:sz w:val="20"/>
          <w:lang w:val="se-NO"/>
        </w:rPr>
        <w:t>Sámi ealáhusaid, kultuvrra ja servodateallima luondduvuođus lea sihkkarastojuvvon buot plánemiin, ja Sámediggi lea deaŧalaš eavttuidbiddji ja konsultašuvdnabealli areálahálddašeamis.</w:t>
      </w:r>
    </w:p>
    <w:bookmarkEnd w:id="8"/>
    <w:bookmarkEnd w:id="9"/>
    <w:bookmarkEnd w:id="10"/>
    <w:p w14:paraId="0B818A0D" w14:textId="77777777" w:rsidR="004055E5" w:rsidRPr="009819A1" w:rsidRDefault="004055E5" w:rsidP="004055E5">
      <w:pPr>
        <w:spacing w:line="360" w:lineRule="auto"/>
        <w:rPr>
          <w:rFonts w:ascii="Arial" w:eastAsiaTheme="minorEastAsia" w:hAnsi="Arial" w:cs="Arial"/>
          <w:sz w:val="20"/>
          <w:szCs w:val="20"/>
          <w:lang w:val="se-NO"/>
        </w:rPr>
      </w:pPr>
    </w:p>
    <w:p w14:paraId="0399D3BE" w14:textId="36F128BE" w:rsidR="004055E5" w:rsidRPr="009819A1" w:rsidRDefault="004055E5" w:rsidP="004055E5">
      <w:pPr>
        <w:spacing w:line="360" w:lineRule="auto"/>
        <w:rPr>
          <w:rFonts w:ascii="Arial" w:hAnsi="Arial" w:cs="Arial"/>
          <w:sz w:val="20"/>
          <w:szCs w:val="20"/>
          <w:lang w:val="se-NO"/>
        </w:rPr>
      </w:pPr>
      <w:r w:rsidRPr="009819A1">
        <w:rPr>
          <w:rFonts w:ascii="Arial" w:hAnsi="Arial" w:cs="Arial"/>
          <w:sz w:val="20"/>
          <w:szCs w:val="20"/>
          <w:lang w:val="se-NO"/>
        </w:rPr>
        <w:t xml:space="preserve">Geahččalit meahccemohtorjohtolaga - prošeakta </w:t>
      </w:r>
    </w:p>
    <w:p w14:paraId="3F5CCA49" w14:textId="77777777" w:rsidR="004055E5" w:rsidRPr="009819A1" w:rsidRDefault="004055E5" w:rsidP="004055E5">
      <w:pPr>
        <w:spacing w:line="360" w:lineRule="auto"/>
        <w:rPr>
          <w:rFonts w:ascii="Arial" w:eastAsiaTheme="minorEastAsia" w:hAnsi="Arial" w:cs="Arial"/>
          <w:sz w:val="20"/>
          <w:szCs w:val="20"/>
          <w:lang w:val="se-NO"/>
        </w:rPr>
      </w:pPr>
    </w:p>
    <w:p w14:paraId="65C91714" w14:textId="1FA6CAB2" w:rsidR="004055E5" w:rsidRPr="009819A1" w:rsidRDefault="004055E5" w:rsidP="004055E5">
      <w:pPr>
        <w:spacing w:line="360" w:lineRule="auto"/>
        <w:rPr>
          <w:rFonts w:ascii="Arial" w:hAnsi="Arial" w:cs="Arial"/>
          <w:sz w:val="20"/>
          <w:szCs w:val="20"/>
          <w:lang w:val="se-NO"/>
        </w:rPr>
      </w:pPr>
      <w:r w:rsidRPr="009819A1">
        <w:rPr>
          <w:rFonts w:ascii="Arial" w:hAnsi="Arial" w:cs="Arial"/>
          <w:sz w:val="20"/>
          <w:szCs w:val="20"/>
          <w:lang w:val="se-NO"/>
        </w:rPr>
        <w:t>Lea čađahuvvon čoahkkin ođđajagemánu 2022 muhtin Finnmárkku gielddaiguin čađahit mohtorjohtolatgeahččaleami mii  soahpá Lágain almmolaš geahččalemiin.  Sámediggi lea gielddaid bivdán ovttasbargat geahččal</w:t>
      </w:r>
      <w:r w:rsidR="009819A1">
        <w:rPr>
          <w:rFonts w:ascii="Arial" w:hAnsi="Arial" w:cs="Arial"/>
          <w:sz w:val="20"/>
          <w:szCs w:val="20"/>
          <w:lang w:val="se-NO"/>
        </w:rPr>
        <w:t>an</w:t>
      </w:r>
      <w:r w:rsidRPr="009819A1">
        <w:rPr>
          <w:rFonts w:ascii="Arial" w:hAnsi="Arial" w:cs="Arial"/>
          <w:sz w:val="20"/>
          <w:szCs w:val="20"/>
          <w:lang w:val="se-NO"/>
        </w:rPr>
        <w:t xml:space="preserve"> ovdaprošeavttain. </w:t>
      </w:r>
    </w:p>
    <w:p w14:paraId="6E873BD2" w14:textId="77777777" w:rsidR="004055E5" w:rsidRPr="009819A1" w:rsidRDefault="004055E5" w:rsidP="004055E5">
      <w:pPr>
        <w:spacing w:line="360" w:lineRule="auto"/>
        <w:rPr>
          <w:rFonts w:ascii="Arial" w:eastAsiaTheme="minorEastAsia" w:hAnsi="Arial" w:cs="Arial"/>
          <w:sz w:val="20"/>
          <w:szCs w:val="20"/>
          <w:lang w:val="se-NO"/>
        </w:rPr>
      </w:pPr>
    </w:p>
    <w:p w14:paraId="550ED429" w14:textId="77777777" w:rsidR="004055E5" w:rsidRPr="009819A1" w:rsidRDefault="004055E5" w:rsidP="004055E5">
      <w:pPr>
        <w:spacing w:line="360" w:lineRule="auto"/>
        <w:rPr>
          <w:rFonts w:ascii="Arial" w:hAnsi="Arial" w:cs="Arial"/>
          <w:sz w:val="20"/>
          <w:szCs w:val="20"/>
          <w:lang w:val="se-NO"/>
        </w:rPr>
      </w:pPr>
      <w:bookmarkStart w:id="11" w:name="_Toc338675627"/>
      <w:bookmarkStart w:id="12" w:name="_Toc369092375"/>
      <w:bookmarkStart w:id="13" w:name="_Toc370114967"/>
      <w:bookmarkStart w:id="14" w:name="_Toc376430889"/>
      <w:bookmarkStart w:id="15" w:name="_Toc389652145"/>
      <w:bookmarkStart w:id="16" w:name="_Toc390868979"/>
      <w:bookmarkStart w:id="17" w:name="_Toc402360653"/>
      <w:bookmarkStart w:id="18" w:name="_Toc438123147"/>
      <w:bookmarkStart w:id="19" w:name="_Toc497748373"/>
      <w:r w:rsidRPr="009819A1">
        <w:rPr>
          <w:rFonts w:ascii="Arial" w:hAnsi="Arial" w:cs="Arial"/>
          <w:sz w:val="20"/>
          <w:szCs w:val="20"/>
          <w:lang w:val="se-NO"/>
        </w:rPr>
        <w:t>Luondduvalljodatlága</w:t>
      </w:r>
      <w:bookmarkEnd w:id="11"/>
      <w:bookmarkEnd w:id="12"/>
      <w:bookmarkEnd w:id="13"/>
      <w:bookmarkEnd w:id="14"/>
      <w:bookmarkEnd w:id="15"/>
      <w:bookmarkEnd w:id="16"/>
      <w:bookmarkEnd w:id="17"/>
      <w:bookmarkEnd w:id="18"/>
      <w:bookmarkEnd w:id="19"/>
    </w:p>
    <w:p w14:paraId="34EDFFE3" w14:textId="77777777" w:rsidR="004055E5" w:rsidRPr="009819A1" w:rsidRDefault="004055E5" w:rsidP="004055E5">
      <w:pPr>
        <w:spacing w:line="360" w:lineRule="auto"/>
        <w:rPr>
          <w:rFonts w:ascii="Arial" w:hAnsi="Arial" w:cs="Arial"/>
          <w:sz w:val="20"/>
          <w:szCs w:val="20"/>
          <w:lang w:val="se-NO"/>
        </w:rPr>
      </w:pPr>
    </w:p>
    <w:p w14:paraId="297E7CE3" w14:textId="77777777" w:rsidR="004055E5" w:rsidRPr="009819A1" w:rsidRDefault="004055E5" w:rsidP="004055E5">
      <w:pPr>
        <w:pStyle w:val="Punktliste"/>
        <w:numPr>
          <w:ilvl w:val="0"/>
          <w:numId w:val="0"/>
        </w:numPr>
        <w:spacing w:line="360" w:lineRule="auto"/>
        <w:ind w:left="360" w:hanging="360"/>
        <w:rPr>
          <w:rFonts w:ascii="Arial" w:hAnsi="Arial" w:cs="Arial"/>
          <w:sz w:val="20"/>
          <w:lang w:val="se-NO"/>
        </w:rPr>
      </w:pPr>
      <w:r w:rsidRPr="009819A1">
        <w:rPr>
          <w:rFonts w:ascii="Arial" w:hAnsi="Arial" w:cs="Arial"/>
          <w:sz w:val="20"/>
          <w:lang w:val="se-NO"/>
        </w:rPr>
        <w:t>Áŋgiruššansuorggi mihttomearri:</w:t>
      </w:r>
    </w:p>
    <w:p w14:paraId="7489C6A3" w14:textId="77777777" w:rsidR="004055E5" w:rsidRPr="009819A1" w:rsidRDefault="004055E5" w:rsidP="004055E5">
      <w:pPr>
        <w:pStyle w:val="Punktliste"/>
        <w:numPr>
          <w:ilvl w:val="0"/>
          <w:numId w:val="2"/>
        </w:numPr>
        <w:spacing w:line="360" w:lineRule="auto"/>
        <w:rPr>
          <w:rFonts w:ascii="Arial" w:hAnsi="Arial" w:cs="Arial"/>
          <w:sz w:val="20"/>
          <w:lang w:val="se-NO"/>
        </w:rPr>
      </w:pPr>
      <w:r w:rsidRPr="009819A1">
        <w:rPr>
          <w:rFonts w:ascii="Arial" w:hAnsi="Arial" w:cs="Arial"/>
          <w:sz w:val="20"/>
          <w:lang w:val="se-NO"/>
        </w:rPr>
        <w:t xml:space="preserve">Luonddušláddjivuođa suodjaleapmi bidjá nana vuođu sámi kultuvrii ja ealáhusdoaimmaheapmái. </w:t>
      </w:r>
    </w:p>
    <w:p w14:paraId="64964191" w14:textId="77777777" w:rsidR="004055E5" w:rsidRPr="009819A1" w:rsidRDefault="004055E5" w:rsidP="004055E5">
      <w:pPr>
        <w:spacing w:line="360" w:lineRule="auto"/>
        <w:rPr>
          <w:rFonts w:ascii="Arial" w:hAnsi="Arial" w:cs="Arial"/>
          <w:sz w:val="20"/>
          <w:szCs w:val="20"/>
          <w:lang w:val="se-NO"/>
        </w:rPr>
      </w:pPr>
    </w:p>
    <w:p w14:paraId="735E364F" w14:textId="77777777" w:rsidR="004055E5" w:rsidRPr="009819A1" w:rsidRDefault="004055E5" w:rsidP="004055E5">
      <w:pPr>
        <w:spacing w:line="360" w:lineRule="auto"/>
        <w:rPr>
          <w:rFonts w:ascii="Arial" w:hAnsi="Arial" w:cs="Arial"/>
          <w:b/>
          <w:bCs/>
          <w:sz w:val="20"/>
          <w:szCs w:val="20"/>
          <w:lang w:val="se-NO"/>
        </w:rPr>
      </w:pPr>
      <w:r w:rsidRPr="009819A1">
        <w:rPr>
          <w:rFonts w:ascii="Arial" w:hAnsi="Arial" w:cs="Arial"/>
          <w:b/>
          <w:bCs/>
          <w:sz w:val="20"/>
          <w:szCs w:val="20"/>
          <w:lang w:val="se-NO"/>
        </w:rPr>
        <w:t>Ođđa bivdoáiggit 2022-2028</w:t>
      </w:r>
    </w:p>
    <w:p w14:paraId="00565E5A" w14:textId="5C926F01" w:rsidR="004055E5" w:rsidRPr="009819A1" w:rsidRDefault="004055E5" w:rsidP="004055E5">
      <w:pPr>
        <w:spacing w:line="360" w:lineRule="auto"/>
        <w:rPr>
          <w:rFonts w:ascii="Arial" w:hAnsi="Arial" w:cs="Arial"/>
          <w:sz w:val="20"/>
          <w:szCs w:val="20"/>
          <w:lang w:val="se-NO"/>
        </w:rPr>
      </w:pPr>
      <w:r w:rsidRPr="009819A1">
        <w:rPr>
          <w:rFonts w:ascii="Arial" w:hAnsi="Arial" w:cs="Arial"/>
          <w:sz w:val="20"/>
          <w:szCs w:val="20"/>
          <w:lang w:val="se-NO"/>
        </w:rPr>
        <w:t xml:space="preserve">Sámediggi lea konsulteren Birasdirektoráhtain ođđa </w:t>
      </w:r>
      <w:r w:rsidR="009819A1" w:rsidRPr="009819A1">
        <w:rPr>
          <w:rFonts w:ascii="Arial" w:hAnsi="Arial" w:cs="Arial"/>
          <w:sz w:val="20"/>
          <w:szCs w:val="20"/>
          <w:lang w:val="se-NO"/>
        </w:rPr>
        <w:t xml:space="preserve">láhkanjuolggadusa </w:t>
      </w:r>
      <w:r w:rsidRPr="009819A1">
        <w:rPr>
          <w:rFonts w:ascii="Arial" w:hAnsi="Arial" w:cs="Arial"/>
          <w:sz w:val="20"/>
          <w:szCs w:val="20"/>
          <w:lang w:val="se-NO"/>
        </w:rPr>
        <w:t xml:space="preserve">bivdoáiggiid birra. </w:t>
      </w:r>
    </w:p>
    <w:p w14:paraId="0C6E5AAC" w14:textId="7BDBBF7A" w:rsidR="004055E5" w:rsidRPr="009819A1" w:rsidRDefault="004055E5" w:rsidP="004055E5">
      <w:pPr>
        <w:spacing w:line="360" w:lineRule="auto"/>
        <w:rPr>
          <w:rFonts w:ascii="Arial" w:hAnsi="Arial" w:cs="Arial"/>
          <w:sz w:val="20"/>
          <w:szCs w:val="20"/>
          <w:lang w:val="se-NO"/>
        </w:rPr>
      </w:pPr>
      <w:r w:rsidRPr="009819A1">
        <w:rPr>
          <w:rFonts w:ascii="Arial" w:hAnsi="Arial" w:cs="Arial"/>
          <w:sz w:val="20"/>
          <w:szCs w:val="20"/>
          <w:lang w:val="se-NO"/>
        </w:rPr>
        <w:t xml:space="preserve">Sámedikki bealis lea dán ja ovddit gulaskuddamiin, ja konsultašuvnnain, </w:t>
      </w:r>
      <w:r w:rsidR="009819A1" w:rsidRPr="009819A1">
        <w:rPr>
          <w:rFonts w:ascii="Arial" w:hAnsi="Arial" w:cs="Arial"/>
          <w:sz w:val="20"/>
          <w:szCs w:val="20"/>
          <w:lang w:val="se-NO"/>
        </w:rPr>
        <w:t>áiccalmahttán</w:t>
      </w:r>
      <w:r w:rsidRPr="009819A1">
        <w:rPr>
          <w:rFonts w:ascii="Arial" w:hAnsi="Arial" w:cs="Arial"/>
          <w:sz w:val="20"/>
          <w:szCs w:val="20"/>
          <w:lang w:val="se-NO"/>
        </w:rPr>
        <w:t xml:space="preserve"> ahte gárdut ja skávhlemaniid čoaggit leat dehálaš árbevirolaš doaimmat sámi guovllus.  Konsultašuvnnain lei ovttaoaivilvuohta ahte dáid doaimmaid sáhttá joatkit.  Konsultašuvnnain maid cuigii Sámediggi ahte galggašii diktit bivdit ránesčuotnjágiid stuorra osiin Finnmárkkus, ja dasa lassin galggašii muddet giđđaloddema Guovdageainnus nu ahte šaddá dábálaš bivdodoaibman. </w:t>
      </w:r>
    </w:p>
    <w:p w14:paraId="00991FE7" w14:textId="77777777" w:rsidR="004055E5" w:rsidRPr="009819A1" w:rsidRDefault="004055E5" w:rsidP="004055E5">
      <w:pPr>
        <w:spacing w:line="360" w:lineRule="auto"/>
        <w:rPr>
          <w:rFonts w:ascii="Arial" w:hAnsi="Arial" w:cs="Arial"/>
          <w:sz w:val="20"/>
          <w:szCs w:val="20"/>
          <w:lang w:val="se-NO"/>
        </w:rPr>
      </w:pPr>
    </w:p>
    <w:p w14:paraId="0D69913E" w14:textId="77777777" w:rsidR="004055E5" w:rsidRPr="009819A1" w:rsidRDefault="004055E5" w:rsidP="004055E5">
      <w:pPr>
        <w:spacing w:line="360" w:lineRule="auto"/>
        <w:rPr>
          <w:rFonts w:ascii="Arial" w:hAnsi="Arial" w:cs="Arial"/>
          <w:sz w:val="20"/>
          <w:szCs w:val="20"/>
          <w:lang w:val="se-NO"/>
        </w:rPr>
      </w:pPr>
      <w:r w:rsidRPr="009819A1">
        <w:rPr>
          <w:rFonts w:ascii="Arial" w:hAnsi="Arial" w:cs="Arial"/>
          <w:sz w:val="20"/>
          <w:szCs w:val="20"/>
          <w:lang w:val="se-NO"/>
        </w:rPr>
        <w:t xml:space="preserve">Suodjalanguovllustivrra seminára </w:t>
      </w:r>
    </w:p>
    <w:p w14:paraId="25F5A1D0" w14:textId="77777777" w:rsidR="004055E5" w:rsidRPr="009819A1" w:rsidRDefault="004055E5" w:rsidP="004055E5">
      <w:pPr>
        <w:spacing w:line="360" w:lineRule="auto"/>
        <w:rPr>
          <w:rFonts w:ascii="Arial" w:hAnsi="Arial" w:cs="Arial"/>
          <w:sz w:val="20"/>
          <w:szCs w:val="20"/>
          <w:lang w:val="se-NO"/>
        </w:rPr>
      </w:pPr>
    </w:p>
    <w:p w14:paraId="5B4D8005" w14:textId="77777777" w:rsidR="004055E5" w:rsidRPr="009819A1" w:rsidRDefault="004055E5" w:rsidP="004055E5">
      <w:pPr>
        <w:spacing w:line="360" w:lineRule="auto"/>
        <w:rPr>
          <w:rFonts w:ascii="Arial" w:hAnsi="Arial" w:cs="Arial"/>
          <w:b/>
          <w:bCs/>
          <w:sz w:val="20"/>
          <w:szCs w:val="20"/>
          <w:lang w:val="se-NO"/>
        </w:rPr>
      </w:pPr>
      <w:r w:rsidRPr="009819A1">
        <w:rPr>
          <w:rFonts w:ascii="Arial" w:hAnsi="Arial" w:cs="Arial"/>
          <w:b/>
          <w:bCs/>
          <w:sz w:val="20"/>
          <w:szCs w:val="20"/>
          <w:lang w:val="se-NO"/>
        </w:rPr>
        <w:t xml:space="preserve">Ođđa stivrraovddasteaddjit suodjalanguovllustivrrain </w:t>
      </w:r>
    </w:p>
    <w:p w14:paraId="4735372D" w14:textId="22BC6975" w:rsidR="004055E5" w:rsidRPr="009819A1" w:rsidRDefault="009819A1" w:rsidP="004055E5">
      <w:pPr>
        <w:spacing w:line="360" w:lineRule="auto"/>
        <w:rPr>
          <w:rFonts w:ascii="Arial" w:hAnsi="Arial" w:cs="Arial"/>
          <w:sz w:val="20"/>
          <w:szCs w:val="20"/>
          <w:lang w:val="se-NO"/>
        </w:rPr>
      </w:pPr>
      <w:r>
        <w:rPr>
          <w:rFonts w:ascii="Arial" w:hAnsi="Arial" w:cs="Arial"/>
          <w:sz w:val="20"/>
          <w:szCs w:val="20"/>
          <w:lang w:val="se-NO"/>
        </w:rPr>
        <w:t>J</w:t>
      </w:r>
      <w:r w:rsidR="004055E5" w:rsidRPr="009819A1">
        <w:rPr>
          <w:rFonts w:ascii="Arial" w:hAnsi="Arial" w:cs="Arial"/>
          <w:sz w:val="20"/>
          <w:szCs w:val="20"/>
          <w:lang w:val="se-NO"/>
        </w:rPr>
        <w:t>uovlamánu</w:t>
      </w:r>
      <w:r>
        <w:rPr>
          <w:rFonts w:ascii="Arial" w:hAnsi="Arial" w:cs="Arial"/>
          <w:sz w:val="20"/>
          <w:szCs w:val="20"/>
          <w:lang w:val="se-NO"/>
        </w:rPr>
        <w:t>s 2021</w:t>
      </w:r>
      <w:r w:rsidR="004055E5" w:rsidRPr="009819A1">
        <w:rPr>
          <w:rFonts w:ascii="Arial" w:hAnsi="Arial" w:cs="Arial"/>
          <w:sz w:val="20"/>
          <w:szCs w:val="20"/>
          <w:lang w:val="se-NO"/>
        </w:rPr>
        <w:t xml:space="preserve"> ja </w:t>
      </w:r>
      <w:r w:rsidRPr="009819A1">
        <w:rPr>
          <w:rFonts w:ascii="Arial" w:hAnsi="Arial" w:cs="Arial"/>
          <w:sz w:val="20"/>
          <w:szCs w:val="20"/>
          <w:lang w:val="se-NO"/>
        </w:rPr>
        <w:t>ođđajagemánu</w:t>
      </w:r>
      <w:r>
        <w:rPr>
          <w:rFonts w:ascii="Arial" w:hAnsi="Arial" w:cs="Arial"/>
          <w:sz w:val="20"/>
          <w:szCs w:val="20"/>
          <w:lang w:val="se-NO"/>
        </w:rPr>
        <w:t>s</w:t>
      </w:r>
      <w:r w:rsidRPr="009819A1">
        <w:rPr>
          <w:rFonts w:ascii="Arial" w:hAnsi="Arial" w:cs="Arial"/>
          <w:sz w:val="20"/>
          <w:szCs w:val="20"/>
          <w:lang w:val="se-NO"/>
        </w:rPr>
        <w:t xml:space="preserve"> </w:t>
      </w:r>
      <w:r w:rsidR="004055E5" w:rsidRPr="009819A1">
        <w:rPr>
          <w:rFonts w:ascii="Arial" w:hAnsi="Arial" w:cs="Arial"/>
          <w:sz w:val="20"/>
          <w:szCs w:val="20"/>
          <w:lang w:val="se-NO"/>
        </w:rPr>
        <w:t>2022 lea sámediggeráđđi árvalan oktiibuot 42 ovddasteaddji ja várrelahtu buot dan 21 suodjalusguovllu</w:t>
      </w:r>
      <w:r>
        <w:rPr>
          <w:rFonts w:ascii="Arial" w:hAnsi="Arial" w:cs="Arial"/>
          <w:sz w:val="20"/>
          <w:szCs w:val="20"/>
          <w:lang w:val="se-NO"/>
        </w:rPr>
        <w:t>stivrii</w:t>
      </w:r>
      <w:r w:rsidR="004055E5" w:rsidRPr="009819A1">
        <w:rPr>
          <w:rFonts w:ascii="Arial" w:hAnsi="Arial" w:cs="Arial"/>
          <w:sz w:val="20"/>
          <w:szCs w:val="20"/>
          <w:lang w:val="se-NO"/>
        </w:rPr>
        <w:t xml:space="preserve"> ja álbmotmeahccestivrii main leat sámi ovddasteaddjit.  Birasdirektoráhta nammada daid loahpalaččat.  </w:t>
      </w:r>
    </w:p>
    <w:p w14:paraId="5F92A0BF" w14:textId="77777777" w:rsidR="004055E5" w:rsidRPr="009819A1" w:rsidRDefault="004055E5" w:rsidP="004055E5">
      <w:pPr>
        <w:spacing w:line="360" w:lineRule="auto"/>
        <w:rPr>
          <w:rFonts w:ascii="Arial" w:hAnsi="Arial" w:cs="Arial"/>
          <w:sz w:val="20"/>
          <w:szCs w:val="20"/>
          <w:lang w:val="se-NO"/>
        </w:rPr>
      </w:pPr>
    </w:p>
    <w:p w14:paraId="172DB2B4" w14:textId="32644BF0" w:rsidR="004055E5" w:rsidRPr="009819A1" w:rsidRDefault="004055E5" w:rsidP="004055E5">
      <w:pPr>
        <w:spacing w:line="360" w:lineRule="auto"/>
        <w:rPr>
          <w:rFonts w:ascii="Arial" w:hAnsi="Arial" w:cs="Arial"/>
          <w:sz w:val="20"/>
          <w:szCs w:val="20"/>
          <w:lang w:val="se-NO"/>
        </w:rPr>
      </w:pPr>
      <w:r w:rsidRPr="009819A1">
        <w:rPr>
          <w:rFonts w:ascii="Arial" w:hAnsi="Arial" w:cs="Arial"/>
          <w:sz w:val="20"/>
          <w:szCs w:val="20"/>
          <w:lang w:val="se-NO"/>
        </w:rPr>
        <w:t>Sámedikki 2022 bušeahtas lea várrejuvvon 350 00</w:t>
      </w:r>
      <w:r w:rsidR="009819A1">
        <w:rPr>
          <w:rFonts w:ascii="Arial" w:hAnsi="Arial" w:cs="Arial"/>
          <w:sz w:val="20"/>
          <w:szCs w:val="20"/>
          <w:lang w:val="se-NO"/>
        </w:rPr>
        <w:t>0</w:t>
      </w:r>
      <w:r w:rsidRPr="009819A1">
        <w:rPr>
          <w:rFonts w:ascii="Arial" w:hAnsi="Arial" w:cs="Arial"/>
          <w:sz w:val="20"/>
          <w:szCs w:val="20"/>
          <w:lang w:val="se-NO"/>
        </w:rPr>
        <w:t xml:space="preserve"> ruvnnu čohkket buot suodjalusguovllustivrraid Álbmotmeahccekonferánssa oktavuođas.  Álbmotmeahccekonferánsa lei plánejuvvon cuoŋománu 27.-28. beaivái, muhto go čuožžilii eahpesihkarvuohta njoammuneastadandoaibmabijuid dihte, de maŋiduvvui dát.   Birasdirektoráhta árvvoštallá orru go heivemin lágidit konferánssa 2022 čavčča.  Dán konferánssa maŋideapmi čuohcá dieđusge sámi </w:t>
      </w:r>
      <w:r w:rsidR="009819A1" w:rsidRPr="009819A1">
        <w:rPr>
          <w:rFonts w:ascii="Arial" w:hAnsi="Arial" w:cs="Arial"/>
          <w:sz w:val="20"/>
          <w:szCs w:val="20"/>
          <w:lang w:val="se-NO"/>
        </w:rPr>
        <w:t>ovddasteddjiide</w:t>
      </w:r>
      <w:r w:rsidRPr="009819A1">
        <w:rPr>
          <w:rFonts w:ascii="Arial" w:hAnsi="Arial" w:cs="Arial"/>
          <w:sz w:val="20"/>
          <w:szCs w:val="20"/>
          <w:lang w:val="se-NO"/>
        </w:rPr>
        <w:t xml:space="preserve">, danne go eai beasa deaivvadit eará sámi </w:t>
      </w:r>
      <w:r w:rsidR="009819A1" w:rsidRPr="009819A1">
        <w:rPr>
          <w:rFonts w:ascii="Arial" w:hAnsi="Arial" w:cs="Arial"/>
          <w:sz w:val="20"/>
          <w:szCs w:val="20"/>
          <w:lang w:val="se-NO"/>
        </w:rPr>
        <w:t>ovddasteddjiiguin</w:t>
      </w:r>
      <w:r w:rsidR="009819A1">
        <w:rPr>
          <w:rFonts w:ascii="Arial" w:hAnsi="Arial" w:cs="Arial"/>
          <w:sz w:val="20"/>
          <w:szCs w:val="20"/>
          <w:lang w:val="se-NO"/>
        </w:rPr>
        <w:t>,</w:t>
      </w:r>
      <w:r w:rsidRPr="009819A1">
        <w:rPr>
          <w:rFonts w:ascii="Arial" w:hAnsi="Arial" w:cs="Arial"/>
          <w:sz w:val="20"/>
          <w:szCs w:val="20"/>
          <w:lang w:val="se-NO"/>
        </w:rPr>
        <w:t xml:space="preserve"> eaige beasa fágalaččat </w:t>
      </w:r>
      <w:r w:rsidR="009819A1">
        <w:rPr>
          <w:rFonts w:ascii="Arial" w:hAnsi="Arial" w:cs="Arial"/>
          <w:sz w:val="20"/>
          <w:szCs w:val="20"/>
          <w:lang w:val="se-NO"/>
        </w:rPr>
        <w:t>ahtanuššat</w:t>
      </w:r>
      <w:r w:rsidRPr="009819A1">
        <w:rPr>
          <w:rFonts w:ascii="Arial" w:hAnsi="Arial" w:cs="Arial"/>
          <w:sz w:val="20"/>
          <w:szCs w:val="20"/>
          <w:lang w:val="se-NO"/>
        </w:rPr>
        <w:t xml:space="preserve">.  Sámediggeráđđi pláne danne lágidit digitála diehtojuohkinčoahkkima árrat nammadanáigodagas, ja dasa lassin čohkket daid fysalaš deaivvadeapmái maŋŋil, Álbmotmeahccekonferánssa oktavuođas.   </w:t>
      </w:r>
    </w:p>
    <w:p w14:paraId="4F2D6BC5" w14:textId="77777777" w:rsidR="004055E5" w:rsidRPr="009819A1" w:rsidRDefault="004055E5" w:rsidP="004055E5">
      <w:pPr>
        <w:spacing w:line="360" w:lineRule="auto"/>
        <w:rPr>
          <w:rFonts w:ascii="Arial" w:hAnsi="Arial" w:cs="Arial"/>
          <w:sz w:val="20"/>
          <w:szCs w:val="20"/>
          <w:lang w:val="se-NO"/>
        </w:rPr>
      </w:pPr>
    </w:p>
    <w:p w14:paraId="7C19C88C" w14:textId="77777777" w:rsidR="00AE3029" w:rsidRPr="009819A1" w:rsidRDefault="00B9431D">
      <w:pPr>
        <w:rPr>
          <w:lang w:val="se-NO"/>
        </w:rPr>
      </w:pPr>
    </w:p>
    <w:sectPr w:rsidR="00AE3029" w:rsidRPr="00981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ECC47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459F2EE9"/>
    <w:multiLevelType w:val="hybridMultilevel"/>
    <w:tmpl w:val="2988C324"/>
    <w:lvl w:ilvl="0" w:tplc="04140001">
      <w:start w:val="1"/>
      <w:numFmt w:val="bullet"/>
      <w:pStyle w:val="Nummerertliste"/>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sz w:val="23"/>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E5"/>
    <w:rsid w:val="004055E5"/>
    <w:rsid w:val="0059518A"/>
    <w:rsid w:val="00750007"/>
    <w:rsid w:val="009819A1"/>
    <w:rsid w:val="00AB31DB"/>
    <w:rsid w:val="00B9431D"/>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4B45"/>
  <w15:chartTrackingRefBased/>
  <w15:docId w15:val="{7774EA37-3134-40EB-B75E-3443C3B6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E5"/>
    <w:pPr>
      <w:spacing w:after="0" w:line="240" w:lineRule="auto"/>
    </w:pPr>
  </w:style>
  <w:style w:type="paragraph" w:styleId="Overskrift1">
    <w:name w:val="heading 1"/>
    <w:basedOn w:val="Normal"/>
    <w:next w:val="Normal"/>
    <w:link w:val="Overskrift1Tegn"/>
    <w:qFormat/>
    <w:rsid w:val="004055E5"/>
    <w:pPr>
      <w:outlineLvl w:val="0"/>
    </w:pPr>
    <w:rPr>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055E5"/>
    <w:rPr>
      <w:b/>
      <w:sz w:val="36"/>
    </w:rPr>
  </w:style>
  <w:style w:type="paragraph" w:styleId="Punktliste">
    <w:name w:val="List Bullet"/>
    <w:basedOn w:val="Nummerertliste"/>
    <w:rsid w:val="004055E5"/>
    <w:pPr>
      <w:numPr>
        <w:numId w:val="1"/>
      </w:numPr>
      <w:contextualSpacing w:val="0"/>
    </w:pPr>
    <w:rPr>
      <w:rFonts w:ascii="Garamond" w:eastAsia="Times New Roman" w:hAnsi="Garamond" w:cs="Times New Roman"/>
      <w:sz w:val="23"/>
      <w:szCs w:val="20"/>
      <w:lang w:eastAsia="nb-NO"/>
    </w:rPr>
  </w:style>
  <w:style w:type="paragraph" w:styleId="Nummerertliste">
    <w:name w:val="List Number"/>
    <w:basedOn w:val="Normal"/>
    <w:uiPriority w:val="99"/>
    <w:semiHidden/>
    <w:unhideWhenUsed/>
    <w:rsid w:val="004055E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2115</Characters>
  <Application>Microsoft Office Word</Application>
  <DocSecurity>4</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Eira, Siv Marit Romsdal</cp:lastModifiedBy>
  <cp:revision>2</cp:revision>
  <dcterms:created xsi:type="dcterms:W3CDTF">2022-02-22T11:19:00Z</dcterms:created>
  <dcterms:modified xsi:type="dcterms:W3CDTF">2022-02-22T11:19:00Z</dcterms:modified>
</cp:coreProperties>
</file>