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D67" w14:textId="02D04A64" w:rsidR="003B6537" w:rsidRDefault="001970BA">
      <w:r>
        <w:t xml:space="preserve">Til oversettelse </w:t>
      </w:r>
      <w:r w:rsidRPr="001970BA">
        <w:rPr>
          <w:highlight w:val="yellow"/>
        </w:rPr>
        <w:t>(gult trengs ikke oversettelse)</w:t>
      </w:r>
      <w:r>
        <w:t>:</w:t>
      </w:r>
    </w:p>
    <w:p w14:paraId="3A1C3EBD" w14:textId="73E60FD6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>Duođaštus eavttuid dohkkeheapmái</w:t>
      </w:r>
    </w:p>
    <w:p w14:paraId="5BFA6985" w14:textId="53F09D6B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 xml:space="preserve">Prošeakta </w:t>
      </w:r>
    </w:p>
    <w:p w14:paraId="50D3F0CE" w14:textId="05AA0D53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 xml:space="preserve">Juolluduvvon submi </w:t>
      </w:r>
    </w:p>
    <w:p w14:paraId="6F597B27" w14:textId="77777777" w:rsidR="001970BA" w:rsidRDefault="001970BA" w:rsidP="001970BA">
      <w:pPr>
        <w:pStyle w:val="NormalWeb"/>
        <w:numPr>
          <w:ilvl w:val="0"/>
          <w:numId w:val="1"/>
        </w:numPr>
        <w:rPr>
          <w:rFonts w:ascii="Hind" w:hAnsi="Hind" w:cs="Hind"/>
          <w:color w:val="000000"/>
          <w:sz w:val="22"/>
          <w:szCs w:val="22"/>
        </w:rPr>
      </w:pPr>
      <w:r>
        <w:rPr>
          <w:rFonts w:ascii="Hind" w:hAnsi="Hind" w:cs="Hind"/>
          <w:color w:val="000000"/>
          <w:sz w:val="22"/>
          <w:szCs w:val="22"/>
        </w:rPr>
        <w:t>Jus doarjja galgá dohkkálaš, ferte doarjjaoažžu galgá ovdal go vihtta vahku lea gollan doarjjareivve dáhtona rájes dieđihit ahte dohkkeha go doarjjaeavttuid.  Gustovaš njuolggadusat doarjagii:</w:t>
      </w:r>
    </w:p>
    <w:p w14:paraId="67CDE3E5" w14:textId="4BAB1087" w:rsidR="001970BA" w:rsidRDefault="001970BA" w:rsidP="001970BA">
      <w:pPr>
        <w:pStyle w:val="Listeavsnitt"/>
        <w:numPr>
          <w:ilvl w:val="0"/>
          <w:numId w:val="1"/>
        </w:numPr>
      </w:pPr>
      <w:r w:rsidRPr="001970BA">
        <w:rPr>
          <w:rFonts w:ascii="Hind" w:hAnsi="Hind" w:cs="Hind"/>
          <w:shd w:val="clear" w:color="auto" w:fill="FFFFFF"/>
        </w:rPr>
        <w:t>Ortnega ohcanvuđot doarjaga njuolggadusat  Luohti ja sámi musihkka 2022.</w:t>
      </w:r>
    </w:p>
    <w:p w14:paraId="76A61C66" w14:textId="2BAC7997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>Sádden</w:t>
      </w:r>
    </w:p>
    <w:sectPr w:rsidR="0019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B4ACD"/>
    <w:multiLevelType w:val="hybridMultilevel"/>
    <w:tmpl w:val="2F1CD4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BA"/>
    <w:rsid w:val="001970BA"/>
    <w:rsid w:val="00227830"/>
    <w:rsid w:val="003B6537"/>
    <w:rsid w:val="006B1EE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525"/>
  <w15:chartTrackingRefBased/>
  <w15:docId w15:val="{70FACAF7-34FE-462E-8CBA-A1A6A321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7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9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326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2022-03-09T07:58:00Z</dcterms:created>
  <dcterms:modified xsi:type="dcterms:W3CDTF">2022-03-09T07:58:00Z</dcterms:modified>
</cp:coreProperties>
</file>