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66C0B" w14:textId="63FDEEE4" w:rsidR="003E6167" w:rsidRPr="00711065" w:rsidRDefault="003E6167" w:rsidP="003E6167">
      <w:pPr>
        <w:spacing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</w:pPr>
      <w:r w:rsidRPr="007110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  <w:t>Diŋgojupmi - girjerájus</w:t>
      </w:r>
    </w:p>
    <w:p w14:paraId="440BA488" w14:textId="77777777" w:rsidR="003E6167" w:rsidRPr="00711065" w:rsidRDefault="003E6167" w:rsidP="003E616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11065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Sámedikki girjerájus registrere diŋgojumiid, ja sádde girjeveaskku nuvttá, oktan poastta olggosgoluiguin. Páhkka sáddejuvvo njuolga girjerádjosii. Buot ávdnasat leat davvi-, lulli,- ja julevsámegielaide, juoga lea maid dárogillii. </w:t>
      </w:r>
    </w:p>
    <w:p w14:paraId="0DB3DAA3" w14:textId="48E319A5" w:rsidR="003E6167" w:rsidRPr="00711065" w:rsidRDefault="003E6167" w:rsidP="003E616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11065">
        <w:rPr>
          <w:rFonts w:ascii="Times New Roman" w:eastAsia="Times New Roman" w:hAnsi="Times New Roman" w:cs="Times New Roman"/>
          <w:sz w:val="24"/>
          <w:szCs w:val="24"/>
          <w:lang w:eastAsia="nb-NO"/>
        </w:rPr>
        <w:t>Go girjerájus diŋgo girjepáhka, de doaibmá dat dego sisadieđiheapmin. Ii leat eará formálalaš sisadieđiheapmi.</w:t>
      </w:r>
    </w:p>
    <w:p w14:paraId="47D761E7" w14:textId="77777777" w:rsidR="003E6167" w:rsidRPr="00711065" w:rsidRDefault="00616C59" w:rsidP="003E6167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hyperlink r:id="rId5" w:history="1">
        <w:r w:rsidR="003E6167" w:rsidRPr="0071106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nb-NO"/>
          </w:rPr>
          <w:t>Viečča dihtojuohkinávdnasiid</w:t>
        </w:r>
      </w:hyperlink>
    </w:p>
    <w:p w14:paraId="2CD3A7B9" w14:textId="06191F11" w:rsidR="003E6167" w:rsidRPr="00711065" w:rsidRDefault="003E6167" w:rsidP="003E6167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1106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Girjerájus </w:t>
      </w:r>
      <w:r w:rsidR="00711065" w:rsidRPr="00711065">
        <w:rPr>
          <w:rFonts w:ascii="Times New Roman" w:eastAsia="Times New Roman" w:hAnsi="Times New Roman" w:cs="Times New Roman"/>
          <w:sz w:val="24"/>
          <w:szCs w:val="24"/>
          <w:lang w:eastAsia="nb-NO"/>
        </w:rPr>
        <w:t>sáhttá</w:t>
      </w:r>
      <w:r w:rsidRPr="0071106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diŋgot vuođđopáhka mas lea veasku: </w:t>
      </w:r>
    </w:p>
    <w:p w14:paraId="4ED61EA7" w14:textId="77777777" w:rsidR="003E6167" w:rsidRPr="00711065" w:rsidRDefault="003E6167" w:rsidP="003E6167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1106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Torkel Rasmussen ja Kjersti Pleym: Milli ja Bolfi: Milli jávká/ Milli gáhtu/ Milli </w:t>
      </w:r>
      <w:proofErr w:type="spellStart"/>
      <w:r w:rsidRPr="00711065">
        <w:rPr>
          <w:rFonts w:ascii="Times New Roman" w:eastAsia="Times New Roman" w:hAnsi="Times New Roman" w:cs="Times New Roman"/>
          <w:sz w:val="24"/>
          <w:szCs w:val="24"/>
          <w:lang w:eastAsia="nb-NO"/>
        </w:rPr>
        <w:t>gaarvene</w:t>
      </w:r>
      <w:proofErr w:type="spellEnd"/>
      <w:r w:rsidRPr="0071106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</w:t>
      </w:r>
      <w:proofErr w:type="spellStart"/>
      <w:r w:rsidRPr="00711065">
        <w:rPr>
          <w:rFonts w:ascii="Times New Roman" w:eastAsia="Times New Roman" w:hAnsi="Times New Roman" w:cs="Times New Roman"/>
          <w:sz w:val="24"/>
          <w:szCs w:val="24"/>
          <w:lang w:eastAsia="nb-NO"/>
        </w:rPr>
        <w:t>Govagirji</w:t>
      </w:r>
      <w:proofErr w:type="spellEnd"/>
      <w:r w:rsidRPr="0071106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711065">
        <w:rPr>
          <w:rFonts w:ascii="Times New Roman" w:eastAsia="Times New Roman" w:hAnsi="Times New Roman" w:cs="Times New Roman"/>
          <w:sz w:val="24"/>
          <w:szCs w:val="24"/>
          <w:lang w:eastAsia="nb-NO"/>
        </w:rPr>
        <w:t>2-jahkkásadjii</w:t>
      </w:r>
      <w:proofErr w:type="spellEnd"/>
      <w:r w:rsidRPr="00711065">
        <w:rPr>
          <w:rFonts w:ascii="Times New Roman" w:eastAsia="Times New Roman" w:hAnsi="Times New Roman" w:cs="Times New Roman"/>
          <w:sz w:val="24"/>
          <w:szCs w:val="24"/>
          <w:lang w:eastAsia="nb-NO"/>
        </w:rPr>
        <w:t>. Buohtalaga golmma sámi gillii.</w:t>
      </w:r>
    </w:p>
    <w:p w14:paraId="0762BA39" w14:textId="5AC42E19" w:rsidR="003E6167" w:rsidRPr="00711065" w:rsidRDefault="003E6167" w:rsidP="003E6167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1106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Elin Marakatt ja Anita </w:t>
      </w:r>
      <w:proofErr w:type="spellStart"/>
      <w:r w:rsidRPr="00711065">
        <w:rPr>
          <w:rFonts w:ascii="Times New Roman" w:eastAsia="Times New Roman" w:hAnsi="Times New Roman" w:cs="Times New Roman"/>
          <w:sz w:val="24"/>
          <w:szCs w:val="24"/>
          <w:lang w:eastAsia="nb-NO"/>
        </w:rPr>
        <w:t>Midbjer:</w:t>
      </w:r>
      <w:proofErr w:type="spellEnd"/>
      <w:r w:rsidRPr="0071106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Lilli, áddjá ja guovssahas. Govvagirji 4 </w:t>
      </w:r>
      <w:r w:rsidR="00711065" w:rsidRPr="00711065">
        <w:rPr>
          <w:rFonts w:ascii="Times New Roman" w:eastAsia="Times New Roman" w:hAnsi="Times New Roman" w:cs="Times New Roman"/>
          <w:sz w:val="24"/>
          <w:szCs w:val="24"/>
          <w:lang w:eastAsia="nb-NO"/>
        </w:rPr>
        <w:t>jahkásaččaide</w:t>
      </w:r>
      <w:r w:rsidRPr="00711065">
        <w:rPr>
          <w:rFonts w:ascii="Times New Roman" w:eastAsia="Times New Roman" w:hAnsi="Times New Roman" w:cs="Times New Roman"/>
          <w:sz w:val="24"/>
          <w:szCs w:val="24"/>
          <w:lang w:eastAsia="nb-NO"/>
        </w:rPr>
        <w:t>. Buohtalaga guovtti gillii: dáro-, ja davvisámi/ lullisámi /julevsámi gillii. </w:t>
      </w:r>
    </w:p>
    <w:p w14:paraId="718ED01B" w14:textId="605C208D" w:rsidR="003E6167" w:rsidRPr="00711065" w:rsidRDefault="003E6167" w:rsidP="003E6167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1106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Loga munnje! - Giella álggu rájes. </w:t>
      </w:r>
      <w:r w:rsidR="00711065" w:rsidRPr="00711065">
        <w:rPr>
          <w:rFonts w:ascii="Times New Roman" w:eastAsia="Times New Roman" w:hAnsi="Times New Roman" w:cs="Times New Roman"/>
          <w:sz w:val="24"/>
          <w:szCs w:val="24"/>
          <w:lang w:eastAsia="nb-NO"/>
        </w:rPr>
        <w:t>Lohkanbagadusgihpa</w:t>
      </w:r>
      <w:r w:rsidRPr="0071106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Dárogillii ja sámegillii goabbat </w:t>
      </w:r>
      <w:r w:rsidR="00711065" w:rsidRPr="00711065">
        <w:rPr>
          <w:rFonts w:ascii="Times New Roman" w:eastAsia="Times New Roman" w:hAnsi="Times New Roman" w:cs="Times New Roman"/>
          <w:sz w:val="24"/>
          <w:szCs w:val="24"/>
          <w:lang w:eastAsia="nb-NO"/>
        </w:rPr>
        <w:t>gihpa</w:t>
      </w:r>
      <w:r w:rsidRPr="00711065">
        <w:rPr>
          <w:rFonts w:ascii="Times New Roman" w:eastAsia="Times New Roman" w:hAnsi="Times New Roman" w:cs="Times New Roman"/>
          <w:sz w:val="24"/>
          <w:szCs w:val="24"/>
          <w:lang w:eastAsia="nb-NO"/>
        </w:rPr>
        <w:t>.  </w:t>
      </w:r>
    </w:p>
    <w:p w14:paraId="0ED28CE1" w14:textId="263C48FA" w:rsidR="003E6167" w:rsidRPr="00711065" w:rsidRDefault="003E6167" w:rsidP="003E6167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1106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Girjerájus sáhttá diŋgot olles </w:t>
      </w:r>
      <w:r w:rsidR="00711065">
        <w:rPr>
          <w:rFonts w:ascii="Times New Roman" w:eastAsia="Times New Roman" w:hAnsi="Times New Roman" w:cs="Times New Roman"/>
          <w:sz w:val="24"/>
          <w:szCs w:val="24"/>
          <w:lang w:eastAsia="nb-NO"/>
        </w:rPr>
        <w:t>páhka</w:t>
      </w:r>
      <w:r w:rsidRPr="0071106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dáiguin gihppagiiguin vel: </w:t>
      </w:r>
    </w:p>
    <w:p w14:paraId="3E734AF6" w14:textId="0D598997" w:rsidR="003E6167" w:rsidRPr="00711065" w:rsidRDefault="003E6167" w:rsidP="003E6167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1106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Máná giella. Giellaovdáneami birra 6 mánus 3 </w:t>
      </w:r>
      <w:r w:rsidR="00711065" w:rsidRPr="00711065">
        <w:rPr>
          <w:rFonts w:ascii="Times New Roman" w:eastAsia="Times New Roman" w:hAnsi="Times New Roman" w:cs="Times New Roman"/>
          <w:sz w:val="24"/>
          <w:szCs w:val="24"/>
          <w:lang w:eastAsia="nb-NO"/>
        </w:rPr>
        <w:t>jahkái</w:t>
      </w:r>
      <w:r w:rsidRPr="00711065">
        <w:rPr>
          <w:rFonts w:ascii="Times New Roman" w:eastAsia="Times New Roman" w:hAnsi="Times New Roman" w:cs="Times New Roman"/>
          <w:sz w:val="24"/>
          <w:szCs w:val="24"/>
          <w:lang w:eastAsia="nb-NO"/>
        </w:rPr>
        <w:t>. Gihppagat. Sámegillii.   </w:t>
      </w:r>
    </w:p>
    <w:p w14:paraId="680F942F" w14:textId="051A3E0D" w:rsidR="003E6167" w:rsidRPr="00711065" w:rsidRDefault="003E6167" w:rsidP="003E6167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1106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Girjecavgilan-gihppagat </w:t>
      </w:r>
      <w:r w:rsidR="00711065" w:rsidRPr="00711065">
        <w:rPr>
          <w:rFonts w:ascii="Times New Roman" w:eastAsia="Times New Roman" w:hAnsi="Times New Roman" w:cs="Times New Roman"/>
          <w:sz w:val="24"/>
          <w:szCs w:val="24"/>
          <w:lang w:eastAsia="nb-NO"/>
        </w:rPr>
        <w:t>sámi</w:t>
      </w:r>
      <w:r w:rsidRPr="0071106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mánáidgirjjálašvuođa birra. Sámegillii. </w:t>
      </w:r>
    </w:p>
    <w:p w14:paraId="38B4C097" w14:textId="77777777" w:rsidR="003E6167" w:rsidRPr="00711065" w:rsidRDefault="003E6167" w:rsidP="003E6167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11065">
        <w:rPr>
          <w:rFonts w:ascii="Times New Roman" w:eastAsia="Times New Roman" w:hAnsi="Times New Roman" w:cs="Times New Roman"/>
          <w:sz w:val="24"/>
          <w:szCs w:val="24"/>
          <w:lang w:eastAsia="nb-NO"/>
        </w:rPr>
        <w:t>Giellaválljen lea dehálaš. Nevvodangihpa. Guovttegielat dáru- ja sámegillii (davvisámegiel veršuvdna lea dušše gávdnamis neahtas). </w:t>
      </w:r>
    </w:p>
    <w:p w14:paraId="094D41D1" w14:textId="71D98AD8" w:rsidR="003E6167" w:rsidRPr="00711065" w:rsidRDefault="003E6167" w:rsidP="003E6167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11065">
        <w:rPr>
          <w:rFonts w:ascii="Times New Roman" w:eastAsia="Times New Roman" w:hAnsi="Times New Roman" w:cs="Times New Roman"/>
          <w:sz w:val="24"/>
          <w:szCs w:val="24"/>
          <w:lang w:eastAsia="nb-NO"/>
        </w:rPr>
        <w:t>Lávllagirjjáš. Sámás mánáin. Golmma sámegielaide ja dárogillii buoht</w:t>
      </w:r>
      <w:r w:rsidR="00616C59">
        <w:rPr>
          <w:rFonts w:ascii="Times New Roman" w:eastAsia="Times New Roman" w:hAnsi="Times New Roman" w:cs="Times New Roman"/>
          <w:sz w:val="24"/>
          <w:szCs w:val="24"/>
          <w:lang w:eastAsia="nb-NO"/>
        </w:rPr>
        <w:t>alaga</w:t>
      </w:r>
      <w:r w:rsidRPr="00711065">
        <w:rPr>
          <w:rFonts w:ascii="Times New Roman" w:eastAsia="Times New Roman" w:hAnsi="Times New Roman" w:cs="Times New Roman"/>
          <w:sz w:val="24"/>
          <w:szCs w:val="24"/>
          <w:lang w:eastAsia="nb-NO"/>
        </w:rPr>
        <w:t>. </w:t>
      </w:r>
    </w:p>
    <w:p w14:paraId="73E2A40C" w14:textId="77777777" w:rsidR="003E6167" w:rsidRPr="00711065" w:rsidRDefault="003E6167" w:rsidP="003E6167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11065">
        <w:rPr>
          <w:rFonts w:ascii="Times New Roman" w:eastAsia="Times New Roman" w:hAnsi="Times New Roman" w:cs="Times New Roman"/>
          <w:sz w:val="24"/>
          <w:szCs w:val="24"/>
          <w:lang w:eastAsia="nb-NO"/>
        </w:rPr>
        <w:t>Diŋgojumis válljet makkár páhka, galle páhka ja makkár sámegielaide. </w:t>
      </w:r>
    </w:p>
    <w:p w14:paraId="58BC583E" w14:textId="77777777" w:rsidR="003E6167" w:rsidRPr="00711065" w:rsidRDefault="003E6167" w:rsidP="003E6167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11065">
        <w:rPr>
          <w:rFonts w:ascii="Times New Roman" w:eastAsia="Times New Roman" w:hAnsi="Times New Roman" w:cs="Times New Roman"/>
          <w:sz w:val="24"/>
          <w:szCs w:val="24"/>
          <w:lang w:eastAsia="nb-NO"/>
        </w:rPr>
        <w:t>Muitte poastačujuhusa čállit diŋgojupmái. </w:t>
      </w:r>
    </w:p>
    <w:p w14:paraId="4C923457" w14:textId="68EE2919" w:rsidR="003E6167" w:rsidRPr="00711065" w:rsidRDefault="003E6167" w:rsidP="003E6167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1106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Muđui čálát oktavuođadieđuid </w:t>
      </w:r>
      <w:r w:rsidR="00711065" w:rsidRPr="00711065">
        <w:rPr>
          <w:rFonts w:ascii="Times New Roman" w:eastAsia="Times New Roman" w:hAnsi="Times New Roman" w:cs="Times New Roman"/>
          <w:sz w:val="24"/>
          <w:szCs w:val="24"/>
          <w:lang w:eastAsia="nb-NO"/>
        </w:rPr>
        <w:t>e-poastačujuhusa</w:t>
      </w:r>
      <w:r w:rsidRPr="0071106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ja telefonnummira. </w:t>
      </w:r>
    </w:p>
    <w:p w14:paraId="1FEEC413" w14:textId="77777777" w:rsidR="003E6167" w:rsidRPr="00711065" w:rsidRDefault="003E6167" w:rsidP="003E6167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1106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Diŋgojupmi sáddejuvvo deike: </w:t>
      </w:r>
      <w:proofErr w:type="spellStart"/>
      <w:r w:rsidRPr="00711065">
        <w:rPr>
          <w:rFonts w:ascii="Times New Roman" w:eastAsia="Times New Roman" w:hAnsi="Times New Roman" w:cs="Times New Roman"/>
          <w:sz w:val="24"/>
          <w:szCs w:val="24"/>
          <w:lang w:eastAsia="nb-NO"/>
        </w:rPr>
        <w:t>sambib</w:t>
      </w:r>
      <w:proofErr w:type="spellEnd"/>
      <w:r w:rsidRPr="00711065">
        <w:rPr>
          <w:rFonts w:ascii="Times New Roman" w:eastAsia="Times New Roman" w:hAnsi="Times New Roman" w:cs="Times New Roman"/>
          <w:sz w:val="24"/>
          <w:szCs w:val="24"/>
          <w:lang w:eastAsia="nb-NO"/>
        </w:rPr>
        <w:t>@</w:t>
      </w:r>
      <w:proofErr w:type="spellStart"/>
      <w:r w:rsidRPr="00711065">
        <w:rPr>
          <w:rFonts w:ascii="Times New Roman" w:eastAsia="Times New Roman" w:hAnsi="Times New Roman" w:cs="Times New Roman"/>
          <w:sz w:val="24"/>
          <w:szCs w:val="24"/>
          <w:lang w:eastAsia="nb-NO"/>
        </w:rPr>
        <w:t>samediggi</w:t>
      </w:r>
      <w:proofErr w:type="spellEnd"/>
      <w:r w:rsidRPr="00711065">
        <w:rPr>
          <w:rFonts w:ascii="Times New Roman" w:eastAsia="Times New Roman" w:hAnsi="Times New Roman" w:cs="Times New Roman"/>
          <w:sz w:val="24"/>
          <w:szCs w:val="24"/>
          <w:lang w:eastAsia="nb-NO"/>
        </w:rPr>
        <w:t>.no </w:t>
      </w:r>
    </w:p>
    <w:p w14:paraId="25E4D7E8" w14:textId="77777777" w:rsidR="003E6167" w:rsidRPr="003E6167" w:rsidRDefault="003E6167" w:rsidP="003E6167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711065">
        <w:rPr>
          <w:rFonts w:ascii="Times New Roman" w:eastAsia="Times New Roman" w:hAnsi="Times New Roman" w:cs="Times New Roman"/>
          <w:sz w:val="24"/>
          <w:szCs w:val="24"/>
          <w:lang w:eastAsia="nb-NO"/>
        </w:rPr>
        <w:t>Loga maid: </w:t>
      </w:r>
      <w:hyperlink r:id="rId6" w:history="1">
        <w:r w:rsidRPr="0071106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nb-NO"/>
          </w:rPr>
          <w:t>Bagadallan girjerádjui (PDF, 373 kB)</w:t>
        </w:r>
      </w:hyperlink>
    </w:p>
    <w:p w14:paraId="2FF327FC" w14:textId="77777777" w:rsidR="00D63B68" w:rsidRDefault="00616C59"/>
    <w:sectPr w:rsidR="00D6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D53B5"/>
    <w:multiLevelType w:val="multilevel"/>
    <w:tmpl w:val="29E2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231D93"/>
    <w:multiLevelType w:val="multilevel"/>
    <w:tmpl w:val="965EF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3494707">
    <w:abstractNumId w:val="1"/>
  </w:num>
  <w:num w:numId="2" w16cid:durableId="1904021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167"/>
    <w:rsid w:val="0036291A"/>
    <w:rsid w:val="003E6167"/>
    <w:rsid w:val="00616C59"/>
    <w:rsid w:val="00711065"/>
    <w:rsid w:val="009F5808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8E5F0"/>
  <w15:chartTrackingRefBased/>
  <w15:docId w15:val="{612525C6-537F-4100-9C60-077DEFCE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paragraph" w:styleId="Overskrift1">
    <w:name w:val="heading 1"/>
    <w:basedOn w:val="Normal"/>
    <w:link w:val="Overskrift1Tegn"/>
    <w:uiPriority w:val="9"/>
    <w:qFormat/>
    <w:rsid w:val="003E61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E6167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3E6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styleId="Sterk">
    <w:name w:val="Strong"/>
    <w:basedOn w:val="Standardskriftforavsnitt"/>
    <w:uiPriority w:val="22"/>
    <w:qFormat/>
    <w:rsid w:val="003E6167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3E6167"/>
    <w:rPr>
      <w:color w:val="0000FF"/>
      <w:u w:val="single"/>
    </w:rPr>
  </w:style>
  <w:style w:type="paragraph" w:customStyle="1" w:styleId="il-li">
    <w:name w:val="il-li"/>
    <w:basedOn w:val="Normal"/>
    <w:rsid w:val="003E6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file-ext-size">
    <w:name w:val="file-ext-size"/>
    <w:basedOn w:val="Standardskriftforavsnitt"/>
    <w:rsid w:val="003E6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7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metinget.no/_f/p1/i146f7e63-8612-4dd8-8f9f-9c5ff746b8af/brosjyre_for_bibliotek-nordsamisk.pdf" TargetMode="External"/><Relationship Id="rId5" Type="http://schemas.openxmlformats.org/officeDocument/2006/relationships/hyperlink" Target="https://sametinget.no/samedikki-girjeradju/loga-munnje-giella-alggu-rajes/avkkalas-resurssa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2</cp:revision>
  <dcterms:created xsi:type="dcterms:W3CDTF">2022-08-22T12:05:00Z</dcterms:created>
  <dcterms:modified xsi:type="dcterms:W3CDTF">2022-08-22T12:05:00Z</dcterms:modified>
</cp:coreProperties>
</file>