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2731" w14:textId="77777777" w:rsidR="00D84C74" w:rsidRPr="00F246EE" w:rsidRDefault="00D84C74" w:rsidP="00D84C74">
      <w:pPr>
        <w:pStyle w:val="Overskrift1-utennummer"/>
        <w:rPr>
          <w:lang w:val="se-NO"/>
        </w:rPr>
      </w:pPr>
      <w:bookmarkStart w:id="0" w:name="_Toc62131871"/>
      <w:r w:rsidRPr="00F246EE">
        <w:rPr>
          <w:lang w:val="se-NO"/>
        </w:rPr>
        <w:t>3.oassi - Dán jagáš doaimmat ja bohtosat</w:t>
      </w:r>
      <w:bookmarkEnd w:id="0"/>
    </w:p>
    <w:p w14:paraId="48E15A64" w14:textId="77777777" w:rsidR="00D84C74" w:rsidRPr="00F246EE" w:rsidRDefault="00D84C74" w:rsidP="00D84C74">
      <w:pPr>
        <w:pStyle w:val="Overskrift2-utennummer"/>
        <w:rPr>
          <w:lang w:val="se-NO"/>
        </w:rPr>
      </w:pPr>
      <w:bookmarkStart w:id="1" w:name="_Toc34050151"/>
      <w:bookmarkStart w:id="2" w:name="_Toc62131872"/>
      <w:bookmarkStart w:id="3" w:name="_Toc94357923"/>
      <w:r w:rsidRPr="00F246EE">
        <w:rPr>
          <w:lang w:val="se-NO"/>
        </w:rPr>
        <w:t>Váikkuhangaskaoamit, politihkalaš doaibma ja hálddahuslaš dássi reviderejuvvon bušeahta ektui</w:t>
      </w:r>
      <w:bookmarkEnd w:id="1"/>
      <w:bookmarkEnd w:id="2"/>
      <w:bookmarkEnd w:id="3"/>
    </w:p>
    <w:p w14:paraId="08559522" w14:textId="77777777" w:rsidR="00D84C74" w:rsidRPr="00F246EE" w:rsidRDefault="00D84C74" w:rsidP="00D84C74">
      <w:pPr>
        <w:pStyle w:val="Overskrift4"/>
        <w:rPr>
          <w:lang w:val="se-NO"/>
        </w:rPr>
      </w:pPr>
      <w:r w:rsidRPr="00F246EE">
        <w:rPr>
          <w:lang w:val="se-NO"/>
        </w:rPr>
        <w:t>Váldotabealla:</w:t>
      </w:r>
    </w:p>
    <w:p w14:paraId="5646F4EB" w14:textId="77777777" w:rsidR="00D84C74" w:rsidRPr="00F246EE" w:rsidRDefault="00D84C74" w:rsidP="00D84C74">
      <w:pPr>
        <w:rPr>
          <w:lang w:val="se-NO"/>
        </w:rPr>
      </w:pPr>
    </w:p>
    <w:p w14:paraId="7B2EC4B8" w14:textId="77777777" w:rsidR="00D84C74" w:rsidRPr="00F246EE" w:rsidRDefault="00D84C74" w:rsidP="00D84C74">
      <w:pPr>
        <w:pStyle w:val="Overskrift4"/>
        <w:rPr>
          <w:lang w:val="se-NO"/>
        </w:rPr>
      </w:pPr>
      <w:r w:rsidRPr="00F246EE">
        <w:rPr>
          <w:lang w:val="se-NO"/>
        </w:rPr>
        <w:t>Juolludusat departemeanttain</w:t>
      </w:r>
    </w:p>
    <w:p w14:paraId="4C3DAF85" w14:textId="77777777" w:rsidR="00D84C74" w:rsidRPr="00F246EE" w:rsidRDefault="00D84C74" w:rsidP="00D84C74">
      <w:pPr>
        <w:rPr>
          <w:lang w:val="se-NO"/>
        </w:rPr>
      </w:pPr>
      <w:r w:rsidRPr="00F246EE">
        <w:rPr>
          <w:lang w:val="se-NO"/>
        </w:rPr>
        <w:t xml:space="preserve">Departemeanttaid juolludeami juohkin lea čuovvovaččat: </w:t>
      </w:r>
    </w:p>
    <w:p w14:paraId="758351B6" w14:textId="77777777" w:rsidR="00D84C74" w:rsidRPr="00F246EE" w:rsidRDefault="00D84C74" w:rsidP="00D84C74">
      <w:pPr>
        <w:rPr>
          <w:lang w:val="se-NO"/>
        </w:rPr>
      </w:pPr>
    </w:p>
    <w:p w14:paraId="49E2AF7F" w14:textId="77777777" w:rsidR="00D84C74" w:rsidRPr="00F246EE" w:rsidRDefault="00D84C74" w:rsidP="00D84C74">
      <w:pPr>
        <w:rPr>
          <w:lang w:val="se-NO"/>
        </w:rPr>
      </w:pPr>
      <w:r w:rsidRPr="00F246EE">
        <w:rPr>
          <w:lang w:val="se-NO"/>
        </w:rPr>
        <w:t xml:space="preserve">Dieid juolludemiide lassin bohtet vel juolludusat ja doarjagat iešguđetlágan ulbmiliin.  Eanet spesifikašuvnnat geahča 6.oasi juolludanraporteremis.  </w:t>
      </w:r>
    </w:p>
    <w:p w14:paraId="1873890F" w14:textId="77777777" w:rsidR="00D84C74" w:rsidRPr="00F246EE" w:rsidRDefault="00D84C74" w:rsidP="00D84C74">
      <w:pPr>
        <w:rPr>
          <w:lang w:val="se-NO"/>
        </w:rPr>
      </w:pPr>
    </w:p>
    <w:p w14:paraId="235DC9D6" w14:textId="77777777" w:rsidR="00D84C74" w:rsidRPr="00F246EE" w:rsidRDefault="00D84C74" w:rsidP="00D84C74">
      <w:pPr>
        <w:pStyle w:val="Overskrift4"/>
        <w:rPr>
          <w:lang w:val="se-NO"/>
        </w:rPr>
      </w:pPr>
      <w:r w:rsidRPr="00F246EE">
        <w:rPr>
          <w:lang w:val="se-NO"/>
        </w:rPr>
        <w:t>2021 váikkuhangaskaoapmerehketdoallu</w:t>
      </w:r>
    </w:p>
    <w:p w14:paraId="6014D1DC" w14:textId="77777777" w:rsidR="00D84C74" w:rsidRPr="00F246EE" w:rsidRDefault="00D84C74" w:rsidP="00D84C74">
      <w:pPr>
        <w:rPr>
          <w:lang w:val="se-NO"/>
        </w:rPr>
      </w:pPr>
    </w:p>
    <w:p w14:paraId="623A0181" w14:textId="75B396CA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Oktiibuot čájeha 2021 váikkuhangaskaoapmerehketdoallu </w:t>
      </w:r>
      <w:r w:rsidR="00F246EE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8 810 638 ru</w:t>
      </w:r>
      <w:r w:rsidR="00F246EE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badjebáhcaga</w:t>
      </w:r>
      <w:r w:rsid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.</w:t>
      </w:r>
    </w:p>
    <w:p w14:paraId="6658AF24" w14:textId="77777777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</w:p>
    <w:p w14:paraId="7343ECE3" w14:textId="77777777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Sámediggeráđđi juogada ohcanvuđot váikkuhangaskaomiid Sámedikki bušeahta siskkobealde earret váikkuhangaskaomiid mat leat bidjon dievasčoahkkinjođihangotti háldui.</w:t>
      </w:r>
    </w:p>
    <w:p w14:paraId="0FE3C77D" w14:textId="77777777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</w:p>
    <w:p w14:paraId="3068C62D" w14:textId="31640BC8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2021:s lea sirdinfápmudus atnon gokčat vuollebáhcaga muhtin doarjjapoastta</w:t>
      </w:r>
      <w:r w:rsid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in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eará doarjjapoasttaid</w:t>
      </w:r>
      <w:r w:rsid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e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main lea badjebáza. Dievasčoahkkin </w:t>
      </w:r>
      <w:r w:rsid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diehtá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dan</w:t>
      </w:r>
      <w:r w:rsid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go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ráđi dieđáhusa</w:t>
      </w:r>
      <w:r w:rsid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s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bo</w:t>
      </w:r>
      <w:r w:rsid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đii ovdan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juovlamánu 2021 dievasčoahkkimis.</w:t>
      </w:r>
    </w:p>
    <w:p w14:paraId="3E8775ED" w14:textId="77777777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</w:p>
    <w:p w14:paraId="6DC3ED2C" w14:textId="7DF15908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Earret eará leat sirdimat dahkkon feara makkár ohcanvuđot ortneg</w:t>
      </w:r>
      <w:r w:rsid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iidda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earret eará giellaprošeavttaide, stipeanddaide, mánáidgárdd</w:t>
      </w:r>
      <w:r w:rsid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i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ide, máŋggabealálaš ealáhuseallimii, kulturdoaimmaide, ásahusaidovddideapmái ja doarjjaortnegii sámi vuoigatvuođat areálaide ja resurssaide. Dasa lassin sirdojuvvo kulturásahusaide amas kulturásahusat ožžot ovdánahttinvejolašvuođa. Sirdojuvvui maid ruhta </w:t>
      </w:r>
      <w:r w:rsidR="00F246EE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Sámediggeráđđái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sámi dálkkádatraportta </w:t>
      </w:r>
      <w:r w:rsidR="00F246EE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hábmemii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. </w:t>
      </w:r>
    </w:p>
    <w:p w14:paraId="3038C106" w14:textId="77777777" w:rsidR="00D84C74" w:rsidRPr="00F246EE" w:rsidRDefault="00D84C74" w:rsidP="00D84C74">
      <w:pPr>
        <w:rPr>
          <w:lang w:val="se-NO"/>
        </w:rPr>
      </w:pPr>
    </w:p>
    <w:p w14:paraId="0C51CA84" w14:textId="77777777" w:rsidR="00D84C74" w:rsidRPr="00F246EE" w:rsidRDefault="00D84C74" w:rsidP="00D84C74">
      <w:pPr>
        <w:pStyle w:val="Overskrift2-utennummer"/>
        <w:rPr>
          <w:lang w:val="se-NO"/>
        </w:rPr>
      </w:pPr>
      <w:bookmarkStart w:id="4" w:name="_Toc94357924"/>
      <w:r w:rsidRPr="00F246EE">
        <w:rPr>
          <w:lang w:val="se-NO"/>
        </w:rPr>
        <w:t>Koronadili birra</w:t>
      </w:r>
      <w:bookmarkEnd w:id="4"/>
    </w:p>
    <w:p w14:paraId="22F0F383" w14:textId="4ED7D88D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Maiddái 2021:s lea </w:t>
      </w:r>
      <w:proofErr w:type="spellStart"/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koronadávda</w:t>
      </w:r>
      <w:proofErr w:type="spellEnd"/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váikkuhan Sámedikki doaimmaide. Sámedikki siskkáldas doaimmain gitta sámi ovttasbargui </w:t>
      </w:r>
      <w:r w:rsidR="00F246EE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riikkaráj</w:t>
      </w:r>
      <w:r w:rsid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ii</w:t>
      </w:r>
      <w:r w:rsidR="00F246EE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d</w:t>
      </w:r>
      <w:r w:rsidR="00F246EE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rastá váik</w:t>
      </w:r>
      <w:r w:rsid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k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uhuvvui 2021</w:t>
      </w:r>
      <w:r w:rsid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:s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maid unnit eanet.  </w:t>
      </w:r>
    </w:p>
    <w:p w14:paraId="10BABDB6" w14:textId="77777777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</w:p>
    <w:p w14:paraId="670CAFC7" w14:textId="7D208443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Digitála čoahkkimiid doallan lea leamaš dehálaš vai </w:t>
      </w:r>
      <w:r w:rsidR="00FA70B6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proseassat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eai bisán. Sámedikki politihkalaš čoahkkanit nugo lávdegotti ja dievasčoahkkin</w:t>
      </w:r>
      <w:r w:rsid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at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, leat čađahuvvon juogo digitálalaččat , kombinašuvdna fysalaš ja digitála oasseváldin dahje fysihkalaččat erenoamáš njo</w:t>
      </w:r>
      <w:r w:rsid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a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mmunsuodjalus- njuolggadusaiguin. Dat mii guoská Sámedikki hálddahussii de lea dál stuorit vejolašvuohta doallat dábálaš aktiviteahta go 2020:s, muhto doaibmajođiheapmi lea ain báidnon rohtodávd</w:t>
      </w:r>
      <w:r w:rsid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adillái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. </w:t>
      </w:r>
    </w:p>
    <w:p w14:paraId="6CC05C20" w14:textId="77777777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</w:p>
    <w:p w14:paraId="2A9B3AFA" w14:textId="700E2E87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Sámi ássanguovllu ealáhusain leat leamaš gáibideaddji jagit. D</w:t>
      </w:r>
      <w:r w:rsid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a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n lea Sámediggi váldán vuhtii dasa mii </w:t>
      </w:r>
      <w:r w:rsidR="00FA70B6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guoská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doarjjaoažžuide. Sámediggi ii áiggo gáibidit ruovttoluotta doarjaga </w:t>
      </w:r>
      <w:r w:rsid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sis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gea</w:t>
      </w:r>
      <w:r w:rsid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t leat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ožžot fásta njuolggodoarjaga Sámedikkis doalui</w:t>
      </w:r>
      <w:r w:rsid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de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mat eai šaddan </w:t>
      </w:r>
      <w:proofErr w:type="spellStart"/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koronadávdda</w:t>
      </w:r>
      <w:proofErr w:type="spellEnd"/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</w:t>
      </w:r>
      <w:r w:rsid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dihte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. Lea vuordimis ahte olu njuol</w:t>
      </w:r>
      <w:r w:rsid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g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g</w:t>
      </w:r>
      <w:r w:rsid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o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doarjaga vuostáiváldiin lea </w:t>
      </w:r>
      <w:r w:rsidR="00FA70B6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unnán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aktivitehta leamaš maid 2021:s ja dat sáhttá mielddisbuktit badjelbáhcaga mii lea badjel 20 % 2021:S maid. Danne lea Sámediggi spiehkastan njuolggodoarjaga mearriduvvon njuolggadusain. 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lastRenderedPageBreak/>
        <w:t>Njuolgadoarjagiid vuostáiváldit ožžot sirdit olles badjebáhcaga 2021:</w:t>
      </w:r>
      <w:r w:rsid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s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2022:i, earret doarjagat suohkaniidda ja fylkkasuohkaniidda. 2021 reviderejuvvon budjeahtas nannii Sámediggi vissis ortnegiid ealáhuseallimis veahkehan dihte ealáhusovdánahttima goaves dilis.</w:t>
      </w:r>
    </w:p>
    <w:p w14:paraId="71F94795" w14:textId="77777777" w:rsidR="00D84C74" w:rsidRPr="00F246EE" w:rsidRDefault="00D84C74" w:rsidP="00D84C74">
      <w:pPr>
        <w:rPr>
          <w:lang w:val="se-NO"/>
        </w:rPr>
      </w:pPr>
    </w:p>
    <w:p w14:paraId="033C01D0" w14:textId="44A7259B" w:rsidR="00D84C74" w:rsidRPr="00F246EE" w:rsidRDefault="00D84C74" w:rsidP="00D84C74">
      <w:pPr>
        <w:pStyle w:val="Overskrift2-utennummer"/>
        <w:rPr>
          <w:lang w:val="se-NO"/>
        </w:rPr>
      </w:pPr>
      <w:r w:rsidRPr="00F246EE">
        <w:rPr>
          <w:lang w:val="se-NO"/>
        </w:rPr>
        <w:t xml:space="preserve">Oppalašgovva váljjejuvvon konsultašuvnnain stáhtaeiseválddiiguin 2021:s </w:t>
      </w:r>
    </w:p>
    <w:p w14:paraId="3AB2D47A" w14:textId="5002B75E" w:rsidR="00D84C74" w:rsidRPr="00F246EE" w:rsidRDefault="00D84C74" w:rsidP="00D84C74">
      <w:pPr>
        <w:suppressAutoHyphens w:val="0"/>
        <w:autoSpaceDE w:val="0"/>
        <w:autoSpaceDN w:val="0"/>
        <w:adjustRightInd w:val="0"/>
        <w:spacing w:line="288" w:lineRule="auto"/>
        <w:textAlignment w:val="center"/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</w:pP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Geassemánus mearridii Stuorradiggi rievdadit sámelága </w:t>
      </w:r>
      <w:r w:rsidR="00FA70B6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njealját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</w:t>
      </w:r>
      <w:r w:rsidR="00FA70B6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kapihttala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.  Lága njuolggadusat buhttejit ovddeš konsešuvdnabargovuogi mii Sámedikkis lei ráđđehusain. Láhka láhčá dili konsultašuvnnaide gaskal almmolaš </w:t>
      </w:r>
      <w:r w:rsidR="00FA70B6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eisseválddiid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ja Sámedikki, dahje eará sámi berošteddjiiguin, galgá dáhpáhuvvat buriin doaivvuin dainna ulbmiliin ahte boahtit ovttaoaivilvuhtii. </w:t>
      </w:r>
      <w:r w:rsidRPr="00FA70B6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highlight w:val="yellow"/>
          <w:lang w:val="se-NO" w:eastAsia="en-US"/>
        </w:rPr>
        <w:t>Dat mearkkaša ahte konsultašuvnnat galget čađahuvvot  goabbatbeallásaš oskkáldasvuođain beliid beroštumi, árvvuid ja dárbbu mielde Sámediggi čađaha olu konsultašuvnnaid jagis.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Muhtin konsultašuvdnaproseassain leat </w:t>
      </w:r>
      <w:r w:rsidR="00FA70B6"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>máŋga</w:t>
      </w:r>
      <w:r w:rsidRPr="00F246EE">
        <w:rPr>
          <w:rFonts w:ascii="MinionPro-Regular" w:eastAsiaTheme="minorHAnsi" w:hAnsi="MinionPro-Regular" w:cs="MinionPro-Regular"/>
          <w:color w:val="000000"/>
          <w:w w:val="95"/>
          <w:sz w:val="21"/>
          <w:szCs w:val="21"/>
          <w:lang w:val="se-NO" w:eastAsia="en-US"/>
        </w:rPr>
        <w:t xml:space="preserve"> guhkes čoahkkima sihke hálddahuslaš ja politihkalaš dásis, eará konsultašuvnnat ges ollašuvvet ovttain čoahkkimiin.</w:t>
      </w:r>
    </w:p>
    <w:p w14:paraId="66214EB8" w14:textId="77777777" w:rsidR="00F3411F" w:rsidRPr="00F246EE" w:rsidRDefault="00BA62B1">
      <w:pPr>
        <w:rPr>
          <w:lang w:val="se-NO"/>
        </w:rPr>
      </w:pPr>
    </w:p>
    <w:sectPr w:rsidR="00F3411F" w:rsidRPr="00F24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74"/>
    <w:rsid w:val="00852349"/>
    <w:rsid w:val="00A211B6"/>
    <w:rsid w:val="00D84C74"/>
    <w:rsid w:val="00E20DED"/>
    <w:rsid w:val="00F246EE"/>
    <w:rsid w:val="00F26CDB"/>
    <w:rsid w:val="00FA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8FA5"/>
  <w15:chartTrackingRefBased/>
  <w15:docId w15:val="{EDB78300-7F68-4E19-B9F1-EEA04101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74"/>
    <w:pPr>
      <w:suppressAutoHyphens/>
      <w:spacing w:after="0" w:line="290" w:lineRule="atLeast"/>
    </w:pPr>
    <w:rPr>
      <w:rFonts w:ascii="Arial" w:eastAsia="Times New Roman" w:hAnsi="Arial" w:cs="Arial"/>
      <w:sz w:val="20"/>
      <w:szCs w:val="20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4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84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D84C74"/>
    <w:pPr>
      <w:keepLines w:val="0"/>
      <w:spacing w:before="0" w:line="240" w:lineRule="auto"/>
      <w:contextualSpacing/>
      <w:outlineLvl w:val="3"/>
    </w:pPr>
    <w:rPr>
      <w:rFonts w:ascii="Arial" w:eastAsia="Franklin Gothic Book" w:hAnsi="Arial" w:cs="Arial"/>
      <w:b/>
      <w:noProof/>
      <w:color w:val="auto"/>
      <w:kern w:val="29"/>
      <w:sz w:val="2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rsid w:val="00D84C74"/>
    <w:rPr>
      <w:rFonts w:ascii="Arial" w:eastAsia="Franklin Gothic Book" w:hAnsi="Arial" w:cs="Arial"/>
      <w:b/>
      <w:noProof/>
      <w:kern w:val="29"/>
      <w:sz w:val="20"/>
      <w:lang w:val="nb-NO" w:eastAsia="nb-NO"/>
    </w:rPr>
  </w:style>
  <w:style w:type="paragraph" w:customStyle="1" w:styleId="Overskrift2-utennummer">
    <w:name w:val="Overskrift 2 - uten nummer"/>
    <w:basedOn w:val="Overskrift2"/>
    <w:qFormat/>
    <w:rsid w:val="00D84C74"/>
    <w:pPr>
      <w:keepLines w:val="0"/>
      <w:spacing w:before="240" w:after="240" w:line="240" w:lineRule="auto"/>
      <w:contextualSpacing/>
    </w:pPr>
    <w:rPr>
      <w:rFonts w:ascii="Arial" w:eastAsia="Times New Roman" w:hAnsi="Arial" w:cs="Arial"/>
      <w:b/>
      <w:bCs/>
      <w:noProof/>
      <w:color w:val="F05D2A"/>
      <w:kern w:val="29"/>
      <w:sz w:val="32"/>
      <w:szCs w:val="28"/>
    </w:rPr>
  </w:style>
  <w:style w:type="paragraph" w:customStyle="1" w:styleId="Overskrift1-utennummer">
    <w:name w:val="Overskrift 1 - uten nummer"/>
    <w:qFormat/>
    <w:rsid w:val="00D84C74"/>
    <w:pPr>
      <w:pageBreakBefore/>
    </w:pPr>
    <w:rPr>
      <w:rFonts w:ascii="Arial" w:eastAsia="Times New Roman" w:hAnsi="Arial" w:cs="Arial"/>
      <w:b/>
      <w:bCs/>
      <w:noProof/>
      <w:color w:val="F05D2A"/>
      <w:kern w:val="29"/>
      <w:sz w:val="44"/>
      <w:szCs w:val="40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4C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84C7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8EE6117E219429B5A725EC503A284" ma:contentTypeVersion="5" ma:contentTypeDescription="Create a new document." ma:contentTypeScope="" ma:versionID="56fc0c2760ead080ecf3b3a748e68d4a">
  <xsd:schema xmlns:xsd="http://www.w3.org/2001/XMLSchema" xmlns:xs="http://www.w3.org/2001/XMLSchema" xmlns:p="http://schemas.microsoft.com/office/2006/metadata/properties" xmlns:ns3="8be2c5f9-7469-405b-8a90-1f49d7ca0df1" xmlns:ns4="e7fc7fc3-ced7-4079-af4a-4f0b93249d3f" targetNamespace="http://schemas.microsoft.com/office/2006/metadata/properties" ma:root="true" ma:fieldsID="651162b6fc905e94ca32208b5f6dcb3a" ns3:_="" ns4:_="">
    <xsd:import namespace="8be2c5f9-7469-405b-8a90-1f49d7ca0df1"/>
    <xsd:import namespace="e7fc7fc3-ced7-4079-af4a-4f0b93249d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2c5f9-7469-405b-8a90-1f49d7ca0d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c7fc3-ced7-4079-af4a-4f0b93249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08B703-EFFE-42CD-B856-DB2B5606FD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A62BF8-1C0D-472E-8672-5FF0980AF555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8be2c5f9-7469-405b-8a90-1f49d7ca0df1"/>
    <ds:schemaRef ds:uri="http://schemas.openxmlformats.org/package/2006/metadata/core-properties"/>
    <ds:schemaRef ds:uri="e7fc7fc3-ced7-4079-af4a-4f0b93249d3f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481E60A-6887-4245-B00B-BAE2000BA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993D4-7493-4DBE-835B-3AB87ADC2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2c5f9-7469-405b-8a90-1f49d7ca0df1"/>
    <ds:schemaRef ds:uri="e7fc7fc3-ced7-4079-af4a-4f0b93249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Henriksen, Maret</dc:creator>
  <cp:keywords/>
  <dc:description/>
  <cp:lastModifiedBy>Eira, Siv Marit Romsdal</cp:lastModifiedBy>
  <cp:revision>2</cp:revision>
  <dcterms:created xsi:type="dcterms:W3CDTF">2022-02-14T15:15:00Z</dcterms:created>
  <dcterms:modified xsi:type="dcterms:W3CDTF">2022-02-14T15:15:00Z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0x010100A2F8EE6117E219429B5A725EC503A284</vt:lpwstr>
  </property>
</Properties>
</file>