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4B90" w14:textId="5F9DCEB8" w:rsidR="00D63B68" w:rsidRDefault="000E7A3A">
      <w:r>
        <w:rPr>
          <w:color w:val="000000"/>
          <w:sz w:val="27"/>
          <w:szCs w:val="27"/>
        </w:rPr>
        <w:t xml:space="preserve">Sámediggi lea fuomášan movt sihke Stuorradiggedieđáhus ja </w:t>
      </w:r>
      <w:proofErr w:type="spellStart"/>
      <w:r>
        <w:rPr>
          <w:color w:val="000000"/>
          <w:sz w:val="27"/>
          <w:szCs w:val="27"/>
        </w:rPr>
        <w:t>Hurdals-</w:t>
      </w:r>
      <w:proofErr w:type="spellEnd"/>
      <w:r>
        <w:rPr>
          <w:color w:val="000000"/>
          <w:sz w:val="27"/>
          <w:szCs w:val="27"/>
        </w:rPr>
        <w:t xml:space="preserve"> vuođđovuogádat hámuhit muhttin mihttuid ja gudneáŋgirvuođa nannen dihte sámi giela, kultuvrra ja servodateallima, muhto váilot duohta doaimmat ja strategiijat movt ráđđehus áigu olahit daid mihtuid. </w:t>
      </w:r>
      <w:r w:rsidR="00011B4B">
        <w:rPr>
          <w:color w:val="000000"/>
          <w:sz w:val="27"/>
          <w:szCs w:val="27"/>
        </w:rPr>
        <w:t xml:space="preserve">Mii behtohallot muhto ii dat </w:t>
      </w:r>
      <w:r>
        <w:rPr>
          <w:color w:val="000000"/>
          <w:sz w:val="27"/>
          <w:szCs w:val="27"/>
        </w:rPr>
        <w:t>hirpmástuhtte</w:t>
      </w:r>
      <w:r w:rsidR="00011B4B">
        <w:rPr>
          <w:color w:val="000000"/>
          <w:sz w:val="27"/>
          <w:szCs w:val="27"/>
        </w:rPr>
        <w:t xml:space="preserve"> min</w:t>
      </w:r>
      <w:r>
        <w:rPr>
          <w:color w:val="000000"/>
          <w:sz w:val="27"/>
          <w:szCs w:val="27"/>
        </w:rPr>
        <w:t xml:space="preserve">. Dán ráđđehusa dovdomearka orro </w:t>
      </w:r>
      <w:r w:rsidR="00011B4B">
        <w:rPr>
          <w:color w:val="000000"/>
          <w:sz w:val="27"/>
          <w:szCs w:val="27"/>
        </w:rPr>
        <w:t xml:space="preserve">leame </w:t>
      </w:r>
      <w:r>
        <w:rPr>
          <w:color w:val="000000"/>
          <w:sz w:val="27"/>
          <w:szCs w:val="27"/>
        </w:rPr>
        <w:t>ahte doaimmat eai doaimmahuvvo ja mearrádusat eai mearriduvvo.</w:t>
      </w:r>
      <w:r>
        <w:rPr>
          <w:color w:val="000000"/>
          <w:sz w:val="27"/>
          <w:szCs w:val="27"/>
        </w:rPr>
        <w:br/>
        <w:t>Sámediggi váldá dieđáhusa diehtun.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A"/>
    <w:rsid w:val="00011B4B"/>
    <w:rsid w:val="000E7A3A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AE69"/>
  <w15:chartTrackingRefBased/>
  <w15:docId w15:val="{BD918C08-054D-4038-BF97-C4B98CE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2022-10-13T13:03:00Z</dcterms:created>
  <dcterms:modified xsi:type="dcterms:W3CDTF">2022-10-13T13:03:00Z</dcterms:modified>
</cp:coreProperties>
</file>