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1AC3E" w14:textId="28FD3E8A" w:rsidR="00DB4774" w:rsidRPr="00070395" w:rsidRDefault="00070395" w:rsidP="00DB4774">
      <w:pPr>
        <w:spacing w:after="0" w:line="240" w:lineRule="auto"/>
        <w:rPr>
          <w:rFonts w:ascii="Calibri" w:eastAsia="Calibri" w:hAnsi="Calibri" w:cs="Calibri"/>
          <w:b/>
          <w:bCs/>
          <w:sz w:val="36"/>
          <w:szCs w:val="36"/>
          <w:lang w:val="se-NO"/>
        </w:rPr>
      </w:pPr>
      <w:r>
        <w:rPr>
          <w:rFonts w:ascii="Calibri" w:eastAsia="Calibri" w:hAnsi="Calibri" w:cs="Calibri"/>
          <w:b/>
          <w:bCs/>
          <w:sz w:val="36"/>
          <w:szCs w:val="36"/>
          <w:lang w:val="se-NO"/>
        </w:rPr>
        <w:t xml:space="preserve">Girjealmmuheapmi </w:t>
      </w:r>
    </w:p>
    <w:p w14:paraId="28A9A815" w14:textId="77777777" w:rsidR="00DB4774" w:rsidRDefault="00DB4774" w:rsidP="00DB4774">
      <w:pPr>
        <w:spacing w:after="0" w:line="240" w:lineRule="auto"/>
        <w:rPr>
          <w:rFonts w:ascii="Calibri" w:eastAsia="Calibri" w:hAnsi="Calibri" w:cs="Calibri"/>
          <w:b/>
          <w:bCs/>
          <w:sz w:val="48"/>
          <w:szCs w:val="48"/>
        </w:rPr>
      </w:pPr>
    </w:p>
    <w:p w14:paraId="0FA1F424" w14:textId="3C7E6E35" w:rsidR="00DB4774" w:rsidRPr="00DB4774" w:rsidRDefault="00DB4774" w:rsidP="00DB4774">
      <w:pPr>
        <w:spacing w:after="0" w:line="240" w:lineRule="auto"/>
        <w:rPr>
          <w:rFonts w:ascii="Calibri" w:eastAsia="Calibri" w:hAnsi="Calibri" w:cs="Calibri"/>
          <w:b/>
          <w:bCs/>
          <w:sz w:val="48"/>
          <w:szCs w:val="48"/>
          <w:lang w:val="se-NO"/>
        </w:rPr>
      </w:pPr>
      <w:r>
        <w:rPr>
          <w:rFonts w:ascii="Calibri" w:eastAsia="Calibri" w:hAnsi="Calibri" w:cs="Calibri"/>
          <w:b/>
          <w:bCs/>
          <w:sz w:val="48"/>
          <w:szCs w:val="48"/>
          <w:lang w:val="se-NO"/>
        </w:rPr>
        <w:t>Sámediggeválga</w:t>
      </w:r>
    </w:p>
    <w:p w14:paraId="2F2C4CA2" w14:textId="77777777" w:rsidR="00DB4774" w:rsidRPr="00DB4774" w:rsidRDefault="00DB4774" w:rsidP="00DB4774">
      <w:pPr>
        <w:spacing w:after="0" w:line="240" w:lineRule="auto"/>
        <w:rPr>
          <w:rFonts w:ascii="Calibri" w:eastAsia="Calibri" w:hAnsi="Calibri" w:cs="Calibri"/>
          <w:sz w:val="32"/>
          <w:szCs w:val="32"/>
          <w:lang w:val="se-NO"/>
        </w:rPr>
      </w:pPr>
      <w:r w:rsidRPr="00DB4774">
        <w:rPr>
          <w:rFonts w:ascii="Calibri" w:eastAsia="Calibri" w:hAnsi="Calibri" w:cs="Calibri"/>
          <w:sz w:val="32"/>
          <w:szCs w:val="32"/>
          <w:lang w:val="se-NO"/>
        </w:rPr>
        <w:t>Gullevašvuohta, oassálastin ja bellodatpolitihkka</w:t>
      </w:r>
    </w:p>
    <w:p w14:paraId="7E74BBBF" w14:textId="2EF49CEF" w:rsidR="00D63B68" w:rsidRDefault="00717657"/>
    <w:p w14:paraId="0C8FDD59" w14:textId="737C028F" w:rsidR="00DB4774" w:rsidRPr="005750DD" w:rsidRDefault="00DB4774" w:rsidP="00DB4774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lang w:val="se-NO"/>
        </w:rPr>
        <w:t xml:space="preserve">Bearjadaga </w:t>
      </w:r>
      <w:r w:rsidRPr="005750DD">
        <w:rPr>
          <w:rFonts w:ascii="Calibri" w:eastAsia="Calibri" w:hAnsi="Calibri" w:cs="Calibri"/>
          <w:b/>
          <w:bCs/>
          <w:sz w:val="28"/>
          <w:szCs w:val="28"/>
          <w:lang w:val="se-NO"/>
        </w:rPr>
        <w:t>10.09</w:t>
      </w:r>
      <w:r w:rsidRPr="005750DD">
        <w:rPr>
          <w:rFonts w:ascii="Calibri" w:eastAsia="Calibri" w:hAnsi="Calibri" w:cs="Calibri"/>
          <w:b/>
          <w:bCs/>
          <w:sz w:val="28"/>
          <w:szCs w:val="28"/>
        </w:rPr>
        <w:t xml:space="preserve"> 20</w:t>
      </w:r>
      <w:r w:rsidRPr="005750DD">
        <w:rPr>
          <w:rFonts w:ascii="Calibri" w:eastAsia="Calibri" w:hAnsi="Calibri" w:cs="Calibri"/>
          <w:b/>
          <w:bCs/>
          <w:sz w:val="28"/>
          <w:szCs w:val="28"/>
          <w:lang w:val="se-NO"/>
        </w:rPr>
        <w:t>21</w:t>
      </w:r>
      <w:r w:rsidRPr="005750DD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lang w:val="se-NO"/>
        </w:rPr>
        <w:t>dii.</w:t>
      </w:r>
      <w:r w:rsidRPr="005750DD">
        <w:rPr>
          <w:rFonts w:ascii="Calibri" w:eastAsia="Calibri" w:hAnsi="Calibri" w:cs="Calibri"/>
          <w:b/>
          <w:bCs/>
          <w:sz w:val="28"/>
          <w:szCs w:val="28"/>
        </w:rPr>
        <w:t xml:space="preserve"> 1</w:t>
      </w:r>
      <w:r w:rsidRPr="005750DD">
        <w:rPr>
          <w:rFonts w:ascii="Calibri" w:eastAsia="Calibri" w:hAnsi="Calibri" w:cs="Calibri"/>
          <w:b/>
          <w:bCs/>
          <w:sz w:val="28"/>
          <w:szCs w:val="28"/>
          <w:lang w:val="se-NO"/>
        </w:rPr>
        <w:t>1</w:t>
      </w:r>
      <w:r w:rsidRPr="005750DD">
        <w:rPr>
          <w:rFonts w:ascii="Calibri" w:eastAsia="Calibri" w:hAnsi="Calibri" w:cs="Calibri"/>
          <w:b/>
          <w:bCs/>
          <w:sz w:val="28"/>
          <w:szCs w:val="28"/>
        </w:rPr>
        <w:t>.00</w:t>
      </w:r>
    </w:p>
    <w:p w14:paraId="062B6731" w14:textId="77777777" w:rsidR="00DB4774" w:rsidRPr="005750DD" w:rsidRDefault="00DB4774" w:rsidP="00DB4774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4A227DB2" w14:textId="77777777" w:rsidR="00DB4774" w:rsidRPr="005750DD" w:rsidRDefault="00DB4774" w:rsidP="00DB4774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  <w:r w:rsidRPr="005750DD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Cafe </w:t>
      </w:r>
      <w:proofErr w:type="spellStart"/>
      <w:r w:rsidRPr="005750DD">
        <w:rPr>
          <w:rFonts w:ascii="Calibri" w:eastAsia="Calibri" w:hAnsi="Calibri" w:cs="Calibri"/>
          <w:b/>
          <w:bCs/>
          <w:sz w:val="28"/>
          <w:szCs w:val="28"/>
          <w:lang w:val="en-US"/>
        </w:rPr>
        <w:t>Tamsøy</w:t>
      </w:r>
      <w:proofErr w:type="spellEnd"/>
    </w:p>
    <w:p w14:paraId="79354B1F" w14:textId="3472977A" w:rsidR="00DB4774" w:rsidRDefault="00DB4774" w:rsidP="00DB4774">
      <w:pPr>
        <w:rPr>
          <w:rFonts w:ascii="Calibri" w:eastAsia="Calibri" w:hAnsi="Calibri" w:cs="Calibri"/>
          <w:b/>
          <w:bCs/>
          <w:sz w:val="28"/>
          <w:szCs w:val="28"/>
          <w:lang w:val="se-NO"/>
        </w:rPr>
      </w:pPr>
      <w:proofErr w:type="spellStart"/>
      <w:r w:rsidRPr="005750DD">
        <w:rPr>
          <w:rFonts w:ascii="Calibri" w:eastAsia="Calibri" w:hAnsi="Calibri" w:cs="Calibri"/>
          <w:b/>
          <w:bCs/>
          <w:sz w:val="28"/>
          <w:szCs w:val="28"/>
          <w:lang w:val="en-US"/>
        </w:rPr>
        <w:t>UiT</w:t>
      </w:r>
      <w:proofErr w:type="spellEnd"/>
      <w:r w:rsidRPr="005750DD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Campus </w:t>
      </w:r>
    </w:p>
    <w:p w14:paraId="2B29F691" w14:textId="03E4EAF3" w:rsidR="00DB4774" w:rsidRDefault="00DB4774" w:rsidP="00DB4774">
      <w:pPr>
        <w:rPr>
          <w:rFonts w:ascii="Calibri" w:eastAsia="Calibri" w:hAnsi="Calibri" w:cs="Calibri"/>
          <w:b/>
          <w:bCs/>
          <w:sz w:val="28"/>
          <w:szCs w:val="28"/>
          <w:lang w:val="se-NO"/>
        </w:rPr>
      </w:pPr>
    </w:p>
    <w:p w14:paraId="64AD39E2" w14:textId="7E9CE228" w:rsidR="00DB4774" w:rsidRPr="00BB3412" w:rsidRDefault="00DB4774" w:rsidP="00DB4774">
      <w:pPr>
        <w:pStyle w:val="NormalWeb"/>
        <w:rPr>
          <w:rFonts w:asciiTheme="minorHAnsi" w:hAnsiTheme="minorHAnsi" w:cstheme="minorHAnsi"/>
          <w:color w:val="040505"/>
          <w:lang w:val="se-NO"/>
        </w:rPr>
      </w:pPr>
      <w:r w:rsidRPr="00BB3412">
        <w:rPr>
          <w:rFonts w:asciiTheme="minorHAnsi" w:hAnsiTheme="minorHAnsi" w:cstheme="minorHAnsi"/>
          <w:color w:val="040505"/>
          <w:lang w:val="se-NO"/>
        </w:rPr>
        <w:t xml:space="preserve">Čakčamánu 13. beaivvi rádjai dán jagi gilvalit politihkkárat jienasteddjiid nalde sámediggeválggas. Muhto maid oaivvildit jienasteaddjit dan birra geat galggaše sáhttit jienastit sámediggeválggain? Mii lea erohus bellodagaid gaskkas </w:t>
      </w:r>
      <w:r w:rsidR="00BB3412" w:rsidRPr="00BB3412">
        <w:rPr>
          <w:rFonts w:asciiTheme="minorHAnsi" w:hAnsiTheme="minorHAnsi" w:cstheme="minorHAnsi"/>
          <w:color w:val="040505"/>
          <w:lang w:val="se-NO"/>
        </w:rPr>
        <w:t>ma</w:t>
      </w:r>
      <w:r w:rsidRPr="00BB3412">
        <w:rPr>
          <w:rFonts w:asciiTheme="minorHAnsi" w:hAnsiTheme="minorHAnsi" w:cstheme="minorHAnsi"/>
          <w:color w:val="040505"/>
          <w:lang w:val="se-NO"/>
        </w:rPr>
        <w:t xml:space="preserve">t servet sámediggeválggaide? Movt jođiha válgagičču Lulli-Norgga </w:t>
      </w:r>
      <w:r w:rsidR="00BB3412" w:rsidRPr="00BB3412">
        <w:rPr>
          <w:rFonts w:asciiTheme="minorHAnsi" w:hAnsiTheme="minorHAnsi" w:cstheme="minorHAnsi"/>
          <w:color w:val="040505"/>
          <w:lang w:val="se-NO"/>
        </w:rPr>
        <w:t>válgabires</w:t>
      </w:r>
      <w:r w:rsidRPr="00BB3412">
        <w:rPr>
          <w:rFonts w:asciiTheme="minorHAnsi" w:hAnsiTheme="minorHAnsi" w:cstheme="minorHAnsi"/>
          <w:color w:val="040505"/>
          <w:lang w:val="se-NO"/>
        </w:rPr>
        <w:t>? Girjjis </w:t>
      </w:r>
      <w:r w:rsidRPr="00BB3412">
        <w:rPr>
          <w:rStyle w:val="Utheving"/>
          <w:rFonts w:asciiTheme="minorHAnsi" w:hAnsiTheme="minorHAnsi" w:cstheme="minorHAnsi"/>
          <w:color w:val="040505"/>
          <w:lang w:val="se-NO"/>
        </w:rPr>
        <w:t>Sámediggeválga: Gullevašvuohta, oassálastin ja bellodatpolitihkka </w:t>
      </w:r>
      <w:r w:rsidRPr="00BB3412">
        <w:rPr>
          <w:rFonts w:asciiTheme="minorHAnsi" w:hAnsiTheme="minorHAnsi" w:cstheme="minorHAnsi"/>
          <w:color w:val="040505"/>
          <w:lang w:val="se-NO"/>
        </w:rPr>
        <w:t>leat dutkit geahččalan vástidit dáid ja eará gažaldagaid.</w:t>
      </w:r>
    </w:p>
    <w:p w14:paraId="649286F0" w14:textId="11CC6512" w:rsidR="00DB4774" w:rsidRDefault="00DB4774" w:rsidP="00DB4774">
      <w:pPr>
        <w:pStyle w:val="NormalWeb"/>
        <w:rPr>
          <w:rFonts w:asciiTheme="minorHAnsi" w:eastAsia="Calibri" w:hAnsiTheme="minorHAnsi" w:cstheme="minorHAnsi"/>
        </w:rPr>
      </w:pPr>
      <w:r w:rsidRPr="00BB3412">
        <w:rPr>
          <w:rFonts w:asciiTheme="minorHAnsi" w:hAnsiTheme="minorHAnsi" w:cstheme="minorHAnsi"/>
          <w:color w:val="040505"/>
          <w:lang w:val="se-NO"/>
        </w:rPr>
        <w:t>Jus dus lea miella gullat eanet sámediggeválggaid birra sis geat leat dutkan dáid áššiid, dahje gullat maid golbma sámepolitihkkára jurddašit válgagičču birra ja dutkojuvvon dieđuid birra, de sáhtát boahtit girjealmmuheapmái.</w:t>
      </w:r>
      <w:r w:rsidR="00BB3412">
        <w:rPr>
          <w:rFonts w:asciiTheme="minorHAnsi" w:hAnsiTheme="minorHAnsi" w:cstheme="minorHAnsi"/>
          <w:color w:val="040505"/>
          <w:lang w:val="se-NO"/>
        </w:rPr>
        <w:t xml:space="preserve"> </w:t>
      </w:r>
      <w:r w:rsidR="00070395">
        <w:rPr>
          <w:rFonts w:asciiTheme="minorHAnsi" w:hAnsiTheme="minorHAnsi" w:cstheme="minorHAnsi"/>
          <w:color w:val="040505"/>
          <w:lang w:val="se-NO"/>
        </w:rPr>
        <w:t>D</w:t>
      </w:r>
      <w:r w:rsidR="00717657">
        <w:rPr>
          <w:rFonts w:asciiTheme="minorHAnsi" w:hAnsiTheme="minorHAnsi" w:cstheme="minorHAnsi"/>
          <w:color w:val="040505"/>
          <w:lang w:val="se-NO"/>
        </w:rPr>
        <w:t>at</w:t>
      </w:r>
      <w:r w:rsidR="00BB3412">
        <w:rPr>
          <w:rFonts w:asciiTheme="minorHAnsi" w:hAnsiTheme="minorHAnsi" w:cstheme="minorHAnsi"/>
          <w:color w:val="040505"/>
          <w:lang w:val="se-NO"/>
        </w:rPr>
        <w:t xml:space="preserve"> lea </w:t>
      </w:r>
      <w:r w:rsidR="00BB3412" w:rsidRPr="00BB3412">
        <w:rPr>
          <w:rFonts w:asciiTheme="minorHAnsi" w:eastAsia="Calibri" w:hAnsiTheme="minorHAnsi" w:cstheme="minorHAnsi"/>
        </w:rPr>
        <w:t xml:space="preserve">UiT Campus </w:t>
      </w:r>
      <w:r w:rsidR="00BB3412">
        <w:rPr>
          <w:rFonts w:asciiTheme="minorHAnsi" w:eastAsia="Calibri" w:hAnsiTheme="minorHAnsi" w:cstheme="minorHAnsi"/>
          <w:lang w:val="se-NO"/>
        </w:rPr>
        <w:t>Álttás</w:t>
      </w:r>
      <w:r w:rsidR="00BB3412" w:rsidRPr="00BB3412">
        <w:rPr>
          <w:rFonts w:asciiTheme="minorHAnsi" w:eastAsia="Calibri" w:hAnsiTheme="minorHAnsi" w:cstheme="minorHAnsi"/>
        </w:rPr>
        <w:t xml:space="preserve"> </w:t>
      </w:r>
      <w:r w:rsidR="00BB3412">
        <w:rPr>
          <w:rFonts w:asciiTheme="minorHAnsi" w:eastAsia="Calibri" w:hAnsiTheme="minorHAnsi" w:cstheme="minorHAnsi"/>
          <w:lang w:val="se-NO"/>
        </w:rPr>
        <w:t>bearjadaga</w:t>
      </w:r>
      <w:r w:rsidR="00BB3412" w:rsidRPr="00BB3412">
        <w:rPr>
          <w:rFonts w:asciiTheme="minorHAnsi" w:eastAsia="Calibri" w:hAnsiTheme="minorHAnsi" w:cstheme="minorHAnsi"/>
        </w:rPr>
        <w:t xml:space="preserve">, 10.09.21 </w:t>
      </w:r>
      <w:r w:rsidR="00BB3412">
        <w:rPr>
          <w:rFonts w:asciiTheme="minorHAnsi" w:eastAsia="Calibri" w:hAnsiTheme="minorHAnsi" w:cstheme="minorHAnsi"/>
          <w:lang w:val="se-NO"/>
        </w:rPr>
        <w:t>dii</w:t>
      </w:r>
      <w:r w:rsidR="00BB3412" w:rsidRPr="00BB3412">
        <w:rPr>
          <w:rFonts w:asciiTheme="minorHAnsi" w:eastAsia="Calibri" w:hAnsiTheme="minorHAnsi" w:cstheme="minorHAnsi"/>
        </w:rPr>
        <w:t>. 11.00</w:t>
      </w:r>
    </w:p>
    <w:p w14:paraId="300E33FC" w14:textId="2BED1A59" w:rsidR="00BB3412" w:rsidRDefault="00BB3412" w:rsidP="00DB4774">
      <w:pPr>
        <w:pStyle w:val="NormalWeb"/>
        <w:rPr>
          <w:rFonts w:asciiTheme="minorHAnsi" w:eastAsia="Calibri" w:hAnsiTheme="minorHAnsi" w:cstheme="minorHAnsi"/>
        </w:rPr>
      </w:pPr>
    </w:p>
    <w:p w14:paraId="42188CF7" w14:textId="77777777" w:rsidR="00BB3412" w:rsidRPr="00070395" w:rsidRDefault="00BB3412" w:rsidP="00DB4774">
      <w:pPr>
        <w:pStyle w:val="NormalWeb"/>
        <w:rPr>
          <w:rFonts w:asciiTheme="minorHAnsi" w:hAnsiTheme="minorHAnsi" w:cstheme="minorHAnsi"/>
          <w:color w:val="040505"/>
          <w:lang w:val="se-NO"/>
        </w:rPr>
      </w:pPr>
    </w:p>
    <w:p w14:paraId="74476EB9" w14:textId="27625332" w:rsidR="00BB3412" w:rsidRPr="00070395" w:rsidRDefault="00BB3412" w:rsidP="00BB3412">
      <w:pPr>
        <w:spacing w:after="0" w:line="240" w:lineRule="auto"/>
        <w:rPr>
          <w:rFonts w:eastAsia="Calibri" w:cstheme="minorHAnsi"/>
          <w:b/>
          <w:sz w:val="24"/>
          <w:szCs w:val="24"/>
          <w:lang w:val="se-NO"/>
        </w:rPr>
      </w:pPr>
      <w:r w:rsidRPr="00070395">
        <w:rPr>
          <w:rFonts w:eastAsia="Calibri" w:cstheme="minorHAnsi"/>
          <w:b/>
          <w:sz w:val="24"/>
          <w:szCs w:val="24"/>
          <w:lang w:val="se-NO"/>
        </w:rPr>
        <w:t>Progr</w:t>
      </w:r>
      <w:r w:rsidRPr="00070395">
        <w:rPr>
          <w:rFonts w:eastAsia="Calibri" w:cstheme="minorHAnsi"/>
          <w:b/>
          <w:sz w:val="24"/>
          <w:szCs w:val="24"/>
          <w:lang w:val="se-NO"/>
        </w:rPr>
        <w:t>ám</w:t>
      </w:r>
      <w:r w:rsidRPr="00070395">
        <w:rPr>
          <w:rFonts w:eastAsia="Calibri" w:cstheme="minorHAnsi"/>
          <w:b/>
          <w:sz w:val="24"/>
          <w:szCs w:val="24"/>
          <w:lang w:val="se-NO"/>
        </w:rPr>
        <w:t>m</w:t>
      </w:r>
      <w:r w:rsidRPr="00070395">
        <w:rPr>
          <w:rFonts w:eastAsia="Calibri" w:cstheme="minorHAnsi"/>
          <w:b/>
          <w:sz w:val="24"/>
          <w:szCs w:val="24"/>
          <w:lang w:val="se-NO"/>
        </w:rPr>
        <w:t>a</w:t>
      </w:r>
      <w:r w:rsidRPr="00070395">
        <w:rPr>
          <w:rFonts w:eastAsia="Calibri" w:cstheme="minorHAnsi"/>
          <w:b/>
          <w:sz w:val="24"/>
          <w:szCs w:val="24"/>
          <w:lang w:val="se-NO"/>
        </w:rPr>
        <w:t>:</w:t>
      </w:r>
    </w:p>
    <w:p w14:paraId="736F9389" w14:textId="6AA7C7DA" w:rsidR="00BB3412" w:rsidRPr="00070395" w:rsidRDefault="00BB3412" w:rsidP="00BB3412">
      <w:pPr>
        <w:spacing w:after="0" w:line="360" w:lineRule="auto"/>
        <w:ind w:left="851" w:hanging="851"/>
        <w:rPr>
          <w:rFonts w:eastAsia="Calibri" w:cstheme="minorHAnsi"/>
          <w:sz w:val="24"/>
          <w:szCs w:val="24"/>
          <w:lang w:val="se-NO"/>
        </w:rPr>
      </w:pPr>
      <w:r w:rsidRPr="00070395">
        <w:rPr>
          <w:rFonts w:eastAsia="Calibri" w:cstheme="minorHAnsi"/>
          <w:sz w:val="24"/>
          <w:szCs w:val="24"/>
          <w:lang w:val="se-NO"/>
        </w:rPr>
        <w:t>11.00</w:t>
      </w:r>
      <w:r w:rsidRPr="00070395">
        <w:rPr>
          <w:rFonts w:eastAsia="Calibri" w:cstheme="minorHAnsi"/>
          <w:sz w:val="24"/>
          <w:szCs w:val="24"/>
          <w:lang w:val="se-NO"/>
        </w:rPr>
        <w:tab/>
      </w:r>
      <w:r w:rsidRPr="00070395">
        <w:rPr>
          <w:rFonts w:eastAsia="Calibri" w:cstheme="minorHAnsi"/>
          <w:sz w:val="24"/>
          <w:szCs w:val="24"/>
          <w:lang w:val="se-NO"/>
        </w:rPr>
        <w:t>Bures boahtin</w:t>
      </w:r>
    </w:p>
    <w:p w14:paraId="1542AFC5" w14:textId="77777777" w:rsidR="00BB3412" w:rsidRPr="00070395" w:rsidRDefault="00BB3412" w:rsidP="00BB3412">
      <w:pPr>
        <w:spacing w:after="0" w:line="360" w:lineRule="auto"/>
        <w:ind w:left="851" w:hanging="851"/>
        <w:rPr>
          <w:rFonts w:eastAsia="Calibri" w:cstheme="minorHAnsi"/>
          <w:sz w:val="24"/>
          <w:szCs w:val="24"/>
          <w:lang w:val="se-NO"/>
        </w:rPr>
      </w:pPr>
      <w:r w:rsidRPr="00070395">
        <w:rPr>
          <w:rFonts w:eastAsia="Calibri" w:cstheme="minorHAnsi"/>
          <w:sz w:val="24"/>
          <w:szCs w:val="24"/>
          <w:lang w:val="se-NO"/>
        </w:rPr>
        <w:t xml:space="preserve">11.05 </w:t>
      </w:r>
      <w:r w:rsidRPr="00070395">
        <w:rPr>
          <w:rFonts w:eastAsia="Calibri" w:cstheme="minorHAnsi"/>
          <w:sz w:val="24"/>
          <w:szCs w:val="24"/>
          <w:lang w:val="se-NO"/>
        </w:rPr>
        <w:tab/>
      </w:r>
      <w:r w:rsidRPr="00070395">
        <w:rPr>
          <w:rStyle w:val="Utheving"/>
          <w:rFonts w:cstheme="minorHAnsi"/>
          <w:color w:val="040505"/>
          <w:sz w:val="24"/>
          <w:szCs w:val="24"/>
          <w:lang w:val="se-NO"/>
        </w:rPr>
        <w:t>Politihkalaš gaska sámediggeválggas: Sámi ideologalaš eanadaga kárten Norggas,</w:t>
      </w:r>
      <w:r w:rsidRPr="00070395">
        <w:rPr>
          <w:rFonts w:cstheme="minorHAnsi"/>
          <w:color w:val="040505"/>
          <w:sz w:val="24"/>
          <w:szCs w:val="24"/>
          <w:lang w:val="se-NO"/>
        </w:rPr>
        <w:t xml:space="preserve"> Jo </w:t>
      </w:r>
      <w:proofErr w:type="spellStart"/>
      <w:r w:rsidRPr="00070395">
        <w:rPr>
          <w:rFonts w:cstheme="minorHAnsi"/>
          <w:color w:val="040505"/>
          <w:sz w:val="24"/>
          <w:szCs w:val="24"/>
          <w:lang w:val="se-NO"/>
        </w:rPr>
        <w:t>Saglie</w:t>
      </w:r>
      <w:proofErr w:type="spellEnd"/>
      <w:r w:rsidRPr="00070395">
        <w:rPr>
          <w:rFonts w:cstheme="minorHAnsi"/>
          <w:color w:val="040505"/>
          <w:sz w:val="24"/>
          <w:szCs w:val="24"/>
          <w:lang w:val="se-NO"/>
        </w:rPr>
        <w:t xml:space="preserve">, Institutt </w:t>
      </w:r>
      <w:proofErr w:type="spellStart"/>
      <w:r w:rsidRPr="00070395">
        <w:rPr>
          <w:rFonts w:cstheme="minorHAnsi"/>
          <w:color w:val="040505"/>
          <w:sz w:val="24"/>
          <w:szCs w:val="24"/>
          <w:lang w:val="se-NO"/>
        </w:rPr>
        <w:t>for</w:t>
      </w:r>
      <w:proofErr w:type="spellEnd"/>
      <w:r w:rsidRPr="00070395">
        <w:rPr>
          <w:rFonts w:cstheme="minorHAnsi"/>
          <w:color w:val="040505"/>
          <w:sz w:val="24"/>
          <w:szCs w:val="24"/>
          <w:lang w:val="se-NO"/>
        </w:rPr>
        <w:t xml:space="preserve"> </w:t>
      </w:r>
      <w:proofErr w:type="spellStart"/>
      <w:r w:rsidRPr="00070395">
        <w:rPr>
          <w:rFonts w:cstheme="minorHAnsi"/>
          <w:color w:val="040505"/>
          <w:sz w:val="24"/>
          <w:szCs w:val="24"/>
          <w:lang w:val="se-NO"/>
        </w:rPr>
        <w:t>samfunnsforskning</w:t>
      </w:r>
      <w:proofErr w:type="spellEnd"/>
      <w:r w:rsidRPr="00070395">
        <w:rPr>
          <w:rFonts w:cstheme="minorHAnsi"/>
          <w:color w:val="040505"/>
          <w:sz w:val="24"/>
          <w:szCs w:val="24"/>
          <w:lang w:val="se-NO"/>
        </w:rPr>
        <w:t>.</w:t>
      </w:r>
    </w:p>
    <w:p w14:paraId="3982BE26" w14:textId="77777777" w:rsidR="00BB3412" w:rsidRPr="00070395" w:rsidRDefault="00BB3412" w:rsidP="00BB3412">
      <w:pPr>
        <w:spacing w:after="0" w:line="360" w:lineRule="auto"/>
        <w:ind w:left="851" w:hanging="851"/>
        <w:rPr>
          <w:rFonts w:cstheme="minorHAnsi"/>
          <w:color w:val="040505"/>
          <w:sz w:val="24"/>
          <w:szCs w:val="24"/>
          <w:lang w:val="se-NO"/>
        </w:rPr>
      </w:pPr>
      <w:r w:rsidRPr="00070395">
        <w:rPr>
          <w:rFonts w:eastAsia="Calibri" w:cstheme="minorHAnsi"/>
          <w:sz w:val="24"/>
          <w:szCs w:val="24"/>
          <w:lang w:val="se-NO"/>
        </w:rPr>
        <w:t xml:space="preserve">11.15 </w:t>
      </w:r>
      <w:r w:rsidRPr="00070395">
        <w:rPr>
          <w:rFonts w:eastAsia="Calibri" w:cstheme="minorHAnsi"/>
          <w:sz w:val="24"/>
          <w:szCs w:val="24"/>
          <w:lang w:val="se-NO"/>
        </w:rPr>
        <w:tab/>
      </w:r>
      <w:r w:rsidRPr="00070395">
        <w:rPr>
          <w:rStyle w:val="Utheving"/>
          <w:rFonts w:cstheme="minorHAnsi"/>
          <w:color w:val="040505"/>
          <w:sz w:val="24"/>
          <w:szCs w:val="24"/>
          <w:lang w:val="se-NO"/>
        </w:rPr>
        <w:t>Gii sáhttá/berre/áigu oassálastit sámi demokratiijas? Iešguđet guottuid birra Sámedikki válgajienastuslohkui Norggas,</w:t>
      </w:r>
      <w:r w:rsidRPr="00070395">
        <w:rPr>
          <w:rFonts w:cstheme="minorHAnsi"/>
          <w:color w:val="040505"/>
          <w:sz w:val="24"/>
          <w:szCs w:val="24"/>
          <w:lang w:val="se-NO"/>
        </w:rPr>
        <w:t> Torunn Pettersen, Sámi allaskuvla.</w:t>
      </w:r>
    </w:p>
    <w:p w14:paraId="7B556EFB" w14:textId="6461E5D9" w:rsidR="00BB3412" w:rsidRPr="00070395" w:rsidRDefault="00BB3412" w:rsidP="00BB3412">
      <w:pPr>
        <w:spacing w:after="0" w:line="360" w:lineRule="auto"/>
        <w:ind w:left="851" w:hanging="851"/>
        <w:rPr>
          <w:rFonts w:eastAsia="Calibri" w:cstheme="minorHAnsi"/>
          <w:sz w:val="24"/>
          <w:szCs w:val="24"/>
          <w:lang w:val="se-NO"/>
        </w:rPr>
      </w:pPr>
      <w:r w:rsidRPr="00070395">
        <w:rPr>
          <w:rFonts w:eastAsia="Calibri" w:cstheme="minorHAnsi"/>
          <w:sz w:val="24"/>
          <w:szCs w:val="24"/>
          <w:lang w:val="se-NO"/>
        </w:rPr>
        <w:t>11.25</w:t>
      </w:r>
      <w:r w:rsidRPr="00070395">
        <w:rPr>
          <w:rFonts w:eastAsia="Calibri" w:cstheme="minorHAnsi"/>
          <w:sz w:val="24"/>
          <w:szCs w:val="24"/>
          <w:lang w:val="se-NO"/>
        </w:rPr>
        <w:tab/>
      </w:r>
      <w:r w:rsidRPr="00070395">
        <w:rPr>
          <w:rStyle w:val="Utheving"/>
          <w:rFonts w:cstheme="minorHAnsi"/>
          <w:color w:val="040505"/>
          <w:sz w:val="24"/>
          <w:szCs w:val="24"/>
          <w:lang w:val="se-NO"/>
        </w:rPr>
        <w:t>Sámediggeválga lulli</w:t>
      </w:r>
      <w:r w:rsidR="00070395">
        <w:rPr>
          <w:rStyle w:val="Utheving"/>
          <w:rFonts w:cstheme="minorHAnsi"/>
          <w:color w:val="040505"/>
          <w:sz w:val="24"/>
          <w:szCs w:val="24"/>
          <w:lang w:val="se-NO"/>
        </w:rPr>
        <w:t xml:space="preserve"> N</w:t>
      </w:r>
      <w:r w:rsidRPr="00070395">
        <w:rPr>
          <w:rStyle w:val="Utheving"/>
          <w:rFonts w:cstheme="minorHAnsi"/>
          <w:color w:val="040505"/>
          <w:sz w:val="24"/>
          <w:szCs w:val="24"/>
          <w:lang w:val="se-NO"/>
        </w:rPr>
        <w:t xml:space="preserve">orggas, válgagižžu hástaleaddji </w:t>
      </w:r>
      <w:r w:rsidR="00070395" w:rsidRPr="00070395">
        <w:rPr>
          <w:rStyle w:val="Utheving"/>
          <w:rFonts w:cstheme="minorHAnsi"/>
          <w:color w:val="040505"/>
          <w:sz w:val="24"/>
          <w:szCs w:val="24"/>
          <w:lang w:val="se-NO"/>
        </w:rPr>
        <w:t>válgabires</w:t>
      </w:r>
      <w:r w:rsidRPr="00070395">
        <w:rPr>
          <w:rStyle w:val="Utheving"/>
          <w:rFonts w:cstheme="minorHAnsi"/>
          <w:color w:val="040505"/>
          <w:sz w:val="24"/>
          <w:szCs w:val="24"/>
          <w:lang w:val="se-NO"/>
        </w:rPr>
        <w:t xml:space="preserve"> ja diehtodárbu,</w:t>
      </w:r>
      <w:r w:rsidRPr="00070395">
        <w:rPr>
          <w:rFonts w:cstheme="minorHAnsi"/>
          <w:color w:val="040505"/>
          <w:sz w:val="24"/>
          <w:szCs w:val="24"/>
          <w:lang w:val="se-NO"/>
        </w:rPr>
        <w:t xml:space="preserve"> Mikkel Berg-Nordlie, NIBR/Oslo </w:t>
      </w:r>
      <w:proofErr w:type="spellStart"/>
      <w:r w:rsidRPr="00070395">
        <w:rPr>
          <w:rFonts w:cstheme="minorHAnsi"/>
          <w:color w:val="040505"/>
          <w:sz w:val="24"/>
          <w:szCs w:val="24"/>
          <w:lang w:val="se-NO"/>
        </w:rPr>
        <w:t>Met</w:t>
      </w:r>
      <w:proofErr w:type="spellEnd"/>
    </w:p>
    <w:p w14:paraId="35BDC89B" w14:textId="77777777" w:rsidR="00070395" w:rsidRPr="00070395" w:rsidRDefault="00070395" w:rsidP="00070395">
      <w:pPr>
        <w:pStyle w:val="NormalWeb"/>
        <w:rPr>
          <w:rFonts w:asciiTheme="minorHAnsi" w:hAnsiTheme="minorHAnsi" w:cstheme="minorHAnsi"/>
          <w:color w:val="040505"/>
          <w:lang w:val="se-NO"/>
        </w:rPr>
      </w:pPr>
      <w:r w:rsidRPr="00070395">
        <w:rPr>
          <w:rFonts w:asciiTheme="minorHAnsi" w:hAnsiTheme="minorHAnsi" w:cstheme="minorHAnsi"/>
          <w:color w:val="040505"/>
          <w:lang w:val="se-NO"/>
        </w:rPr>
        <w:t>11.35 Sámediggepresideanta Aili Keskitalo, Norgga Sámiid Riikkasearvi</w:t>
      </w:r>
    </w:p>
    <w:p w14:paraId="4CC5AB83" w14:textId="77777777" w:rsidR="00070395" w:rsidRPr="00070395" w:rsidRDefault="00070395" w:rsidP="00070395">
      <w:pPr>
        <w:pStyle w:val="NormalWeb"/>
        <w:rPr>
          <w:rFonts w:asciiTheme="minorHAnsi" w:hAnsiTheme="minorHAnsi" w:cstheme="minorHAnsi"/>
          <w:color w:val="040505"/>
          <w:lang w:val="se-NO"/>
        </w:rPr>
      </w:pPr>
      <w:r w:rsidRPr="00070395">
        <w:rPr>
          <w:rFonts w:asciiTheme="minorHAnsi" w:hAnsiTheme="minorHAnsi" w:cstheme="minorHAnsi"/>
          <w:color w:val="040505"/>
          <w:lang w:val="se-NO"/>
        </w:rPr>
        <w:t>11.45 Sámediggeáirras Ronny Wilhelmsen, Bargiidbellodat</w:t>
      </w:r>
    </w:p>
    <w:p w14:paraId="5651AC30" w14:textId="77777777" w:rsidR="00070395" w:rsidRPr="00070395" w:rsidRDefault="00070395" w:rsidP="00070395">
      <w:pPr>
        <w:pStyle w:val="NormalWeb"/>
        <w:rPr>
          <w:rFonts w:asciiTheme="minorHAnsi" w:hAnsiTheme="minorHAnsi" w:cstheme="minorHAnsi"/>
          <w:color w:val="040505"/>
          <w:lang w:val="se-NO"/>
        </w:rPr>
      </w:pPr>
      <w:r w:rsidRPr="00070395">
        <w:rPr>
          <w:rFonts w:asciiTheme="minorHAnsi" w:hAnsiTheme="minorHAnsi" w:cstheme="minorHAnsi"/>
          <w:color w:val="040505"/>
          <w:lang w:val="se-NO"/>
        </w:rPr>
        <w:lastRenderedPageBreak/>
        <w:t>11.55 Sámediggeáirras Torill Bakken Kåven, Nordkalottfolket</w:t>
      </w:r>
    </w:p>
    <w:p w14:paraId="164780FC" w14:textId="77777777" w:rsidR="00070395" w:rsidRPr="00070395" w:rsidRDefault="00070395" w:rsidP="00070395">
      <w:pPr>
        <w:pStyle w:val="NormalWeb"/>
        <w:rPr>
          <w:rFonts w:asciiTheme="minorHAnsi" w:hAnsiTheme="minorHAnsi" w:cstheme="minorHAnsi"/>
          <w:color w:val="040505"/>
          <w:lang w:val="se-NO"/>
        </w:rPr>
      </w:pPr>
      <w:r w:rsidRPr="00070395">
        <w:rPr>
          <w:rFonts w:asciiTheme="minorHAnsi" w:hAnsiTheme="minorHAnsi" w:cstheme="minorHAnsi"/>
          <w:color w:val="040505"/>
          <w:lang w:val="se-NO"/>
        </w:rPr>
        <w:t>12.05-13.00 Gažaldagat ja kommentárat</w:t>
      </w:r>
    </w:p>
    <w:p w14:paraId="7506786A" w14:textId="77777777" w:rsidR="00717657" w:rsidRDefault="00717657" w:rsidP="00070395">
      <w:pPr>
        <w:pStyle w:val="NormalWeb"/>
        <w:rPr>
          <w:rFonts w:asciiTheme="minorHAnsi" w:hAnsiTheme="minorHAnsi" w:cstheme="minorHAnsi"/>
          <w:color w:val="040505"/>
          <w:lang w:val="se-NO"/>
        </w:rPr>
      </w:pPr>
    </w:p>
    <w:p w14:paraId="6C94043E" w14:textId="77777777" w:rsidR="00717657" w:rsidRDefault="00717657" w:rsidP="00070395">
      <w:pPr>
        <w:pStyle w:val="NormalWeb"/>
        <w:rPr>
          <w:rFonts w:asciiTheme="minorHAnsi" w:hAnsiTheme="minorHAnsi" w:cstheme="minorHAnsi"/>
          <w:color w:val="040505"/>
          <w:lang w:val="se-NO"/>
        </w:rPr>
      </w:pPr>
    </w:p>
    <w:p w14:paraId="502C0B54" w14:textId="14466B6E" w:rsidR="00070395" w:rsidRPr="00070395" w:rsidRDefault="00070395" w:rsidP="00070395">
      <w:pPr>
        <w:pStyle w:val="NormalWeb"/>
        <w:rPr>
          <w:rFonts w:asciiTheme="minorHAnsi" w:hAnsiTheme="minorHAnsi" w:cstheme="minorHAnsi"/>
          <w:color w:val="040505"/>
          <w:lang w:val="se-NO"/>
        </w:rPr>
      </w:pPr>
      <w:r w:rsidRPr="00070395">
        <w:rPr>
          <w:rFonts w:asciiTheme="minorHAnsi" w:hAnsiTheme="minorHAnsi" w:cstheme="minorHAnsi"/>
          <w:color w:val="040505"/>
          <w:lang w:val="se-NO"/>
        </w:rPr>
        <w:t>Gáffe, deadja, gáhkut ja láibbážat guossohuvvojit.</w:t>
      </w:r>
    </w:p>
    <w:p w14:paraId="583C7E05" w14:textId="77777777" w:rsidR="00BB3412" w:rsidRPr="00070395" w:rsidRDefault="00BB3412" w:rsidP="00BB3412">
      <w:pPr>
        <w:rPr>
          <w:rFonts w:eastAsia="Calibri" w:cstheme="minorHAnsi"/>
          <w:sz w:val="24"/>
          <w:szCs w:val="24"/>
          <w:lang w:val="se-NO"/>
        </w:rPr>
      </w:pPr>
    </w:p>
    <w:p w14:paraId="085066F0" w14:textId="74C52C0E" w:rsidR="00BB3412" w:rsidRPr="00070395" w:rsidRDefault="00BB3412" w:rsidP="00BB3412">
      <w:pPr>
        <w:rPr>
          <w:lang w:val="se-NO"/>
        </w:rPr>
      </w:pPr>
      <w:proofErr w:type="spellStart"/>
      <w:r w:rsidRPr="00070395">
        <w:rPr>
          <w:rFonts w:cstheme="minorHAnsi"/>
          <w:sz w:val="18"/>
          <w:szCs w:val="18"/>
          <w:lang w:val="se-NO"/>
        </w:rPr>
        <w:t>Arr:</w:t>
      </w:r>
      <w:proofErr w:type="spellEnd"/>
      <w:r w:rsidRPr="00070395">
        <w:rPr>
          <w:rFonts w:cstheme="minorHAnsi"/>
          <w:sz w:val="18"/>
          <w:szCs w:val="18"/>
          <w:lang w:val="se-NO"/>
        </w:rPr>
        <w:t xml:space="preserve"> UIT </w:t>
      </w:r>
      <w:r w:rsidR="00070395" w:rsidRPr="00070395">
        <w:rPr>
          <w:rFonts w:cstheme="minorHAnsi"/>
          <w:sz w:val="18"/>
          <w:szCs w:val="18"/>
          <w:lang w:val="se-NO"/>
        </w:rPr>
        <w:t>Áltá ja</w:t>
      </w:r>
      <w:r w:rsidRPr="00070395">
        <w:rPr>
          <w:rFonts w:cstheme="minorHAnsi"/>
          <w:sz w:val="18"/>
          <w:szCs w:val="18"/>
          <w:lang w:val="se-NO"/>
        </w:rPr>
        <w:t xml:space="preserve"> Sámediggi/ Sametinget </w:t>
      </w:r>
    </w:p>
    <w:p w14:paraId="001630B1" w14:textId="06C59336" w:rsidR="00DB4774" w:rsidRPr="00070395" w:rsidRDefault="00DB4774" w:rsidP="00DB4774">
      <w:pPr>
        <w:rPr>
          <w:rFonts w:ascii="Calibri" w:eastAsia="Calibri" w:hAnsi="Calibri" w:cs="Calibri"/>
          <w:sz w:val="28"/>
          <w:szCs w:val="28"/>
          <w:lang w:val="se-NO"/>
        </w:rPr>
      </w:pPr>
    </w:p>
    <w:sectPr w:rsidR="00DB4774" w:rsidRPr="0007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774"/>
    <w:rsid w:val="00070395"/>
    <w:rsid w:val="0036291A"/>
    <w:rsid w:val="00717657"/>
    <w:rsid w:val="00BB3412"/>
    <w:rsid w:val="00DB4774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2FEB"/>
  <w15:chartTrackingRefBased/>
  <w15:docId w15:val="{7A3F6149-196D-4A62-8FD1-F637DE08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77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DB47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1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2021-09-06T07:08:00Z</dcterms:created>
  <dcterms:modified xsi:type="dcterms:W3CDTF">2021-09-06T07:42:00Z</dcterms:modified>
</cp:coreProperties>
</file>