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B96E" w14:textId="007D135F" w:rsidR="007475DF" w:rsidRPr="007475DF" w:rsidRDefault="007475DF" w:rsidP="007475DF">
      <w:pPr>
        <w:pStyle w:val="NormalWeb"/>
        <w:spacing w:after="0" w:line="240" w:lineRule="auto"/>
        <w:rPr>
          <w:spacing w:val="-10"/>
          <w:lang w:val="se-NO"/>
        </w:rPr>
      </w:pPr>
      <w:r w:rsidRPr="007475DF">
        <w:rPr>
          <w:rFonts w:ascii="Calibri Light" w:hAnsi="Calibri Light" w:cs="Calibri Light"/>
          <w:spacing w:val="-10"/>
          <w:sz w:val="56"/>
          <w:szCs w:val="56"/>
          <w:lang w:val="se-NO"/>
        </w:rPr>
        <w:t xml:space="preserve">PRD: Doarjja Iver Jåksa </w:t>
      </w:r>
      <w:r w:rsidRPr="007475DF">
        <w:rPr>
          <w:rFonts w:ascii="Calibri Light" w:hAnsi="Calibri Light" w:cs="Calibri Light"/>
          <w:spacing w:val="-10"/>
          <w:sz w:val="56"/>
          <w:szCs w:val="56"/>
          <w:lang w:val="se-NO"/>
        </w:rPr>
        <w:t>čájáhusa</w:t>
      </w:r>
      <w:r w:rsidRPr="007475DF">
        <w:rPr>
          <w:rFonts w:ascii="Calibri Light" w:hAnsi="Calibri Light" w:cs="Calibri Light"/>
          <w:spacing w:val="-10"/>
          <w:sz w:val="56"/>
          <w:szCs w:val="56"/>
          <w:lang w:val="se-NO"/>
        </w:rPr>
        <w:t xml:space="preserve"> buvttadit</w:t>
      </w:r>
    </w:p>
    <w:p w14:paraId="7B26A133" w14:textId="77777777" w:rsidR="007475DF" w:rsidRPr="007475DF" w:rsidRDefault="007475DF" w:rsidP="007475DF">
      <w:pPr>
        <w:pStyle w:val="NormalWeb"/>
        <w:spacing w:after="159" w:line="259" w:lineRule="auto"/>
        <w:rPr>
          <w:lang w:val="se-NO"/>
        </w:rPr>
      </w:pPr>
      <w:r w:rsidRPr="007475DF">
        <w:rPr>
          <w:b/>
          <w:bCs/>
          <w:lang w:val="se-NO"/>
        </w:rPr>
        <w:t xml:space="preserve">Sámediggeráđđi lea juolludan 200 000 ruvnno </w:t>
      </w:r>
      <w:proofErr w:type="spellStart"/>
      <w:r w:rsidRPr="007475DF">
        <w:rPr>
          <w:b/>
          <w:bCs/>
          <w:lang w:val="se-NO"/>
        </w:rPr>
        <w:t>Tegnerforbundii</w:t>
      </w:r>
      <w:proofErr w:type="spellEnd"/>
      <w:r w:rsidRPr="007475DF">
        <w:rPr>
          <w:b/>
          <w:bCs/>
          <w:lang w:val="se-NO"/>
        </w:rPr>
        <w:t>, váikkuheamis sámi dáiddáriid čájáhussii «</w:t>
      </w:r>
      <w:proofErr w:type="spellStart"/>
      <w:r w:rsidRPr="007475DF">
        <w:rPr>
          <w:b/>
          <w:bCs/>
          <w:lang w:val="se-NO"/>
        </w:rPr>
        <w:t>Materialfølelse</w:t>
      </w:r>
      <w:proofErr w:type="spellEnd"/>
      <w:r w:rsidRPr="007475DF">
        <w:rPr>
          <w:b/>
          <w:bCs/>
          <w:lang w:val="se-NO"/>
        </w:rPr>
        <w:t xml:space="preserve"> </w:t>
      </w:r>
      <w:proofErr w:type="spellStart"/>
      <w:r w:rsidRPr="007475DF">
        <w:rPr>
          <w:b/>
          <w:bCs/>
          <w:lang w:val="se-NO"/>
        </w:rPr>
        <w:t>og</w:t>
      </w:r>
      <w:proofErr w:type="spellEnd"/>
      <w:r w:rsidRPr="007475DF">
        <w:rPr>
          <w:b/>
          <w:bCs/>
          <w:lang w:val="se-NO"/>
        </w:rPr>
        <w:t xml:space="preserve"> </w:t>
      </w:r>
      <w:proofErr w:type="spellStart"/>
      <w:r w:rsidRPr="007475DF">
        <w:rPr>
          <w:b/>
          <w:bCs/>
          <w:lang w:val="se-NO"/>
        </w:rPr>
        <w:t>virkekraft</w:t>
      </w:r>
      <w:proofErr w:type="spellEnd"/>
      <w:r w:rsidRPr="007475DF">
        <w:rPr>
          <w:b/>
          <w:bCs/>
          <w:lang w:val="se-NO"/>
        </w:rPr>
        <w:t xml:space="preserve">» Iver Jåksa bokte. Čájáhus čájehuvvo </w:t>
      </w:r>
      <w:proofErr w:type="spellStart"/>
      <w:r w:rsidRPr="007475DF">
        <w:rPr>
          <w:b/>
          <w:bCs/>
          <w:lang w:val="se-NO"/>
        </w:rPr>
        <w:t>Tegnerforbudet</w:t>
      </w:r>
      <w:proofErr w:type="spellEnd"/>
      <w:r w:rsidRPr="007475DF">
        <w:rPr>
          <w:b/>
          <w:bCs/>
          <w:lang w:val="se-NO"/>
        </w:rPr>
        <w:t xml:space="preserve"> visttiin Oslos. </w:t>
      </w:r>
    </w:p>
    <w:p w14:paraId="140325A1" w14:textId="5848DEAD" w:rsidR="007475DF" w:rsidRPr="007475DF" w:rsidRDefault="007475DF" w:rsidP="007475DF">
      <w:pPr>
        <w:pStyle w:val="NormalWeb"/>
        <w:spacing w:after="159" w:line="259" w:lineRule="auto"/>
        <w:rPr>
          <w:lang w:val="se-NO"/>
        </w:rPr>
      </w:pPr>
      <w:r w:rsidRPr="007475DF">
        <w:rPr>
          <w:lang w:val="se-NO"/>
        </w:rPr>
        <w:t xml:space="preserve">Áigodagas golggotmánu 27.b.- juovlamánu 22.b. dán jagi čájeha </w:t>
      </w:r>
      <w:proofErr w:type="spellStart"/>
      <w:r w:rsidRPr="007475DF">
        <w:rPr>
          <w:lang w:val="se-NO"/>
        </w:rPr>
        <w:t>Tegnerforbundet</w:t>
      </w:r>
      <w:proofErr w:type="spellEnd"/>
      <w:r w:rsidRPr="007475DF">
        <w:rPr>
          <w:lang w:val="se-NO"/>
        </w:rPr>
        <w:t xml:space="preserve"> vuosttaš retrospektiiva </w:t>
      </w:r>
      <w:r w:rsidRPr="007475DF">
        <w:rPr>
          <w:lang w:val="se-NO"/>
        </w:rPr>
        <w:t>čájáhusa</w:t>
      </w:r>
      <w:r w:rsidRPr="007475DF">
        <w:rPr>
          <w:lang w:val="se-NO"/>
        </w:rPr>
        <w:t xml:space="preserve"> sámi dáiddáriin Ánddir </w:t>
      </w:r>
      <w:r w:rsidRPr="007475DF">
        <w:rPr>
          <w:lang w:val="se-NO"/>
        </w:rPr>
        <w:t>Ivvár</w:t>
      </w:r>
      <w:r w:rsidRPr="007475DF">
        <w:rPr>
          <w:lang w:val="se-NO"/>
        </w:rPr>
        <w:t xml:space="preserve"> </w:t>
      </w:r>
      <w:r w:rsidRPr="007475DF">
        <w:rPr>
          <w:lang w:val="se-NO"/>
        </w:rPr>
        <w:t>Ivváriin</w:t>
      </w:r>
      <w:r w:rsidRPr="007475DF">
        <w:rPr>
          <w:lang w:val="se-NO"/>
        </w:rPr>
        <w:t xml:space="preserve">, Iver Jåksain, Oslos. Čájáhus deattuha Jåksa tevnnegiid mat eai leat ovdal čájehuvvon almmolaččat. Golbma sámi dáiddára Laila Labba, Niillas Helander ja Kurt Hermansen váikkuhit čájáhussii ođđa buktagiiguin mat gulahallet Jåksa dáiddalašvuođain. </w:t>
      </w:r>
    </w:p>
    <w:p w14:paraId="57C74DF4" w14:textId="692D0B2C" w:rsidR="007475DF" w:rsidRPr="007475DF" w:rsidRDefault="007475DF" w:rsidP="007475DF">
      <w:pPr>
        <w:pStyle w:val="NormalWeb"/>
        <w:spacing w:after="159" w:line="259" w:lineRule="auto"/>
        <w:rPr>
          <w:lang w:val="se-NO"/>
        </w:rPr>
      </w:pPr>
      <w:r w:rsidRPr="007475DF">
        <w:rPr>
          <w:lang w:val="se-NO"/>
        </w:rPr>
        <w:t xml:space="preserve">Dáinna daguin háliida </w:t>
      </w:r>
      <w:proofErr w:type="spellStart"/>
      <w:r w:rsidRPr="007475DF">
        <w:rPr>
          <w:lang w:val="se-NO"/>
        </w:rPr>
        <w:t>Tegnerforbudet</w:t>
      </w:r>
      <w:proofErr w:type="spellEnd"/>
      <w:r w:rsidRPr="007475DF">
        <w:rPr>
          <w:lang w:val="se-NO"/>
        </w:rPr>
        <w:t xml:space="preserve"> čatnat Iver Jåksa dálá dálááiggedáidagii. Iver Jåks lea vuosttažettiin dovddus su grafihkain, su </w:t>
      </w:r>
      <w:r w:rsidRPr="007475DF">
        <w:rPr>
          <w:lang w:val="se-NO"/>
        </w:rPr>
        <w:t>čuollamiiguin</w:t>
      </w:r>
      <w:r w:rsidRPr="007475DF">
        <w:rPr>
          <w:lang w:val="se-NO"/>
        </w:rPr>
        <w:t xml:space="preserve"> ja installašuvnnaiguin, muhto ávdnasiid gaskkas maid Jåks guđii ledje olu </w:t>
      </w:r>
      <w:r w:rsidRPr="007475DF">
        <w:rPr>
          <w:lang w:val="se-NO"/>
        </w:rPr>
        <w:t>tevnnegat</w:t>
      </w:r>
      <w:r w:rsidRPr="007475DF">
        <w:rPr>
          <w:lang w:val="se-NO"/>
        </w:rPr>
        <w:t>. Dát tev</w:t>
      </w:r>
      <w:r>
        <w:rPr>
          <w:lang w:val="se-NO"/>
        </w:rPr>
        <w:t>n</w:t>
      </w:r>
      <w:r w:rsidRPr="007475DF">
        <w:rPr>
          <w:lang w:val="se-NO"/>
        </w:rPr>
        <w:t xml:space="preserve">negat čájehit maid Jåksa barggu govdodaga. </w:t>
      </w:r>
    </w:p>
    <w:p w14:paraId="140679E3" w14:textId="77777777" w:rsidR="007475DF" w:rsidRPr="007475DF" w:rsidRDefault="007475DF" w:rsidP="007475DF">
      <w:pPr>
        <w:pStyle w:val="NormalWeb"/>
        <w:spacing w:after="159" w:line="259" w:lineRule="auto"/>
        <w:rPr>
          <w:lang w:val="se-NO"/>
        </w:rPr>
      </w:pPr>
      <w:r w:rsidRPr="007475DF">
        <w:rPr>
          <w:lang w:val="se-NO"/>
        </w:rPr>
        <w:t>- Dát čájáhus lea mielde lokteme Iver Jåksa eará perspektiivii, seammás go ovdanbuktá máŋga nuorra sámi dáiddára seamma prošeavttas, juoga man liikon hui bures doarjut, dadjá Maja Kristine Jåma (NSR).</w:t>
      </w:r>
    </w:p>
    <w:p w14:paraId="577EB0B0" w14:textId="70A14A03" w:rsidR="007475DF" w:rsidRPr="007475DF" w:rsidRDefault="007475DF" w:rsidP="007475DF">
      <w:pPr>
        <w:pStyle w:val="NormalWeb"/>
        <w:spacing w:after="159" w:line="259" w:lineRule="auto"/>
        <w:rPr>
          <w:lang w:val="se-NO"/>
        </w:rPr>
      </w:pPr>
      <w:r w:rsidRPr="007475DF">
        <w:rPr>
          <w:lang w:val="se-NO"/>
        </w:rPr>
        <w:t>Hanne Hammer Stien ja Kristoffer Dolmen leaba kuráhtorat čájáhusas ja ovttasbargaba máŋgasii</w:t>
      </w:r>
      <w:r>
        <w:rPr>
          <w:lang w:val="se-NO"/>
        </w:rPr>
        <w:t>gui</w:t>
      </w:r>
      <w:r w:rsidRPr="007475DF">
        <w:rPr>
          <w:lang w:val="se-NO"/>
        </w:rPr>
        <w:t xml:space="preserve">n čájáhusa gaskkustanbarggus. Earret eará galgá fágaseminára Arkiteaktamuseas, Oslo Sámiid Duodji doallá duodjeeahkediid </w:t>
      </w:r>
      <w:proofErr w:type="spellStart"/>
      <w:r w:rsidRPr="007475DF">
        <w:rPr>
          <w:lang w:val="se-NO"/>
        </w:rPr>
        <w:t>Tegnerforbudes</w:t>
      </w:r>
      <w:proofErr w:type="spellEnd"/>
      <w:r w:rsidRPr="007475DF">
        <w:rPr>
          <w:lang w:val="se-NO"/>
        </w:rPr>
        <w:t xml:space="preserve">, ja Laila Labba ja Marte Lill Somby galgaba doallat gaskkustanprošeavtta mánáide ja nuoraide </w:t>
      </w:r>
      <w:proofErr w:type="spellStart"/>
      <w:r w:rsidRPr="007475DF">
        <w:rPr>
          <w:lang w:val="se-NO"/>
        </w:rPr>
        <w:t>Tegnerforbudas</w:t>
      </w:r>
      <w:proofErr w:type="spellEnd"/>
      <w:r w:rsidRPr="007475DF">
        <w:rPr>
          <w:lang w:val="se-NO"/>
        </w:rPr>
        <w:t>. Dasa lassin lea gaskkustanšiehtadus dahkkon Oslo sámi skuvllain čájáhusáigodagas.</w:t>
      </w:r>
    </w:p>
    <w:p w14:paraId="324D24C2" w14:textId="77777777" w:rsidR="007475DF" w:rsidRPr="007475DF" w:rsidRDefault="007475DF" w:rsidP="007475DF">
      <w:pPr>
        <w:pStyle w:val="NormalWeb"/>
        <w:spacing w:after="159" w:line="259" w:lineRule="auto"/>
        <w:rPr>
          <w:lang w:val="se-NO"/>
        </w:rPr>
      </w:pPr>
      <w:r w:rsidRPr="007475DF">
        <w:rPr>
          <w:lang w:val="se-NO"/>
        </w:rPr>
        <w:t xml:space="preserve">- Lea buorre ovdamearka čuovvuleapmái movt </w:t>
      </w:r>
      <w:proofErr w:type="spellStart"/>
      <w:r w:rsidRPr="007475DF">
        <w:rPr>
          <w:lang w:val="se-NO"/>
        </w:rPr>
        <w:t>Tegnerforbudet</w:t>
      </w:r>
      <w:proofErr w:type="spellEnd"/>
      <w:r w:rsidRPr="007475DF">
        <w:rPr>
          <w:lang w:val="se-NO"/>
        </w:rPr>
        <w:t xml:space="preserve"> čatná alcces eará sámi organisašuvnnaid ja ásahusaid ja ovttasbargá olahan dihte sámi dáidaga nu olusiidda go vejolaš, dadjá Jåma. </w:t>
      </w:r>
    </w:p>
    <w:p w14:paraId="5487F1A1" w14:textId="3EB9E902" w:rsidR="007475DF" w:rsidRPr="007475DF" w:rsidRDefault="007475DF" w:rsidP="007475DF">
      <w:pPr>
        <w:pStyle w:val="NormalWeb"/>
        <w:spacing w:after="159" w:line="259" w:lineRule="auto"/>
        <w:rPr>
          <w:lang w:val="se-NO"/>
        </w:rPr>
      </w:pPr>
      <w:r w:rsidRPr="007475DF">
        <w:rPr>
          <w:lang w:val="se-NO"/>
        </w:rPr>
        <w:t xml:space="preserve">200 000 </w:t>
      </w:r>
      <w:r w:rsidRPr="007475DF">
        <w:rPr>
          <w:lang w:val="se-NO"/>
        </w:rPr>
        <w:t>ruvdnosaš</w:t>
      </w:r>
      <w:r w:rsidRPr="007475DF">
        <w:rPr>
          <w:lang w:val="se-NO"/>
        </w:rPr>
        <w:t xml:space="preserve"> doarjja lea juolluduvvon doarjjaortnegis Kulturdoaibmabijut.</w:t>
      </w:r>
    </w:p>
    <w:p w14:paraId="1AF5DCFB" w14:textId="77777777" w:rsidR="007475DF" w:rsidRDefault="007475DF" w:rsidP="007475DF">
      <w:pPr>
        <w:pStyle w:val="NormalWeb"/>
        <w:spacing w:after="159" w:line="259" w:lineRule="auto"/>
        <w:rPr>
          <w:i/>
          <w:iCs/>
          <w:lang w:val="se-NO"/>
        </w:rPr>
      </w:pPr>
      <w:r w:rsidRPr="007475DF">
        <w:rPr>
          <w:i/>
          <w:iCs/>
          <w:lang w:val="se-NO"/>
        </w:rPr>
        <w:t xml:space="preserve">Gažaldagaid dahje jearahallama addá sámediggeráđđi Maja Kristine Jåma (NSR), </w:t>
      </w:r>
    </w:p>
    <w:p w14:paraId="7E4D8E71" w14:textId="5683C608" w:rsidR="007475DF" w:rsidRPr="007475DF" w:rsidRDefault="007475DF" w:rsidP="007475DF">
      <w:pPr>
        <w:pStyle w:val="NormalWeb"/>
        <w:spacing w:after="159" w:line="259" w:lineRule="auto"/>
        <w:rPr>
          <w:lang w:val="se-NO"/>
        </w:rPr>
      </w:pPr>
      <w:r w:rsidRPr="007475DF">
        <w:rPr>
          <w:i/>
          <w:iCs/>
          <w:lang w:val="se-NO"/>
        </w:rPr>
        <w:t>mob</w:t>
      </w:r>
      <w:r>
        <w:rPr>
          <w:i/>
          <w:iCs/>
          <w:lang w:val="se-NO"/>
        </w:rPr>
        <w:t xml:space="preserve"> </w:t>
      </w:r>
      <w:r w:rsidRPr="007475DF">
        <w:rPr>
          <w:i/>
          <w:iCs/>
          <w:lang w:val="se-NO"/>
        </w:rPr>
        <w:t>+47 984 87 576, </w:t>
      </w:r>
      <w:proofErr w:type="spellStart"/>
      <w:r>
        <w:rPr>
          <w:i/>
          <w:iCs/>
          <w:lang w:val="se-NO"/>
        </w:rPr>
        <w:t>maja</w:t>
      </w:r>
      <w:proofErr w:type="spellEnd"/>
      <w:r>
        <w:rPr>
          <w:i/>
          <w:iCs/>
          <w:lang w:val="se-NO"/>
        </w:rPr>
        <w:t>.</w:t>
      </w:r>
      <w:proofErr w:type="spellStart"/>
      <w:r>
        <w:rPr>
          <w:i/>
          <w:iCs/>
          <w:lang w:val="se-NO"/>
        </w:rPr>
        <w:t>kristine</w:t>
      </w:r>
      <w:proofErr w:type="spellEnd"/>
      <w:r>
        <w:rPr>
          <w:i/>
          <w:iCs/>
          <w:lang w:val="se-NO"/>
        </w:rPr>
        <w:t>.</w:t>
      </w:r>
      <w:proofErr w:type="spellStart"/>
      <w:r>
        <w:rPr>
          <w:i/>
          <w:iCs/>
          <w:lang w:val="se-NO"/>
        </w:rPr>
        <w:t>jåma</w:t>
      </w:r>
      <w:proofErr w:type="spellEnd"/>
      <w:r w:rsidRPr="007475DF">
        <w:rPr>
          <w:i/>
          <w:iCs/>
          <w:lang w:val="se-NO"/>
        </w:rPr>
        <w:t>@</w:t>
      </w:r>
      <w:proofErr w:type="spellStart"/>
      <w:r w:rsidRPr="007475DF">
        <w:rPr>
          <w:i/>
          <w:iCs/>
          <w:lang w:val="se-NO"/>
        </w:rPr>
        <w:t>samediggi</w:t>
      </w:r>
      <w:proofErr w:type="spellEnd"/>
      <w:r w:rsidRPr="007475DF">
        <w:rPr>
          <w:i/>
          <w:iCs/>
          <w:lang w:val="se-NO"/>
        </w:rPr>
        <w:t>.no,</w:t>
      </w:r>
    </w:p>
    <w:p w14:paraId="0A6C58E3" w14:textId="77777777" w:rsidR="00D63B68" w:rsidRPr="007475DF" w:rsidRDefault="007475DF"/>
    <w:sectPr w:rsidR="00D63B68" w:rsidRPr="00747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DF"/>
    <w:rsid w:val="0036291A"/>
    <w:rsid w:val="007475DF"/>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1031"/>
  <w15:chartTrackingRefBased/>
  <w15:docId w15:val="{101BA3D2-2485-497A-9591-27FB6930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475DF"/>
    <w:pPr>
      <w:spacing w:before="100" w:beforeAutospacing="1" w:after="142" w:line="276"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1640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2022-10-13T11:20:00Z</dcterms:created>
  <dcterms:modified xsi:type="dcterms:W3CDTF">2022-10-13T11:27:00Z</dcterms:modified>
</cp:coreProperties>
</file>