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7E62" w14:textId="5F27C0EA" w:rsidR="0020691B" w:rsidRPr="00B07151" w:rsidRDefault="00140739" w:rsidP="00061423">
      <w:pPr>
        <w:pStyle w:val="Tittel"/>
        <w:rPr>
          <w:rFonts w:asciiTheme="minorHAnsi" w:hAnsiTheme="minorHAnsi" w:cstheme="minorHAnsi"/>
          <w:sz w:val="22"/>
          <w:szCs w:val="22"/>
          <w:lang w:val="se-NO"/>
        </w:rPr>
      </w:pPr>
      <w:r w:rsidRPr="00B07151">
        <w:rPr>
          <w:rFonts w:asciiTheme="minorHAnsi" w:hAnsiTheme="minorHAnsi" w:cstheme="minorHAnsi"/>
          <w:sz w:val="22"/>
          <w:szCs w:val="22"/>
          <w:lang w:val="se-NO"/>
        </w:rPr>
        <w:t>PRD</w:t>
      </w:r>
      <w:r w:rsidR="00E2704B" w:rsidRPr="00B07151">
        <w:rPr>
          <w:rFonts w:asciiTheme="minorHAnsi" w:hAnsiTheme="minorHAnsi" w:cstheme="minorHAnsi"/>
          <w:sz w:val="22"/>
          <w:szCs w:val="22"/>
          <w:lang w:val="se-NO"/>
        </w:rPr>
        <w:t xml:space="preserve">: </w:t>
      </w:r>
      <w:r w:rsidRPr="00B07151">
        <w:rPr>
          <w:rFonts w:asciiTheme="minorHAnsi" w:hAnsiTheme="minorHAnsi" w:cstheme="minorHAnsi"/>
          <w:sz w:val="22"/>
          <w:szCs w:val="22"/>
          <w:lang w:val="se-NO"/>
        </w:rPr>
        <w:t>Doarjja diehtojuohkinfilbm</w:t>
      </w:r>
      <w:r w:rsidR="00635E6F" w:rsidRPr="00B07151">
        <w:rPr>
          <w:rFonts w:asciiTheme="minorHAnsi" w:hAnsiTheme="minorHAnsi" w:cstheme="minorHAnsi"/>
          <w:sz w:val="22"/>
          <w:szCs w:val="22"/>
          <w:lang w:val="se-NO"/>
        </w:rPr>
        <w:t>ii sámi mánáid bátnedearvvašvuođa birra</w:t>
      </w:r>
    </w:p>
    <w:p w14:paraId="4FE85709" w14:textId="0B32C595" w:rsidR="00BA142C" w:rsidRPr="00B07151" w:rsidRDefault="00635E6F" w:rsidP="00152A8B">
      <w:pPr>
        <w:spacing w:after="160" w:line="259" w:lineRule="auto"/>
        <w:rPr>
          <w:rFonts w:asciiTheme="minorHAnsi" w:hAnsiTheme="minorHAnsi" w:cstheme="minorHAnsi"/>
          <w:b/>
          <w:bCs/>
          <w:lang w:val="se-NO"/>
        </w:rPr>
      </w:pPr>
      <w:r w:rsidRPr="00B07151">
        <w:rPr>
          <w:rFonts w:asciiTheme="minorHAnsi" w:hAnsiTheme="minorHAnsi" w:cstheme="minorHAnsi"/>
          <w:b/>
          <w:bCs/>
          <w:lang w:val="se-NO"/>
        </w:rPr>
        <w:t xml:space="preserve">Sámediggeráđđi lea juolludan </w:t>
      </w:r>
      <w:r w:rsidR="000534A7" w:rsidRPr="00B07151">
        <w:rPr>
          <w:rFonts w:asciiTheme="minorHAnsi" w:hAnsiTheme="minorHAnsi" w:cstheme="minorHAnsi"/>
          <w:b/>
          <w:bCs/>
          <w:lang w:val="se-NO"/>
        </w:rPr>
        <w:t>134</w:t>
      </w:r>
      <w:r w:rsidRPr="00B07151">
        <w:rPr>
          <w:rFonts w:asciiTheme="minorHAnsi" w:hAnsiTheme="minorHAnsi" w:cstheme="minorHAnsi"/>
          <w:b/>
          <w:bCs/>
          <w:lang w:val="se-NO"/>
        </w:rPr>
        <w:t> </w:t>
      </w:r>
      <w:r w:rsidR="00BA142C" w:rsidRPr="00B07151">
        <w:rPr>
          <w:rFonts w:asciiTheme="minorHAnsi" w:hAnsiTheme="minorHAnsi" w:cstheme="minorHAnsi"/>
          <w:b/>
          <w:bCs/>
          <w:lang w:val="se-NO"/>
        </w:rPr>
        <w:t>000</w:t>
      </w:r>
      <w:r w:rsidRPr="00B07151">
        <w:rPr>
          <w:rFonts w:asciiTheme="minorHAnsi" w:hAnsiTheme="minorHAnsi" w:cstheme="minorHAnsi"/>
          <w:b/>
          <w:bCs/>
          <w:lang w:val="se-NO"/>
        </w:rPr>
        <w:t xml:space="preserve"> ruvnno doarjaga Romssa ja Finnmárkku fylkkasuohkanii, Málatvuomi bátnedivššohahkii</w:t>
      </w:r>
      <w:r w:rsidR="005219B1" w:rsidRPr="00B07151">
        <w:rPr>
          <w:rFonts w:asciiTheme="minorHAnsi" w:hAnsiTheme="minorHAnsi" w:cstheme="minorHAnsi"/>
          <w:b/>
          <w:bCs/>
          <w:lang w:val="se-NO"/>
        </w:rPr>
        <w:t xml:space="preserve">. </w:t>
      </w:r>
      <w:r w:rsidRPr="00B07151">
        <w:rPr>
          <w:rFonts w:asciiTheme="minorHAnsi" w:hAnsiTheme="minorHAnsi" w:cstheme="minorHAnsi"/>
          <w:b/>
          <w:bCs/>
          <w:lang w:val="se-NO"/>
        </w:rPr>
        <w:t xml:space="preserve">Sii áigot ráhkadit sámegielat diehtojuohkinfilmma bátnedivššu birra sámi mánáide. </w:t>
      </w:r>
    </w:p>
    <w:p w14:paraId="72600063" w14:textId="35D291A3" w:rsidR="00061423" w:rsidRPr="00B07151" w:rsidRDefault="00061423" w:rsidP="00061423">
      <w:pPr>
        <w:spacing w:after="160" w:line="259" w:lineRule="auto"/>
        <w:rPr>
          <w:rFonts w:asciiTheme="minorHAnsi" w:hAnsiTheme="minorHAnsi" w:cstheme="minorHAnsi"/>
          <w:lang w:val="se-NO"/>
        </w:rPr>
      </w:pPr>
      <w:r w:rsidRPr="00B07151">
        <w:rPr>
          <w:rFonts w:asciiTheme="minorHAnsi" w:hAnsiTheme="minorHAnsi" w:cstheme="minorHAnsi"/>
          <w:lang w:val="se-NO"/>
        </w:rPr>
        <w:t xml:space="preserve">– </w:t>
      </w:r>
      <w:r w:rsidR="00635E6F" w:rsidRPr="00B07151">
        <w:rPr>
          <w:rFonts w:asciiTheme="minorHAnsi" w:hAnsiTheme="minorHAnsi" w:cstheme="minorHAnsi"/>
          <w:lang w:val="se-NO"/>
        </w:rPr>
        <w:t xml:space="preserve">Sámedikki mielas lea buorre </w:t>
      </w:r>
      <w:r w:rsidR="002F6837" w:rsidRPr="00B07151">
        <w:rPr>
          <w:rFonts w:asciiTheme="minorHAnsi" w:hAnsiTheme="minorHAnsi" w:cstheme="minorHAnsi"/>
          <w:lang w:val="se-NO"/>
        </w:rPr>
        <w:t>go</w:t>
      </w:r>
      <w:r w:rsidR="00635E6F" w:rsidRPr="00B07151">
        <w:rPr>
          <w:rFonts w:asciiTheme="minorHAnsi" w:hAnsiTheme="minorHAnsi" w:cstheme="minorHAnsi"/>
          <w:lang w:val="se-NO"/>
        </w:rPr>
        <w:t xml:space="preserve"> Romssa ja Finnmárkku fylkkasuohkan, Málatvuomi bátnedivššohaga bokte oidnet dárbbu buvttadit sámegielat diehtojuohkinmateriálaid, ja </w:t>
      </w:r>
      <w:r w:rsidR="002F6837" w:rsidRPr="00B07151">
        <w:rPr>
          <w:rFonts w:asciiTheme="minorHAnsi" w:hAnsiTheme="minorHAnsi" w:cstheme="minorHAnsi"/>
          <w:lang w:val="se-NO"/>
        </w:rPr>
        <w:t>go</w:t>
      </w:r>
      <w:r w:rsidR="00635E6F" w:rsidRPr="00B07151">
        <w:rPr>
          <w:rFonts w:asciiTheme="minorHAnsi" w:hAnsiTheme="minorHAnsi" w:cstheme="minorHAnsi"/>
          <w:lang w:val="se-NO"/>
        </w:rPr>
        <w:t xml:space="preserve"> váldet badjelasaset barggu buvttadit sámegielat filmma mii le</w:t>
      </w:r>
      <w:r w:rsidR="002F6837" w:rsidRPr="00B07151">
        <w:rPr>
          <w:rFonts w:asciiTheme="minorHAnsi" w:hAnsiTheme="minorHAnsi" w:cstheme="minorHAnsi"/>
          <w:lang w:val="se-NO"/>
        </w:rPr>
        <w:t>a</w:t>
      </w:r>
      <w:r w:rsidR="00635E6F" w:rsidRPr="00B07151">
        <w:rPr>
          <w:rFonts w:asciiTheme="minorHAnsi" w:hAnsiTheme="minorHAnsi" w:cstheme="minorHAnsi"/>
          <w:lang w:val="se-NO"/>
        </w:rPr>
        <w:t xml:space="preserve"> heivehuvvon mánáide ja nu</w:t>
      </w:r>
      <w:r w:rsidR="002F6837" w:rsidRPr="00B07151">
        <w:rPr>
          <w:rFonts w:asciiTheme="minorHAnsi" w:hAnsiTheme="minorHAnsi" w:cstheme="minorHAnsi"/>
          <w:lang w:val="se-NO"/>
        </w:rPr>
        <w:t>o</w:t>
      </w:r>
      <w:r w:rsidR="00635E6F" w:rsidRPr="00B07151">
        <w:rPr>
          <w:rFonts w:asciiTheme="minorHAnsi" w:hAnsiTheme="minorHAnsi" w:cstheme="minorHAnsi"/>
          <w:lang w:val="se-NO"/>
        </w:rPr>
        <w:t xml:space="preserve">raide, lohká sámediggeráđđi </w:t>
      </w:r>
      <w:r w:rsidRPr="00B07151">
        <w:rPr>
          <w:rFonts w:asciiTheme="minorHAnsi" w:hAnsiTheme="minorHAnsi" w:cstheme="minorHAnsi"/>
          <w:lang w:val="se-NO"/>
        </w:rPr>
        <w:t>Runar Myrnes Balto (NSR).</w:t>
      </w:r>
    </w:p>
    <w:p w14:paraId="12B1493F" w14:textId="1D67B635" w:rsidR="004F0FAB" w:rsidRPr="00B07151" w:rsidRDefault="00635E6F" w:rsidP="00061423">
      <w:pPr>
        <w:spacing w:after="160" w:line="259" w:lineRule="auto"/>
        <w:rPr>
          <w:rFonts w:asciiTheme="minorHAnsi" w:hAnsiTheme="minorHAnsi" w:cstheme="minorHAnsi"/>
          <w:lang w:val="se-NO"/>
        </w:rPr>
      </w:pPr>
      <w:r w:rsidRPr="00B07151">
        <w:rPr>
          <w:rFonts w:asciiTheme="minorHAnsi" w:hAnsiTheme="minorHAnsi" w:cstheme="minorHAnsi"/>
          <w:lang w:val="se-NO"/>
        </w:rPr>
        <w:t xml:space="preserve">Filbma galgá movttiidahttit mánáid suohtas vugiin áimmahuššat iežaset bániid. Filbma galgá ovddidit máhtu bániid ja bátnedivššu birra sámi mánáin mánáidskuvlaagis, eastadan dihte bátnemieskama ja bátnedearvvašvuođabárttiid, main sáhttá leat stuora </w:t>
      </w:r>
      <w:r w:rsidR="002F6837" w:rsidRPr="00B07151">
        <w:rPr>
          <w:rFonts w:asciiTheme="minorHAnsi" w:hAnsiTheme="minorHAnsi" w:cstheme="minorHAnsi"/>
          <w:lang w:val="se-NO"/>
        </w:rPr>
        <w:t>vá</w:t>
      </w:r>
      <w:r w:rsidRPr="00B07151">
        <w:rPr>
          <w:rFonts w:asciiTheme="minorHAnsi" w:hAnsiTheme="minorHAnsi" w:cstheme="minorHAnsi"/>
          <w:lang w:val="se-NO"/>
        </w:rPr>
        <w:t>ikkuhus maŋit áigái. Filbma galgá geavahuvvot oassin skuvllaid oahpahusas</w:t>
      </w:r>
      <w:r w:rsidR="004F0FAB" w:rsidRPr="00B07151">
        <w:rPr>
          <w:rFonts w:asciiTheme="minorHAnsi" w:hAnsiTheme="minorHAnsi" w:cstheme="minorHAnsi"/>
          <w:lang w:val="se-NO"/>
        </w:rPr>
        <w:t xml:space="preserve">, ja bátnedivššáriin skuvllas eastadandoaimmaid oktavuođas. </w:t>
      </w:r>
      <w:r w:rsidR="002F6837" w:rsidRPr="00B07151">
        <w:rPr>
          <w:rFonts w:asciiTheme="minorHAnsi" w:hAnsiTheme="minorHAnsi" w:cstheme="minorHAnsi"/>
          <w:lang w:val="se-NO"/>
        </w:rPr>
        <w:t>Go</w:t>
      </w:r>
      <w:r w:rsidR="004F0FAB" w:rsidRPr="00B07151">
        <w:rPr>
          <w:rFonts w:asciiTheme="minorHAnsi" w:hAnsiTheme="minorHAnsi" w:cstheme="minorHAnsi"/>
          <w:lang w:val="se-NO"/>
        </w:rPr>
        <w:t xml:space="preserve"> mánát besset oahppat juoidá ođđasiid iežaset eatnigillii, de addá dat eanet ipmárdusa ja beroštumi fáddái. </w:t>
      </w:r>
    </w:p>
    <w:p w14:paraId="087171FD" w14:textId="4EEB1936" w:rsidR="002F6837" w:rsidRPr="00B07151" w:rsidRDefault="00061423" w:rsidP="00061423">
      <w:pPr>
        <w:spacing w:after="160" w:line="259" w:lineRule="auto"/>
        <w:rPr>
          <w:rFonts w:asciiTheme="minorHAnsi" w:hAnsiTheme="minorHAnsi" w:cstheme="minorHAnsi"/>
          <w:lang w:val="se-NO"/>
        </w:rPr>
      </w:pPr>
      <w:r w:rsidRPr="00B07151">
        <w:rPr>
          <w:rFonts w:asciiTheme="minorHAnsi" w:hAnsiTheme="minorHAnsi" w:cstheme="minorHAnsi"/>
          <w:lang w:val="se-NO"/>
        </w:rPr>
        <w:t xml:space="preserve">– </w:t>
      </w:r>
      <w:r w:rsidR="004F0FAB" w:rsidRPr="00B07151">
        <w:rPr>
          <w:rFonts w:asciiTheme="minorHAnsi" w:hAnsiTheme="minorHAnsi" w:cstheme="minorHAnsi"/>
          <w:lang w:val="se-NO"/>
        </w:rPr>
        <w:t>Sámedikki mielas dát sáhttá leat ávkkálaš reaidu dasa ahte ovddidit buori bátnedivššu, ja dan bokte váikkuhit buoret miellade</w:t>
      </w:r>
      <w:r w:rsidR="002F6837" w:rsidRPr="00B07151">
        <w:rPr>
          <w:rFonts w:asciiTheme="minorHAnsi" w:hAnsiTheme="minorHAnsi" w:cstheme="minorHAnsi"/>
          <w:lang w:val="se-NO"/>
        </w:rPr>
        <w:t>a</w:t>
      </w:r>
      <w:r w:rsidR="004F0FAB" w:rsidRPr="00B07151">
        <w:rPr>
          <w:rFonts w:asciiTheme="minorHAnsi" w:hAnsiTheme="minorHAnsi" w:cstheme="minorHAnsi"/>
          <w:lang w:val="se-NO"/>
        </w:rPr>
        <w:t>rvvašvuhtii. Rievttes ja buorre diehtojuohkin galgá mielddisbuktit eanet máhtu bátnedearvvašvuođa birra ja maid mieldd</w:t>
      </w:r>
      <w:r w:rsidR="002F6837" w:rsidRPr="00B07151">
        <w:rPr>
          <w:rFonts w:asciiTheme="minorHAnsi" w:hAnsiTheme="minorHAnsi" w:cstheme="minorHAnsi"/>
          <w:lang w:val="se-NO"/>
        </w:rPr>
        <w:t>is</w:t>
      </w:r>
      <w:r w:rsidR="004F0FAB" w:rsidRPr="00B07151">
        <w:rPr>
          <w:rFonts w:asciiTheme="minorHAnsi" w:hAnsiTheme="minorHAnsi" w:cstheme="minorHAnsi"/>
          <w:lang w:val="se-NO"/>
        </w:rPr>
        <w:t>bukt</w:t>
      </w:r>
      <w:r w:rsidR="002F6837" w:rsidRPr="00B07151">
        <w:rPr>
          <w:rFonts w:asciiTheme="minorHAnsi" w:hAnsiTheme="minorHAnsi" w:cstheme="minorHAnsi"/>
          <w:lang w:val="se-NO"/>
        </w:rPr>
        <w:t>it</w:t>
      </w:r>
      <w:r w:rsidR="004F0FAB" w:rsidRPr="00B07151">
        <w:rPr>
          <w:rFonts w:asciiTheme="minorHAnsi" w:hAnsiTheme="minorHAnsi" w:cstheme="minorHAnsi"/>
          <w:lang w:val="se-NO"/>
        </w:rPr>
        <w:t xml:space="preserve"> </w:t>
      </w:r>
      <w:r w:rsidR="002F6837" w:rsidRPr="00B07151">
        <w:rPr>
          <w:rFonts w:asciiTheme="minorHAnsi" w:hAnsiTheme="minorHAnsi" w:cstheme="minorHAnsi"/>
          <w:lang w:val="se-NO"/>
        </w:rPr>
        <w:t xml:space="preserve">eanet mánáin </w:t>
      </w:r>
      <w:r w:rsidR="004F0FAB" w:rsidRPr="00B07151">
        <w:rPr>
          <w:rFonts w:asciiTheme="minorHAnsi" w:hAnsiTheme="minorHAnsi" w:cstheme="minorHAnsi"/>
          <w:lang w:val="se-NO"/>
        </w:rPr>
        <w:t xml:space="preserve">unnit dárbbu dikšumii, ja dan bokte maid </w:t>
      </w:r>
      <w:r w:rsidR="002F6837" w:rsidRPr="00B07151">
        <w:rPr>
          <w:rFonts w:asciiTheme="minorHAnsi" w:hAnsiTheme="minorHAnsi" w:cstheme="minorHAnsi"/>
          <w:lang w:val="se-NO"/>
        </w:rPr>
        <w:t xml:space="preserve">unnidit bátnedikšunáŧestusa, lohká Myrnes Balto. </w:t>
      </w:r>
    </w:p>
    <w:p w14:paraId="2C222305" w14:textId="69D05875" w:rsidR="009A7445" w:rsidRPr="009A7445" w:rsidRDefault="000534A7" w:rsidP="009A7445">
      <w:pPr>
        <w:pStyle w:val="il-li"/>
        <w:spacing w:before="120" w:beforeAutospacing="0"/>
        <w:rPr>
          <w:rFonts w:asciiTheme="minorHAnsi" w:hAnsiTheme="minorHAnsi" w:cstheme="minorHAnsi"/>
          <w:color w:val="040505"/>
          <w:sz w:val="22"/>
          <w:szCs w:val="22"/>
        </w:rPr>
      </w:pPr>
      <w:r w:rsidRPr="00B07151">
        <w:rPr>
          <w:rFonts w:asciiTheme="minorHAnsi" w:hAnsiTheme="minorHAnsi" w:cstheme="minorHAnsi"/>
          <w:sz w:val="22"/>
          <w:szCs w:val="22"/>
        </w:rPr>
        <w:t>134</w:t>
      </w:r>
      <w:r w:rsidR="002F6837" w:rsidRPr="00B07151">
        <w:rPr>
          <w:rFonts w:asciiTheme="minorHAnsi" w:hAnsiTheme="minorHAnsi" w:cstheme="minorHAnsi"/>
          <w:b/>
          <w:bCs/>
          <w:sz w:val="22"/>
          <w:szCs w:val="22"/>
        </w:rPr>
        <w:t> </w:t>
      </w:r>
      <w:r w:rsidR="00061423" w:rsidRPr="00B07151">
        <w:rPr>
          <w:rFonts w:asciiTheme="minorHAnsi" w:hAnsiTheme="minorHAnsi" w:cstheme="minorHAnsi"/>
          <w:sz w:val="22"/>
          <w:szCs w:val="22"/>
        </w:rPr>
        <w:t>000</w:t>
      </w:r>
      <w:r w:rsidR="002F6837" w:rsidRPr="00B07151">
        <w:rPr>
          <w:rFonts w:asciiTheme="minorHAnsi" w:hAnsiTheme="minorHAnsi" w:cstheme="minorHAnsi"/>
          <w:sz w:val="22"/>
          <w:szCs w:val="22"/>
        </w:rPr>
        <w:t xml:space="preserve"> ruvdnosaš doarjja juolluduvvo doarjjaortnegis «Doarjja dearvvašvuođa-, fuolahus- ja mánáidsuodjalusprošeavttain», vuoruheamis «</w:t>
      </w:r>
      <w:r w:rsidR="00B07151" w:rsidRPr="00B07151">
        <w:rPr>
          <w:rFonts w:asciiTheme="minorHAnsi" w:hAnsiTheme="minorHAnsi" w:cstheme="minorHAnsi"/>
          <w:color w:val="040505"/>
          <w:sz w:val="22"/>
          <w:szCs w:val="22"/>
        </w:rPr>
        <w:t>Prošeavttat mat nannejit sámi mánáid ja nuoraid psyhkalaš dearvvašvuođa</w:t>
      </w:r>
      <w:r w:rsidR="00B07151" w:rsidRPr="00B07151">
        <w:rPr>
          <w:rFonts w:asciiTheme="minorHAnsi" w:hAnsiTheme="minorHAnsi" w:cstheme="minorHAnsi"/>
          <w:sz w:val="22"/>
          <w:szCs w:val="22"/>
        </w:rPr>
        <w:t>»</w:t>
      </w:r>
      <w:r w:rsidR="00B07151" w:rsidRPr="00B07151">
        <w:rPr>
          <w:rFonts w:asciiTheme="minorHAnsi" w:hAnsiTheme="minorHAnsi" w:cstheme="minorHAnsi"/>
          <w:color w:val="040505"/>
          <w:sz w:val="22"/>
          <w:szCs w:val="22"/>
        </w:rPr>
        <w:t>.</w:t>
      </w:r>
      <w:r w:rsidR="009A7445">
        <w:rPr>
          <w:rFonts w:asciiTheme="minorHAnsi" w:hAnsiTheme="minorHAnsi" w:cstheme="minorHAnsi"/>
          <w:color w:val="040505"/>
          <w:sz w:val="22"/>
          <w:szCs w:val="22"/>
        </w:rPr>
        <w:br/>
      </w:r>
    </w:p>
    <w:p w14:paraId="2C3C4410" w14:textId="11BA51A8" w:rsidR="002F6837" w:rsidRPr="009A7445" w:rsidRDefault="002F6837" w:rsidP="00061423">
      <w:pPr>
        <w:spacing w:after="160" w:line="259" w:lineRule="auto"/>
        <w:rPr>
          <w:rFonts w:asciiTheme="minorHAnsi" w:hAnsiTheme="minorHAnsi" w:cstheme="minorHAnsi"/>
          <w:i/>
          <w:iCs/>
          <w:lang w:val="se-NO"/>
        </w:rPr>
      </w:pPr>
      <w:r w:rsidRPr="009A7445">
        <w:rPr>
          <w:rFonts w:asciiTheme="minorHAnsi" w:hAnsiTheme="minorHAnsi" w:cstheme="minorHAnsi"/>
          <w:i/>
          <w:iCs/>
          <w:lang w:val="se-NO"/>
        </w:rPr>
        <w:t xml:space="preserve">Jearahallamiid ja eará gažaldagaid dihte, váldde oktavuođa sámediggeráđiin Runar Myrnes Balto (NSR), +47 977 73 778, </w:t>
      </w:r>
      <w:hyperlink r:id="rId5" w:history="1">
        <w:r w:rsidRPr="009A7445">
          <w:rPr>
            <w:rStyle w:val="Hyperkobling"/>
            <w:rFonts w:asciiTheme="minorHAnsi" w:hAnsiTheme="minorHAnsi" w:cstheme="minorHAnsi"/>
            <w:i/>
            <w:iCs/>
            <w:lang w:val="se-NO"/>
          </w:rPr>
          <w:t>runar.myrnes.balto@samediggi.no</w:t>
        </w:r>
      </w:hyperlink>
    </w:p>
    <w:p w14:paraId="4AB3C405" w14:textId="6D73E0D6" w:rsidR="0020691B" w:rsidRPr="00B07151" w:rsidRDefault="0020691B" w:rsidP="00C94983">
      <w:pPr>
        <w:rPr>
          <w:rFonts w:asciiTheme="minorHAnsi" w:hAnsiTheme="minorHAnsi" w:cstheme="minorHAnsi"/>
          <w:lang w:val="se-NO"/>
        </w:rPr>
      </w:pPr>
    </w:p>
    <w:p w14:paraId="11855699" w14:textId="4357F1F1" w:rsidR="0020691B" w:rsidRPr="00B07151" w:rsidRDefault="0020691B" w:rsidP="00C94983">
      <w:pPr>
        <w:rPr>
          <w:rFonts w:asciiTheme="minorHAnsi" w:hAnsiTheme="minorHAnsi" w:cstheme="minorHAnsi"/>
          <w:lang w:val="se-NO"/>
        </w:rPr>
      </w:pPr>
    </w:p>
    <w:p w14:paraId="1FE97389" w14:textId="77777777" w:rsidR="0020691B" w:rsidRPr="00B07151" w:rsidRDefault="0020691B" w:rsidP="00C94983">
      <w:pPr>
        <w:rPr>
          <w:rFonts w:asciiTheme="minorHAnsi" w:hAnsiTheme="minorHAnsi" w:cstheme="minorHAnsi"/>
          <w:lang w:val="se-NO"/>
        </w:rPr>
      </w:pPr>
    </w:p>
    <w:p w14:paraId="5B20C381" w14:textId="77777777" w:rsidR="00B07151" w:rsidRPr="00B07151" w:rsidRDefault="00B07151">
      <w:pPr>
        <w:rPr>
          <w:rFonts w:asciiTheme="minorHAnsi" w:hAnsiTheme="minorHAnsi" w:cstheme="minorHAnsi"/>
          <w:lang w:val="se-NO"/>
        </w:rPr>
      </w:pPr>
    </w:p>
    <w:sectPr w:rsidR="00B07151" w:rsidRPr="00B0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90A"/>
    <w:multiLevelType w:val="hybridMultilevel"/>
    <w:tmpl w:val="DA64C5CA"/>
    <w:lvl w:ilvl="0" w:tplc="3B5465D4">
      <w:start w:val="40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EB4111"/>
    <w:multiLevelType w:val="multilevel"/>
    <w:tmpl w:val="E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42C"/>
    <w:rsid w:val="000534A7"/>
    <w:rsid w:val="00061423"/>
    <w:rsid w:val="0008382E"/>
    <w:rsid w:val="00140739"/>
    <w:rsid w:val="00152A8B"/>
    <w:rsid w:val="0020691B"/>
    <w:rsid w:val="002F6837"/>
    <w:rsid w:val="00306997"/>
    <w:rsid w:val="0041209B"/>
    <w:rsid w:val="004F0FAB"/>
    <w:rsid w:val="005219B1"/>
    <w:rsid w:val="00635E6F"/>
    <w:rsid w:val="00707D31"/>
    <w:rsid w:val="009A7445"/>
    <w:rsid w:val="00B07151"/>
    <w:rsid w:val="00BA142C"/>
    <w:rsid w:val="00C53999"/>
    <w:rsid w:val="00C94983"/>
    <w:rsid w:val="00CD5D25"/>
    <w:rsid w:val="00E2704B"/>
    <w:rsid w:val="00E56AB4"/>
    <w:rsid w:val="00E625B1"/>
    <w:rsid w:val="00E8319C"/>
    <w:rsid w:val="00FF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1C64"/>
  <w15:chartTrackingRefBased/>
  <w15:docId w15:val="{CA617BB2-AE0F-4FED-BC4A-1A1CCAF5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42C"/>
    <w:pPr>
      <w:spacing w:after="0" w:line="240" w:lineRule="auto"/>
    </w:pPr>
    <w:rPr>
      <w:rFonts w:ascii="Calibri" w:eastAsiaTheme="minorEastAsia" w:hAnsi="Calibri" w:cs="Arial"/>
      <w:lang w:val="nn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069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A142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0691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n-NO"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E270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2704B"/>
    <w:rPr>
      <w:rFonts w:asciiTheme="majorHAnsi" w:eastAsiaTheme="majorEastAsia" w:hAnsiTheme="majorHAnsi" w:cstheme="majorBidi"/>
      <w:spacing w:val="-10"/>
      <w:kern w:val="28"/>
      <w:sz w:val="56"/>
      <w:szCs w:val="56"/>
      <w:lang w:val="nn-NO" w:eastAsia="nb-NO"/>
    </w:rPr>
  </w:style>
  <w:style w:type="character" w:styleId="Hyperkobling">
    <w:name w:val="Hyperlink"/>
    <w:basedOn w:val="Standardskriftforavsnitt"/>
    <w:uiPriority w:val="99"/>
    <w:unhideWhenUsed/>
    <w:rsid w:val="00061423"/>
    <w:rPr>
      <w:color w:val="0563C1" w:themeColor="hyperlink"/>
      <w:u w:val="single"/>
    </w:rPr>
  </w:style>
  <w:style w:type="paragraph" w:customStyle="1" w:styleId="il-li">
    <w:name w:val="il-li"/>
    <w:basedOn w:val="Normal"/>
    <w:rsid w:val="00B07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e-NO" w:eastAsia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nar.myrnes.balto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ingan margrethe eira bj�rn</dc:creator>
  <cp:keywords/>
  <dc:description/>
  <cp:lastModifiedBy>Gaino, Marit Eira</cp:lastModifiedBy>
  <cp:revision>5</cp:revision>
  <dcterms:created xsi:type="dcterms:W3CDTF">2022-01-25T11:46:00Z</dcterms:created>
  <dcterms:modified xsi:type="dcterms:W3CDTF">2022-01-25T13:44:00Z</dcterms:modified>
</cp:coreProperties>
</file>