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2B7" w14:textId="588D2801" w:rsidR="00ED3B9A" w:rsidRDefault="00ED3B9A" w:rsidP="0037247D">
      <w:pPr>
        <w:pStyle w:val="Tittel"/>
        <w:rPr>
          <w:lang w:val="se-NO"/>
        </w:rPr>
      </w:pPr>
      <w:bookmarkStart w:id="0" w:name="_Hlk93497998"/>
      <w:r>
        <w:t xml:space="preserve">PRM: - </w:t>
      </w:r>
      <w:r>
        <w:rPr>
          <w:lang w:val="se-NO"/>
        </w:rPr>
        <w:t>Ođđa ealáhuspolitihkka galgá sihkkarastit positiivvalaš ealáhusovdáneami sámi guovlluin</w:t>
      </w:r>
    </w:p>
    <w:p w14:paraId="3A448A14" w14:textId="7271E154" w:rsidR="00ED3B9A" w:rsidRDefault="00ED3B9A" w:rsidP="00ED3B9A">
      <w:pPr>
        <w:rPr>
          <w:lang w:val="se-NO"/>
        </w:rPr>
      </w:pPr>
    </w:p>
    <w:p w14:paraId="15DE38F9" w14:textId="193A5DA5" w:rsidR="00ED3B9A" w:rsidRDefault="00ED3B9A" w:rsidP="00ED3B9A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Sámedikki dievasčoahkkin galgá meannudit ođđa ealáhuspolitihka dievasčoahkkimis boahtte vahku. </w:t>
      </w:r>
      <w:r w:rsidR="00D917A8">
        <w:rPr>
          <w:sz w:val="24"/>
          <w:szCs w:val="24"/>
          <w:lang w:val="se-NO"/>
        </w:rPr>
        <w:t xml:space="preserve">Sámediggeráđđi </w:t>
      </w:r>
      <w:r>
        <w:rPr>
          <w:sz w:val="24"/>
          <w:szCs w:val="24"/>
          <w:lang w:val="se-NO"/>
        </w:rPr>
        <w:t xml:space="preserve">buktá ovdán </w:t>
      </w:r>
      <w:r w:rsidR="00D917A8">
        <w:rPr>
          <w:sz w:val="24"/>
          <w:szCs w:val="24"/>
          <w:lang w:val="se-NO"/>
        </w:rPr>
        <w:t xml:space="preserve">Sámedikki dieđáhusas </w:t>
      </w:r>
      <w:r>
        <w:rPr>
          <w:sz w:val="24"/>
          <w:szCs w:val="24"/>
          <w:lang w:val="se-NO"/>
        </w:rPr>
        <w:t>ahte</w:t>
      </w:r>
      <w:r w:rsidR="00D917A8">
        <w:rPr>
          <w:sz w:val="24"/>
          <w:szCs w:val="24"/>
          <w:lang w:val="se-NO"/>
        </w:rPr>
        <w:t xml:space="preserve"> dát</w:t>
      </w:r>
      <w:r>
        <w:rPr>
          <w:sz w:val="24"/>
          <w:szCs w:val="24"/>
          <w:lang w:val="se-NO"/>
        </w:rPr>
        <w:t xml:space="preserve"> unnit suohkanat sámi guovlluin galget vuoruhuvvot </w:t>
      </w:r>
      <w:r w:rsidR="00D917A8">
        <w:rPr>
          <w:sz w:val="24"/>
          <w:szCs w:val="24"/>
          <w:lang w:val="se-NO"/>
        </w:rPr>
        <w:t xml:space="preserve">ealáhusovdáneami barggus. </w:t>
      </w:r>
      <w:r w:rsidR="005B2238">
        <w:rPr>
          <w:sz w:val="24"/>
          <w:szCs w:val="24"/>
          <w:lang w:val="se-NO"/>
        </w:rPr>
        <w:t xml:space="preserve">- </w:t>
      </w:r>
      <w:r w:rsidR="005B2238" w:rsidRPr="005B2238">
        <w:rPr>
          <w:sz w:val="24"/>
          <w:szCs w:val="24"/>
          <w:lang w:val="se-NO"/>
        </w:rPr>
        <w:t>Sámediggi vuorjašuvvá muhtin dáid suohkaniid boahtteáiggi dihte</w:t>
      </w:r>
      <w:r w:rsidR="005B2238">
        <w:rPr>
          <w:sz w:val="24"/>
          <w:szCs w:val="24"/>
          <w:lang w:val="se-NO"/>
        </w:rPr>
        <w:t xml:space="preserve">, </w:t>
      </w:r>
      <w:r w:rsidR="00D917A8">
        <w:rPr>
          <w:sz w:val="24"/>
          <w:szCs w:val="24"/>
          <w:lang w:val="se-NO"/>
        </w:rPr>
        <w:t>lohka sámediggepresideantta Silje Karine Muotka (NSR)</w:t>
      </w:r>
      <w:r w:rsidR="00F700A4">
        <w:rPr>
          <w:sz w:val="24"/>
          <w:szCs w:val="24"/>
          <w:lang w:val="se-NO"/>
        </w:rPr>
        <w:t>.</w:t>
      </w:r>
    </w:p>
    <w:p w14:paraId="152ABEC0" w14:textId="7635EEFA" w:rsidR="00F700A4" w:rsidRDefault="00F700A4" w:rsidP="00ED3B9A">
      <w:pPr>
        <w:rPr>
          <w:sz w:val="24"/>
          <w:szCs w:val="24"/>
          <w:lang w:val="se-NO"/>
        </w:rPr>
      </w:pPr>
    </w:p>
    <w:p w14:paraId="3B75B986" w14:textId="1652E88F" w:rsidR="00F03C7A" w:rsidRDefault="00F700A4" w:rsidP="00ED3B9A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Sámedikki dievasčoahkkin mearridii </w:t>
      </w:r>
      <w:r w:rsidRPr="00F700A4">
        <w:rPr>
          <w:i/>
          <w:iCs/>
          <w:sz w:val="24"/>
          <w:szCs w:val="24"/>
          <w:lang w:val="se-NO"/>
        </w:rPr>
        <w:t xml:space="preserve">Šattolaš Sápmi </w:t>
      </w:r>
      <w:r>
        <w:rPr>
          <w:i/>
          <w:iCs/>
          <w:sz w:val="24"/>
          <w:szCs w:val="24"/>
          <w:lang w:val="se-NO"/>
        </w:rPr>
        <w:t>–</w:t>
      </w:r>
      <w:r w:rsidRPr="00F700A4">
        <w:rPr>
          <w:i/>
          <w:iCs/>
          <w:sz w:val="24"/>
          <w:szCs w:val="24"/>
          <w:lang w:val="se-NO"/>
        </w:rPr>
        <w:t xml:space="preserve"> </w:t>
      </w:r>
      <w:r>
        <w:rPr>
          <w:i/>
          <w:iCs/>
          <w:sz w:val="24"/>
          <w:szCs w:val="24"/>
          <w:lang w:val="se-NO"/>
        </w:rPr>
        <w:t xml:space="preserve">Sámediggedieđáhus ealáhusovdáneami birra </w:t>
      </w:r>
      <w:r>
        <w:rPr>
          <w:sz w:val="24"/>
          <w:szCs w:val="24"/>
          <w:lang w:val="se-NO"/>
        </w:rPr>
        <w:t xml:space="preserve">juovlamánus 2019:s. </w:t>
      </w:r>
      <w:r w:rsidR="00F03C7A">
        <w:rPr>
          <w:sz w:val="24"/>
          <w:szCs w:val="24"/>
          <w:lang w:val="se-NO"/>
        </w:rPr>
        <w:t xml:space="preserve">Sámediggi galgá boahtte váhku dievasčoahkkimis meannudit sámediggedieđáhusa ođasmahttin ášši. </w:t>
      </w:r>
    </w:p>
    <w:p w14:paraId="4BB234D0" w14:textId="77777777" w:rsidR="00F700A4" w:rsidRPr="00F700A4" w:rsidRDefault="00F700A4" w:rsidP="00ED3B9A">
      <w:pPr>
        <w:rPr>
          <w:sz w:val="24"/>
          <w:szCs w:val="24"/>
          <w:lang w:val="se-NO"/>
        </w:rPr>
      </w:pPr>
    </w:p>
    <w:p w14:paraId="10A82D88" w14:textId="4C1F7261" w:rsidR="00F700A4" w:rsidRDefault="00F700A4" w:rsidP="00ED3B9A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Sihke koránapandemiija ja globála ekonomiija ovdáneapmi daga</w:t>
      </w:r>
      <w:r w:rsidR="001033D5">
        <w:rPr>
          <w:sz w:val="24"/>
          <w:szCs w:val="24"/>
          <w:lang w:val="se-NO"/>
        </w:rPr>
        <w:t xml:space="preserve">ha </w:t>
      </w:r>
      <w:r>
        <w:rPr>
          <w:sz w:val="24"/>
          <w:szCs w:val="24"/>
          <w:lang w:val="se-NO"/>
        </w:rPr>
        <w:t>hástalusaid ealáhuseallimii sámi guovlluin. Ollu fitnodagat rahčet</w:t>
      </w:r>
      <w:r w:rsidR="001033D5">
        <w:rPr>
          <w:sz w:val="24"/>
          <w:szCs w:val="24"/>
          <w:lang w:val="se-NO"/>
        </w:rPr>
        <w:t xml:space="preserve">. Dat čuohcá earenoamážiid ealáhusaide mat leat sorjavaččat ahte geavaheaddjit bohtet fitnodagaide oastit gálvvuid dahje bálvalusaid. Dat guoská mátkkoštanealáhusaide ja eará bálvalannámáide, ja fievrridansuorgái. </w:t>
      </w:r>
    </w:p>
    <w:p w14:paraId="6D73C1B0" w14:textId="0ADC6D5D" w:rsidR="001033D5" w:rsidRDefault="001823CA" w:rsidP="001033D5">
      <w:pPr>
        <w:pStyle w:val="Listeavsnitt"/>
        <w:numPr>
          <w:ilvl w:val="0"/>
          <w:numId w:val="1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Váikkuhus dán ovdáneapmái lea ahte oallugat leat šaddan juogo unnidit sin doaimmahusa, heaittihit virggehasaid dahje heaittihit doaimmahusa. Dá leat muhttin oasit manne Sámediggi lea válljen </w:t>
      </w:r>
      <w:r w:rsidR="00F03C7A">
        <w:rPr>
          <w:sz w:val="24"/>
          <w:szCs w:val="24"/>
          <w:lang w:val="se-NO"/>
        </w:rPr>
        <w:t>ođasmahttit</w:t>
      </w:r>
      <w:r>
        <w:rPr>
          <w:sz w:val="24"/>
          <w:szCs w:val="24"/>
          <w:lang w:val="se-NO"/>
        </w:rPr>
        <w:t xml:space="preserve"> ealáhusdieđáhusa, lohka Muotka. </w:t>
      </w:r>
    </w:p>
    <w:p w14:paraId="4C112D5B" w14:textId="483E9A91" w:rsidR="001823CA" w:rsidRDefault="001823CA" w:rsidP="001823CA">
      <w:pPr>
        <w:rPr>
          <w:sz w:val="24"/>
          <w:szCs w:val="24"/>
          <w:lang w:val="se-NO"/>
        </w:rPr>
      </w:pPr>
    </w:p>
    <w:p w14:paraId="24BC76DB" w14:textId="6F95CDC1" w:rsidR="001823CA" w:rsidRDefault="001823CA" w:rsidP="001823CA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Seammás dainna de joatkka eretfárren sámi guovlluin ja dat geat </w:t>
      </w:r>
      <w:r w:rsidR="00F03C7A">
        <w:rPr>
          <w:sz w:val="24"/>
          <w:szCs w:val="24"/>
          <w:lang w:val="se-NO"/>
        </w:rPr>
        <w:t xml:space="preserve">vel </w:t>
      </w:r>
      <w:r>
        <w:rPr>
          <w:sz w:val="24"/>
          <w:szCs w:val="24"/>
          <w:lang w:val="se-NO"/>
        </w:rPr>
        <w:t xml:space="preserve">báhcet boarásnuvvet. </w:t>
      </w:r>
      <w:r w:rsidR="00C60477">
        <w:rPr>
          <w:sz w:val="24"/>
          <w:szCs w:val="24"/>
          <w:lang w:val="se-NO"/>
        </w:rPr>
        <w:t>S</w:t>
      </w:r>
      <w:r>
        <w:rPr>
          <w:sz w:val="24"/>
          <w:szCs w:val="24"/>
          <w:lang w:val="se-NO"/>
        </w:rPr>
        <w:t xml:space="preserve">tuorit márkanat ja gávpogat </w:t>
      </w:r>
      <w:r w:rsidR="00C60477">
        <w:rPr>
          <w:sz w:val="24"/>
          <w:szCs w:val="24"/>
          <w:lang w:val="se-NO"/>
        </w:rPr>
        <w:t>leat dat vuoitit go lea sáhka olmmošlassáneami birra.</w:t>
      </w:r>
      <w:r w:rsidR="00EC6813">
        <w:rPr>
          <w:sz w:val="24"/>
          <w:szCs w:val="24"/>
          <w:lang w:val="se-NO"/>
        </w:rPr>
        <w:t xml:space="preserve"> Gávpogat eai dárbbat ráhčat lihka ollu go unnit báikkit olmmošfárrema </w:t>
      </w:r>
      <w:r w:rsidR="00B55060">
        <w:rPr>
          <w:sz w:val="24"/>
          <w:szCs w:val="24"/>
          <w:lang w:val="se-NO"/>
        </w:rPr>
        <w:t>dáfus</w:t>
      </w:r>
      <w:r w:rsidR="00EC6813">
        <w:rPr>
          <w:sz w:val="24"/>
          <w:szCs w:val="24"/>
          <w:lang w:val="se-NO"/>
        </w:rPr>
        <w:t xml:space="preserve">. </w:t>
      </w:r>
    </w:p>
    <w:p w14:paraId="0A76F352" w14:textId="0686E88E" w:rsidR="00EC6813" w:rsidRDefault="00EC6813" w:rsidP="00EC6813">
      <w:pPr>
        <w:pStyle w:val="Listeavsnitt"/>
        <w:numPr>
          <w:ilvl w:val="0"/>
          <w:numId w:val="1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Dát unnimus suohkanat fertejit iežaset dahkat geasuheaddjin orruma ja barggu ektui. Jus dan dáhket de jáhkán ahte </w:t>
      </w:r>
      <w:r w:rsidR="00B55060">
        <w:rPr>
          <w:sz w:val="24"/>
          <w:szCs w:val="24"/>
          <w:lang w:val="se-NO"/>
        </w:rPr>
        <w:t xml:space="preserve">sii </w:t>
      </w:r>
      <w:r>
        <w:rPr>
          <w:sz w:val="24"/>
          <w:szCs w:val="24"/>
          <w:lang w:val="se-NO"/>
        </w:rPr>
        <w:t>nagodit rádjet eretfárrema.</w:t>
      </w:r>
      <w:r w:rsidR="00B55060">
        <w:rPr>
          <w:sz w:val="24"/>
          <w:szCs w:val="24"/>
          <w:lang w:val="se-NO"/>
        </w:rPr>
        <w:t xml:space="preserve"> Sámediggi aŋkke galgá dahkat dan maid sáhttá ruhtadit álggaheami mii lea gánnihahtti ja mii sihkkaraste orruma, muhto mii leat sorjavaččat ahte stuorit ruhtadanásahusat dorjot dakkár álggahemiid, lohka Muotka. </w:t>
      </w:r>
    </w:p>
    <w:p w14:paraId="00943E1F" w14:textId="055CF9B7" w:rsidR="00B55060" w:rsidRDefault="00B55060" w:rsidP="00B55060">
      <w:pPr>
        <w:rPr>
          <w:sz w:val="24"/>
          <w:szCs w:val="24"/>
          <w:lang w:val="se-NO"/>
        </w:rPr>
      </w:pPr>
    </w:p>
    <w:p w14:paraId="5AE4A01F" w14:textId="39750117" w:rsidR="00B55060" w:rsidRDefault="00B55060" w:rsidP="00B5506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Sámediggepresideantta oaidná ahte lea leamašan positiivvalaš ovdáneapmi muhttin ealáhusain ja earenoamážiid guolásteamis daid maŋemuš jagiid. Ollu suohkanat vásihit ahte guollefatnasat lassánit ja leat eambbo guolásteaddjit geain lea buorre ekonomalaš ovdáneapmi. </w:t>
      </w:r>
      <w:r w:rsidR="00AF030D">
        <w:rPr>
          <w:sz w:val="24"/>
          <w:szCs w:val="24"/>
          <w:lang w:val="se-NO"/>
        </w:rPr>
        <w:t xml:space="preserve">Dát guoskka earenoamážiid sidjiide geat leat bivdán gonagasreabbá. </w:t>
      </w:r>
    </w:p>
    <w:p w14:paraId="58B7B375" w14:textId="1A6C831F" w:rsidR="00AF030D" w:rsidRDefault="00AF030D" w:rsidP="00B55060">
      <w:pPr>
        <w:rPr>
          <w:sz w:val="24"/>
          <w:szCs w:val="24"/>
          <w:lang w:val="se-NO"/>
        </w:rPr>
      </w:pPr>
    </w:p>
    <w:p w14:paraId="4FEEFA27" w14:textId="268424DB" w:rsidR="00AF030D" w:rsidRDefault="00AF030D" w:rsidP="00B5506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Dainna dieđuin savvá Muotka ahte Sámediggi oačču ávkkálaš reaidduid viiddidit ealáhusovdáneami sámi guovlluin. </w:t>
      </w:r>
    </w:p>
    <w:p w14:paraId="3686A40D" w14:textId="2BDC9B20" w:rsidR="00AF030D" w:rsidRDefault="00AF030D" w:rsidP="00AF030D">
      <w:pPr>
        <w:pStyle w:val="Listeavsnitt"/>
        <w:numPr>
          <w:ilvl w:val="0"/>
          <w:numId w:val="11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Mun jáhkán dat lea vejolaš ollašuhttit daid mihtuid maid mii leat bidjan </w:t>
      </w:r>
      <w:r w:rsidRPr="00AF030D">
        <w:rPr>
          <w:i/>
          <w:iCs/>
          <w:sz w:val="24"/>
          <w:szCs w:val="24"/>
          <w:lang w:val="se-NO"/>
        </w:rPr>
        <w:t>Šattolaš Sápmi</w:t>
      </w:r>
      <w:r>
        <w:rPr>
          <w:i/>
          <w:iCs/>
          <w:sz w:val="24"/>
          <w:szCs w:val="24"/>
          <w:lang w:val="se-NO"/>
        </w:rPr>
        <w:t>’s</w:t>
      </w:r>
      <w:r w:rsidR="004F5F1C">
        <w:rPr>
          <w:i/>
          <w:iCs/>
          <w:sz w:val="24"/>
          <w:szCs w:val="24"/>
          <w:lang w:val="se-NO"/>
        </w:rPr>
        <w:t xml:space="preserve">, </w:t>
      </w:r>
      <w:r w:rsidR="004F5F1C">
        <w:rPr>
          <w:sz w:val="24"/>
          <w:szCs w:val="24"/>
          <w:lang w:val="se-NO"/>
        </w:rPr>
        <w:t xml:space="preserve">muhto dat ekonomalaš rámmaeavttut mat biddjojit earret eará stáhtabušeahtas ja ealáhusšiehtadusain fertejit leat oiddolaččat guovlluid ealáhusdoibmii, lohka Muotka. </w:t>
      </w:r>
    </w:p>
    <w:p w14:paraId="4937D871" w14:textId="51B92E4D" w:rsidR="004F5F1C" w:rsidRDefault="004F5F1C" w:rsidP="004F5F1C">
      <w:pPr>
        <w:rPr>
          <w:sz w:val="24"/>
          <w:szCs w:val="24"/>
          <w:lang w:val="se-NO"/>
        </w:rPr>
      </w:pPr>
    </w:p>
    <w:p w14:paraId="48322A4C" w14:textId="0B8A3D7E" w:rsidR="004F5F1C" w:rsidRDefault="004F5F1C" w:rsidP="004F5F1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Ášši 42/22 Šattolaš Sápmi – </w:t>
      </w:r>
      <w:r w:rsidR="00F03C7A">
        <w:rPr>
          <w:sz w:val="24"/>
          <w:szCs w:val="24"/>
          <w:lang w:val="se-NO"/>
        </w:rPr>
        <w:t>Ođasmahttin</w:t>
      </w:r>
      <w:r>
        <w:rPr>
          <w:sz w:val="24"/>
          <w:szCs w:val="24"/>
          <w:lang w:val="se-NO"/>
        </w:rPr>
        <w:t xml:space="preserve"> meannuduvvo dievasčoahkkimis duorastaga 13.beaivvi Golggotmánus.  </w:t>
      </w:r>
    </w:p>
    <w:p w14:paraId="3E7AF6F4" w14:textId="0E60BA19" w:rsidR="004F5F1C" w:rsidRDefault="004F5F1C" w:rsidP="004F5F1C">
      <w:pPr>
        <w:rPr>
          <w:sz w:val="24"/>
          <w:szCs w:val="24"/>
          <w:lang w:val="se-NO"/>
        </w:rPr>
      </w:pPr>
    </w:p>
    <w:p w14:paraId="2FD00130" w14:textId="530E7949" w:rsidR="004F5F1C" w:rsidRPr="00896085" w:rsidRDefault="004F5F1C" w:rsidP="004F5F1C">
      <w:pPr>
        <w:rPr>
          <w:i/>
          <w:iCs/>
          <w:sz w:val="24"/>
          <w:szCs w:val="24"/>
          <w:lang w:val="se-NO"/>
        </w:rPr>
      </w:pPr>
      <w:r w:rsidRPr="00896085">
        <w:rPr>
          <w:i/>
          <w:iCs/>
          <w:sz w:val="24"/>
          <w:szCs w:val="24"/>
          <w:lang w:val="se-NO"/>
        </w:rPr>
        <w:t xml:space="preserve">Jus áiggut jearahallat dahje jus leat gažaldagat, váldde oktavuođa sámediggepresideanttain Silje Karine Muotka (NSR), tlf. +47 984 87 576, </w:t>
      </w:r>
      <w:hyperlink r:id="rId5" w:history="1">
        <w:r w:rsidRPr="00896085">
          <w:rPr>
            <w:rStyle w:val="Hyperkobling"/>
            <w:i/>
            <w:iCs/>
            <w:sz w:val="24"/>
            <w:szCs w:val="24"/>
            <w:lang w:val="se-NO"/>
          </w:rPr>
          <w:t>silje.karine.muotka@samediggi.no</w:t>
        </w:r>
      </w:hyperlink>
    </w:p>
    <w:p w14:paraId="2F6D3F06" w14:textId="6D4FD0E4" w:rsidR="004F5F1C" w:rsidRDefault="004F5F1C" w:rsidP="004F5F1C">
      <w:pPr>
        <w:rPr>
          <w:sz w:val="24"/>
          <w:szCs w:val="24"/>
          <w:lang w:val="se-NO"/>
        </w:rPr>
      </w:pPr>
    </w:p>
    <w:p w14:paraId="2A0D9FD5" w14:textId="7FEC5636" w:rsidR="004F5F1C" w:rsidRDefault="004F5F1C" w:rsidP="004F5F1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Áššebáhpirat: </w:t>
      </w:r>
    </w:p>
    <w:p w14:paraId="28B44A35" w14:textId="4FA2405D" w:rsidR="004F5F1C" w:rsidRDefault="00893205" w:rsidP="004F5F1C">
      <w:pPr>
        <w:rPr>
          <w:sz w:val="24"/>
          <w:szCs w:val="24"/>
          <w:lang w:val="se-NO"/>
        </w:rPr>
      </w:pPr>
      <w:hyperlink r:id="rId6" w:history="1">
        <w:r w:rsidR="004F5F1C" w:rsidRPr="00175A01">
          <w:rPr>
            <w:rStyle w:val="Hyperkobling"/>
            <w:sz w:val="24"/>
            <w:szCs w:val="24"/>
            <w:lang w:val="se-NO"/>
          </w:rPr>
          <w:t>https://innsyn.onacos.no/sametinget/mote/norsk/wfinnsyn.ashx?response=journalpost_detaljer&amp;journalpostid=2021066747&amp;</w:t>
        </w:r>
      </w:hyperlink>
    </w:p>
    <w:p w14:paraId="7E068CF5" w14:textId="1E8C06DB" w:rsidR="004F5F1C" w:rsidRDefault="004F5F1C" w:rsidP="004F5F1C">
      <w:pPr>
        <w:rPr>
          <w:sz w:val="24"/>
          <w:szCs w:val="24"/>
          <w:lang w:val="se-NO"/>
        </w:rPr>
      </w:pPr>
    </w:p>
    <w:bookmarkEnd w:id="0"/>
    <w:p w14:paraId="03AE0969" w14:textId="2B12171E" w:rsidR="00771868" w:rsidRPr="00893205" w:rsidRDefault="00771868">
      <w:pPr>
        <w:rPr>
          <w:rFonts w:asciiTheme="minorHAnsi" w:hAnsiTheme="minorHAnsi" w:cstheme="minorHAnsi"/>
          <w:sz w:val="22"/>
          <w:szCs w:val="22"/>
          <w:lang w:val="se-NO"/>
        </w:rPr>
      </w:pPr>
    </w:p>
    <w:sectPr w:rsidR="00771868" w:rsidRPr="0089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B9A"/>
    <w:multiLevelType w:val="hybridMultilevel"/>
    <w:tmpl w:val="BF32788E"/>
    <w:lvl w:ilvl="0" w:tplc="ED043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7E4"/>
    <w:multiLevelType w:val="hybridMultilevel"/>
    <w:tmpl w:val="2B969D6A"/>
    <w:lvl w:ilvl="0" w:tplc="7EEA3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DB6"/>
    <w:multiLevelType w:val="hybridMultilevel"/>
    <w:tmpl w:val="E77AD626"/>
    <w:lvl w:ilvl="0" w:tplc="0FC8B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B94"/>
    <w:multiLevelType w:val="hybridMultilevel"/>
    <w:tmpl w:val="8D66FD78"/>
    <w:lvl w:ilvl="0" w:tplc="E74AB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218"/>
    <w:multiLevelType w:val="hybridMultilevel"/>
    <w:tmpl w:val="98AC9434"/>
    <w:lvl w:ilvl="0" w:tplc="96305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C65E2"/>
    <w:multiLevelType w:val="hybridMultilevel"/>
    <w:tmpl w:val="B3D22648"/>
    <w:lvl w:ilvl="0" w:tplc="530EC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2F41"/>
    <w:multiLevelType w:val="hybridMultilevel"/>
    <w:tmpl w:val="340ABD12"/>
    <w:lvl w:ilvl="0" w:tplc="106C7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C5D3E"/>
    <w:multiLevelType w:val="hybridMultilevel"/>
    <w:tmpl w:val="C19C33C6"/>
    <w:lvl w:ilvl="0" w:tplc="F01E3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314"/>
    <w:multiLevelType w:val="hybridMultilevel"/>
    <w:tmpl w:val="BDFE51C8"/>
    <w:lvl w:ilvl="0" w:tplc="3EA21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6D25"/>
    <w:multiLevelType w:val="hybridMultilevel"/>
    <w:tmpl w:val="939E94CA"/>
    <w:lvl w:ilvl="0" w:tplc="0B2E51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B00E0"/>
    <w:multiLevelType w:val="hybridMultilevel"/>
    <w:tmpl w:val="D3DAF606"/>
    <w:lvl w:ilvl="0" w:tplc="9FF02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26373">
    <w:abstractNumId w:val="8"/>
  </w:num>
  <w:num w:numId="2" w16cid:durableId="1815903196">
    <w:abstractNumId w:val="4"/>
  </w:num>
  <w:num w:numId="3" w16cid:durableId="981159471">
    <w:abstractNumId w:val="6"/>
  </w:num>
  <w:num w:numId="4" w16cid:durableId="322319601">
    <w:abstractNumId w:val="3"/>
  </w:num>
  <w:num w:numId="5" w16cid:durableId="489172248">
    <w:abstractNumId w:val="10"/>
  </w:num>
  <w:num w:numId="6" w16cid:durableId="1507596460">
    <w:abstractNumId w:val="0"/>
  </w:num>
  <w:num w:numId="7" w16cid:durableId="594479340">
    <w:abstractNumId w:val="7"/>
  </w:num>
  <w:num w:numId="8" w16cid:durableId="965429906">
    <w:abstractNumId w:val="1"/>
  </w:num>
  <w:num w:numId="9" w16cid:durableId="1321422410">
    <w:abstractNumId w:val="9"/>
  </w:num>
  <w:num w:numId="10" w16cid:durableId="801578158">
    <w:abstractNumId w:val="2"/>
  </w:num>
  <w:num w:numId="11" w16cid:durableId="1155147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6"/>
    <w:rsid w:val="0001101E"/>
    <w:rsid w:val="00035522"/>
    <w:rsid w:val="0004678A"/>
    <w:rsid w:val="000762C7"/>
    <w:rsid w:val="000909FA"/>
    <w:rsid w:val="000A7887"/>
    <w:rsid w:val="000B2156"/>
    <w:rsid w:val="000B70B5"/>
    <w:rsid w:val="000D07E4"/>
    <w:rsid w:val="001033D5"/>
    <w:rsid w:val="001352D2"/>
    <w:rsid w:val="00153339"/>
    <w:rsid w:val="00156781"/>
    <w:rsid w:val="0017387C"/>
    <w:rsid w:val="001823CA"/>
    <w:rsid w:val="00196270"/>
    <w:rsid w:val="001F78EE"/>
    <w:rsid w:val="002C2942"/>
    <w:rsid w:val="0033307E"/>
    <w:rsid w:val="003540E9"/>
    <w:rsid w:val="00367757"/>
    <w:rsid w:val="0037247D"/>
    <w:rsid w:val="004451E9"/>
    <w:rsid w:val="004B604C"/>
    <w:rsid w:val="004E69E0"/>
    <w:rsid w:val="004F5F1C"/>
    <w:rsid w:val="00530BC6"/>
    <w:rsid w:val="00566AE8"/>
    <w:rsid w:val="005A06BB"/>
    <w:rsid w:val="005B2238"/>
    <w:rsid w:val="005D7F24"/>
    <w:rsid w:val="00602F3D"/>
    <w:rsid w:val="00626622"/>
    <w:rsid w:val="00660CB1"/>
    <w:rsid w:val="00665EDF"/>
    <w:rsid w:val="006700A3"/>
    <w:rsid w:val="006744C7"/>
    <w:rsid w:val="00686D49"/>
    <w:rsid w:val="00691F86"/>
    <w:rsid w:val="006D52A6"/>
    <w:rsid w:val="006E1558"/>
    <w:rsid w:val="006E6A3D"/>
    <w:rsid w:val="00771868"/>
    <w:rsid w:val="00893205"/>
    <w:rsid w:val="00896085"/>
    <w:rsid w:val="008A0CC5"/>
    <w:rsid w:val="008D3BEE"/>
    <w:rsid w:val="008F48FC"/>
    <w:rsid w:val="00913830"/>
    <w:rsid w:val="00915A7F"/>
    <w:rsid w:val="00956967"/>
    <w:rsid w:val="009A1607"/>
    <w:rsid w:val="009E051E"/>
    <w:rsid w:val="00A00876"/>
    <w:rsid w:val="00A44FEE"/>
    <w:rsid w:val="00A46C83"/>
    <w:rsid w:val="00A9280B"/>
    <w:rsid w:val="00A93148"/>
    <w:rsid w:val="00AC664E"/>
    <w:rsid w:val="00AF030D"/>
    <w:rsid w:val="00B51727"/>
    <w:rsid w:val="00B55060"/>
    <w:rsid w:val="00B60B62"/>
    <w:rsid w:val="00BA77AC"/>
    <w:rsid w:val="00BB44C9"/>
    <w:rsid w:val="00BC3E46"/>
    <w:rsid w:val="00BC769E"/>
    <w:rsid w:val="00BE4FFB"/>
    <w:rsid w:val="00C25A25"/>
    <w:rsid w:val="00C307D1"/>
    <w:rsid w:val="00C30C15"/>
    <w:rsid w:val="00C60477"/>
    <w:rsid w:val="00CA05D3"/>
    <w:rsid w:val="00CE001B"/>
    <w:rsid w:val="00D0358D"/>
    <w:rsid w:val="00D917A8"/>
    <w:rsid w:val="00D9245D"/>
    <w:rsid w:val="00DD1F81"/>
    <w:rsid w:val="00E30855"/>
    <w:rsid w:val="00E30E12"/>
    <w:rsid w:val="00E34A8F"/>
    <w:rsid w:val="00E8049B"/>
    <w:rsid w:val="00EA626C"/>
    <w:rsid w:val="00EC6813"/>
    <w:rsid w:val="00ED2917"/>
    <w:rsid w:val="00ED3B9A"/>
    <w:rsid w:val="00F03C7A"/>
    <w:rsid w:val="00F11951"/>
    <w:rsid w:val="00F3060A"/>
    <w:rsid w:val="00F6290B"/>
    <w:rsid w:val="00F700A4"/>
    <w:rsid w:val="00F7438F"/>
    <w:rsid w:val="00FB106A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67F"/>
  <w15:chartTrackingRefBased/>
  <w15:docId w15:val="{5B398709-4C46-4734-B72F-AB9EB71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1F86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1F86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customStyle="1" w:styleId="nf-o-text">
    <w:name w:val="nf-o-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C3E46"/>
    <w:rPr>
      <w:color w:val="0000FF"/>
      <w:u w:val="single"/>
    </w:rPr>
  </w:style>
  <w:style w:type="paragraph" w:customStyle="1" w:styleId="nf-c-artikkelimgtext">
    <w:name w:val="nf-c-artikkel__imgtext"/>
    <w:basedOn w:val="Normal"/>
    <w:rsid w:val="00BC3E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724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247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C25A2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847">
          <w:marLeft w:val="240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yn.onacos.no/sametinget/mote/norsk/wfinnsyn.ashx?response=journalpost_detaljer&amp;journalpostid=2021066747&amp;" TargetMode="Externa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Eira, Ann-Karoline</cp:lastModifiedBy>
  <cp:revision>2</cp:revision>
  <dcterms:created xsi:type="dcterms:W3CDTF">2022-10-25T07:31:00Z</dcterms:created>
  <dcterms:modified xsi:type="dcterms:W3CDTF">2022-10-25T07:31:00Z</dcterms:modified>
</cp:coreProperties>
</file>