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058" w:type="dxa"/>
        <w:tblInd w:w="0" w:type="dxa"/>
        <w:tblLook w:val="04A0" w:firstRow="1" w:lastRow="0" w:firstColumn="1" w:lastColumn="0" w:noHBand="0" w:noVBand="1"/>
      </w:tblPr>
      <w:tblGrid>
        <w:gridCol w:w="9058"/>
      </w:tblGrid>
      <w:tr w:rsidR="00A90C53" w14:paraId="7AD3B771"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09C8E3B1" w14:textId="77777777" w:rsidR="00A90C53" w:rsidRDefault="00A90C53">
            <w:pPr>
              <w:rPr>
                <w:lang w:val="se-NO"/>
              </w:rPr>
            </w:pPr>
            <w:r>
              <w:rPr>
                <w:lang w:val="se-NO"/>
              </w:rPr>
              <w:fldChar w:fldCharType="begin"/>
            </w:r>
            <w:r>
              <w:rPr>
                <w:lang w:val="se-NO"/>
              </w:rPr>
              <w:instrText xml:space="preserve"> HYPERLINK "https://www.helsenorge.no/hjelpetilbud-i-kommunene/" </w:instrText>
            </w:r>
            <w:r>
              <w:rPr>
                <w:lang w:val="se-NO"/>
              </w:rPr>
              <w:fldChar w:fldCharType="separate"/>
            </w:r>
            <w:r>
              <w:rPr>
                <w:rStyle w:val="Hyperkobling"/>
                <w:rFonts w:ascii="Times New Roman" w:eastAsia="Times New Roman" w:hAnsi="Times New Roman" w:cs="Times New Roman"/>
                <w:bdr w:val="none" w:sz="0" w:space="0" w:color="auto" w:frame="1"/>
                <w:lang w:val="se-NO"/>
              </w:rPr>
              <w:t>Veahkkefálaldat gielddain</w:t>
            </w:r>
            <w:r>
              <w:rPr>
                <w:lang w:val="se-NO"/>
              </w:rPr>
              <w:fldChar w:fldCharType="end"/>
            </w:r>
          </w:p>
        </w:tc>
      </w:tr>
      <w:tr w:rsidR="00A90C53" w14:paraId="2D811477"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27316875" w14:textId="77777777" w:rsidR="00A90C53" w:rsidRDefault="00A90C53">
            <w:pPr>
              <w:rPr>
                <w:lang w:val="se-NO"/>
              </w:rPr>
            </w:pPr>
            <w:proofErr w:type="spellStart"/>
            <w:r>
              <w:rPr>
                <w:rFonts w:ascii="Calibri" w:eastAsia="Calibri" w:hAnsi="Calibri" w:cs="Calibri"/>
                <w:bdr w:val="none" w:sz="0" w:space="0" w:color="auto" w:frame="1"/>
                <w:lang w:val="se-NO"/>
              </w:rPr>
              <w:t>Sørsamisk</w:t>
            </w:r>
            <w:proofErr w:type="spellEnd"/>
          </w:p>
        </w:tc>
      </w:tr>
      <w:tr w:rsidR="00A90C53" w14:paraId="73D8FBE4"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4BFAE967"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
                <w:bCs/>
                <w:kern w:val="2"/>
                <w:bdr w:val="none" w:sz="0" w:space="0" w:color="auto" w:frame="1"/>
                <w:lang w:val="se-NO" w:eastAsia="nb-NO"/>
              </w:rPr>
              <w:t>Álšaguovddáš</w:t>
            </w:r>
          </w:p>
        </w:tc>
      </w:tr>
      <w:tr w:rsidR="00A90C53" w14:paraId="665BA0CB"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6644541C" w14:textId="77777777" w:rsidR="00A90C53" w:rsidRDefault="00A90C53">
            <w:pPr>
              <w:rPr>
                <w:rFonts w:ascii="Times New Roman" w:eastAsia="Times New Roman" w:hAnsi="Times New Roman" w:cs="Times New Roman"/>
                <w:b/>
                <w:bCs/>
                <w:kern w:val="2"/>
                <w:lang w:val="se-NO" w:eastAsia="nb-NO"/>
              </w:rPr>
            </w:pPr>
            <w:r>
              <w:rPr>
                <w:rFonts w:ascii="Times New Roman" w:eastAsia="Times New Roman" w:hAnsi="Times New Roman" w:cs="Times New Roman"/>
                <w:bdr w:val="none" w:sz="0" w:space="0" w:color="auto" w:frame="1"/>
                <w:lang w:val="se-NO" w:eastAsia="nb-NO"/>
              </w:rPr>
              <w:t>Háliidat go don veahki buoret biebmodollui, álššaiduvvat dahje heaitit snuvssemis/borgguheames, de sáhttá álšaguovddáš leat dutnje ávkin . Álšaguovddáš lea gielddalaš dearvvašvuođabálvalus.</w:t>
            </w:r>
          </w:p>
        </w:tc>
      </w:tr>
      <w:tr w:rsidR="00A90C53" w14:paraId="4BE47DBD"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643477CA"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Olu álšaguovddážiin leat fálaldagat mánáide ja nuoraide, ollesolbmuide, bearrašiidda ja pensionisttaide.</w:t>
            </w:r>
          </w:p>
        </w:tc>
      </w:tr>
      <w:tr w:rsidR="00A90C53" w14:paraId="1EA288CE"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17B89115"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Illustrašuvdna:</w:t>
            </w:r>
          </w:p>
        </w:tc>
      </w:tr>
      <w:tr w:rsidR="00A90C53" w14:paraId="777DAB22" w14:textId="77777777" w:rsidTr="00A90C53">
        <w:tc>
          <w:tcPr>
            <w:tcW w:w="4529" w:type="dxa"/>
            <w:tcBorders>
              <w:top w:val="single" w:sz="4" w:space="0" w:color="auto"/>
              <w:left w:val="single" w:sz="4" w:space="0" w:color="auto"/>
              <w:bottom w:val="single" w:sz="4" w:space="0" w:color="auto"/>
              <w:right w:val="single" w:sz="4" w:space="0" w:color="auto"/>
            </w:tcBorders>
          </w:tcPr>
          <w:p w14:paraId="5C6706D3" w14:textId="77777777" w:rsidR="00A90C53" w:rsidRDefault="00A90C53">
            <w:pPr>
              <w:rPr>
                <w:rFonts w:ascii="Times New Roman" w:eastAsia="Times New Roman" w:hAnsi="Times New Roman" w:cs="Times New Roman"/>
                <w:lang w:val="se-NO" w:eastAsia="nb-NO"/>
              </w:rPr>
            </w:pPr>
          </w:p>
        </w:tc>
      </w:tr>
      <w:tr w:rsidR="00A90C53" w14:paraId="4E76F106"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2B1B396E"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
                <w:bCs/>
                <w:bdr w:val="none" w:sz="0" w:space="0" w:color="auto" w:frame="1"/>
                <w:lang w:val="se-NO" w:eastAsia="nb-NO"/>
              </w:rPr>
              <w:t>Sisdoallu</w:t>
            </w:r>
          </w:p>
        </w:tc>
      </w:tr>
      <w:tr w:rsidR="00A90C53" w14:paraId="359A1672"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440958A2"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Mii álšaguovddáš lea?</w:t>
            </w:r>
          </w:p>
        </w:tc>
      </w:tr>
      <w:tr w:rsidR="00A90C53" w14:paraId="24DB3421"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735BD3D9"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Mo váldit oktavuođa?</w:t>
            </w:r>
          </w:p>
        </w:tc>
      </w:tr>
      <w:tr w:rsidR="00A90C53" w14:paraId="22DB5101"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086B990E"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Fysalaš aktivitehta álšaguovddážis.</w:t>
            </w:r>
          </w:p>
        </w:tc>
      </w:tr>
      <w:tr w:rsidR="00A90C53" w14:paraId="12C20D1A"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52BF5F91"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Biebmodoallu álšaguovddážis</w:t>
            </w:r>
          </w:p>
        </w:tc>
      </w:tr>
      <w:tr w:rsidR="00A90C53" w14:paraId="1AD5F8B7"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397D669A"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Heaitit snuvssemis ja borgguheames álšaguovddážis</w:t>
            </w:r>
          </w:p>
        </w:tc>
      </w:tr>
      <w:tr w:rsidR="00A90C53" w14:paraId="016AAD2D"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1DB344FF" w14:textId="77777777" w:rsidR="00A90C53" w:rsidRPr="00A90C53" w:rsidRDefault="00A90C53">
            <w:pPr>
              <w:rPr>
                <w:rFonts w:ascii="Times New Roman" w:eastAsia="Times New Roman" w:hAnsi="Times New Roman" w:cs="Times New Roman"/>
                <w:lang w:val="se-NO" w:eastAsia="nb-NO"/>
              </w:rPr>
            </w:pPr>
            <w:r w:rsidRPr="00A90C53">
              <w:rPr>
                <w:rFonts w:ascii="Times New Roman" w:eastAsia="Times New Roman" w:hAnsi="Times New Roman" w:cs="Times New Roman"/>
                <w:bdr w:val="none" w:sz="0" w:space="0" w:color="auto" w:frame="1"/>
                <w:lang w:val="se-NO" w:eastAsia="nb-NO"/>
              </w:rPr>
              <w:t>«Dušše Don» sáhtát miehtat rievdadusaide</w:t>
            </w:r>
          </w:p>
        </w:tc>
      </w:tr>
      <w:tr w:rsidR="00A90C53" w14:paraId="47323EAB" w14:textId="77777777" w:rsidTr="00A90C53">
        <w:tc>
          <w:tcPr>
            <w:tcW w:w="4529" w:type="dxa"/>
            <w:tcBorders>
              <w:top w:val="single" w:sz="4" w:space="0" w:color="auto"/>
              <w:left w:val="single" w:sz="4" w:space="0" w:color="auto"/>
              <w:bottom w:val="single" w:sz="4" w:space="0" w:color="auto"/>
              <w:right w:val="single" w:sz="4" w:space="0" w:color="auto"/>
            </w:tcBorders>
          </w:tcPr>
          <w:p w14:paraId="74825636" w14:textId="77777777" w:rsidR="00A90C53" w:rsidRDefault="00A90C53">
            <w:pPr>
              <w:rPr>
                <w:rFonts w:ascii="Times New Roman" w:eastAsia="Times New Roman" w:hAnsi="Times New Roman" w:cs="Times New Roman"/>
                <w:lang w:val="se-NO" w:eastAsia="nb-NO"/>
              </w:rPr>
            </w:pPr>
          </w:p>
        </w:tc>
      </w:tr>
      <w:tr w:rsidR="00A90C53" w14:paraId="6E20D4A0"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6D9AFE76"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
                <w:bCs/>
                <w:bdr w:val="none" w:sz="0" w:space="0" w:color="auto" w:frame="1"/>
                <w:lang w:val="se-NO" w:eastAsia="nb-NO"/>
              </w:rPr>
              <w:t>Mii álšaguovddáš lea?</w:t>
            </w:r>
          </w:p>
        </w:tc>
      </w:tr>
      <w:tr w:rsidR="00A90C53" w14:paraId="4FFDE72A"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7C89DD5B" w14:textId="77777777" w:rsidR="00A90C53" w:rsidRDefault="00A90C53">
            <w:pPr>
              <w:rPr>
                <w:rFonts w:ascii="Times New Roman" w:eastAsia="Times New Roman" w:hAnsi="Times New Roman" w:cs="Times New Roman"/>
                <w:b/>
                <w:bCs/>
                <w:lang w:val="se-NO" w:eastAsia="nb-NO"/>
              </w:rPr>
            </w:pPr>
            <w:r>
              <w:rPr>
                <w:rFonts w:ascii="Times New Roman" w:eastAsia="Times New Roman" w:hAnsi="Times New Roman" w:cs="Times New Roman"/>
                <w:bdr w:val="none" w:sz="0" w:space="0" w:color="auto" w:frame="1"/>
                <w:lang w:val="se-NO" w:eastAsia="nb-NO"/>
              </w:rPr>
              <w:t>Álšaguovddáš lea dearvvašvuođaovddideaddji ja eastadeaddji gielddalaš dearvvašvuođabálvalus. Álšaguovddáš sáhttá veahkehit du bidjat konkrehta mihtuid, hutkat aktivitehtaid ja fálaldagaid mat heivejit dutnje, ja doarjut du čađahit dan maid leat plánen.</w:t>
            </w:r>
          </w:p>
        </w:tc>
      </w:tr>
      <w:tr w:rsidR="00A90C53" w14:paraId="65EC43C8"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5A9A20E1"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 xml:space="preserve">Bagadallat ja </w:t>
            </w:r>
            <w:proofErr w:type="spellStart"/>
            <w:r>
              <w:rPr>
                <w:rFonts w:ascii="Times New Roman" w:eastAsia="Times New Roman" w:hAnsi="Times New Roman" w:cs="Times New Roman"/>
                <w:bdr w:val="none" w:sz="0" w:space="0" w:color="auto" w:frame="1"/>
                <w:lang w:val="se-NO" w:eastAsia="nb-NO"/>
              </w:rPr>
              <w:t>čuovvolat</w:t>
            </w:r>
            <w:proofErr w:type="spellEnd"/>
            <w:r>
              <w:rPr>
                <w:rFonts w:ascii="Times New Roman" w:eastAsia="Times New Roman" w:hAnsi="Times New Roman" w:cs="Times New Roman"/>
                <w:bdr w:val="none" w:sz="0" w:space="0" w:color="auto" w:frame="1"/>
                <w:lang w:val="se-NO" w:eastAsia="nb-NO"/>
              </w:rPr>
              <w:t xml:space="preserve"> du sihke individuálalaččat ja joavkkuin, ja vuolggasadji leat du dárbbut ja mihtut. Álšaguovddáš lea dearvvašvuođabálvalus, ja sii geat barget doppe, leat dearvvašvuođabargit.</w:t>
            </w:r>
          </w:p>
        </w:tc>
      </w:tr>
      <w:tr w:rsidR="00A90C53" w14:paraId="4B244182"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33F14D03"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Buot álšaguovddážat galget veahkehit:</w:t>
            </w:r>
          </w:p>
        </w:tc>
      </w:tr>
      <w:tr w:rsidR="00A90C53" w14:paraId="0547C332"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48F1F4C3"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lihkadit eanet</w:t>
            </w:r>
          </w:p>
        </w:tc>
      </w:tr>
      <w:tr w:rsidR="00A90C53" w14:paraId="0EC2853C"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2D180D49"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oažžut dearvvašleappot biebmodoalu</w:t>
            </w:r>
          </w:p>
        </w:tc>
      </w:tr>
      <w:tr w:rsidR="00A90C53" w14:paraId="1A0CF361"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577E0EDC"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heaitit snuvssemis dahje borgguheames</w:t>
            </w:r>
          </w:p>
        </w:tc>
      </w:tr>
      <w:tr w:rsidR="00A90C53" w14:paraId="4F309908" w14:textId="77777777" w:rsidTr="00A90C53">
        <w:tc>
          <w:tcPr>
            <w:tcW w:w="4529" w:type="dxa"/>
            <w:tcBorders>
              <w:top w:val="single" w:sz="4" w:space="0" w:color="auto"/>
              <w:left w:val="single" w:sz="4" w:space="0" w:color="auto"/>
              <w:bottom w:val="single" w:sz="4" w:space="0" w:color="auto"/>
              <w:right w:val="single" w:sz="4" w:space="0" w:color="auto"/>
            </w:tcBorders>
          </w:tcPr>
          <w:p w14:paraId="7DE18176" w14:textId="77777777" w:rsidR="00A90C53" w:rsidRDefault="00A90C53">
            <w:pPr>
              <w:rPr>
                <w:rFonts w:ascii="Times New Roman" w:eastAsia="Times New Roman" w:hAnsi="Times New Roman" w:cs="Times New Roman"/>
                <w:lang w:val="se-NO" w:eastAsia="nb-NO"/>
              </w:rPr>
            </w:pPr>
          </w:p>
        </w:tc>
      </w:tr>
      <w:tr w:rsidR="00A90C53" w14:paraId="3B5F6018"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166BA9D7"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 xml:space="preserve">Olu álšaguovddážiin leat fálaldagat mánáide ja nuoraide oktan bearrašiiguin. Muhtun </w:t>
            </w:r>
            <w:r w:rsidRPr="00A90C53">
              <w:rPr>
                <w:rFonts w:ascii="Times New Roman" w:eastAsia="Times New Roman" w:hAnsi="Times New Roman" w:cs="Times New Roman"/>
                <w:bdr w:val="none" w:sz="0" w:space="0" w:color="auto" w:frame="1"/>
                <w:lang w:val="se-NO" w:eastAsia="nb-NO"/>
              </w:rPr>
              <w:t>guovddážiin leat maiddái fálaldagat veahkehit birgehallat lossamielain ja nođiiguin, oađđinváttisvuođaiguin ja váralaš alkoholageavahemiin.</w:t>
            </w:r>
          </w:p>
        </w:tc>
      </w:tr>
      <w:tr w:rsidR="00A90C53" w14:paraId="0543723C"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54F63B08"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Dearvvašvuođadirektoráhtas leat maiddái dieđut álšaguovddážiid birra.</w:t>
            </w:r>
          </w:p>
        </w:tc>
      </w:tr>
      <w:tr w:rsidR="00A90C53" w14:paraId="23BF30BA" w14:textId="77777777" w:rsidTr="00A90C53">
        <w:tc>
          <w:tcPr>
            <w:tcW w:w="4529" w:type="dxa"/>
            <w:tcBorders>
              <w:top w:val="single" w:sz="4" w:space="0" w:color="auto"/>
              <w:left w:val="single" w:sz="4" w:space="0" w:color="auto"/>
              <w:bottom w:val="single" w:sz="4" w:space="0" w:color="auto"/>
              <w:right w:val="single" w:sz="4" w:space="0" w:color="auto"/>
            </w:tcBorders>
          </w:tcPr>
          <w:p w14:paraId="0782107D" w14:textId="77777777" w:rsidR="00A90C53" w:rsidRDefault="00A90C53">
            <w:pPr>
              <w:rPr>
                <w:rFonts w:ascii="Times New Roman" w:eastAsia="Times New Roman" w:hAnsi="Times New Roman" w:cs="Times New Roman"/>
                <w:lang w:val="se-NO" w:eastAsia="nb-NO"/>
              </w:rPr>
            </w:pPr>
          </w:p>
        </w:tc>
      </w:tr>
      <w:tr w:rsidR="00A90C53" w14:paraId="08CB56C6"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78BD1493"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
                <w:bCs/>
                <w:bdr w:val="none" w:sz="0" w:space="0" w:color="auto" w:frame="1"/>
                <w:lang w:val="se-NO" w:eastAsia="nb-NO"/>
              </w:rPr>
              <w:t>Mo váldit oktavuođa?</w:t>
            </w:r>
          </w:p>
        </w:tc>
      </w:tr>
      <w:tr w:rsidR="00A90C53" w14:paraId="72E4FA47"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7BCC97B5" w14:textId="77777777" w:rsidR="00A90C53" w:rsidRDefault="00A90C53">
            <w:pPr>
              <w:rPr>
                <w:rFonts w:ascii="Times New Roman" w:eastAsia="Times New Roman" w:hAnsi="Times New Roman" w:cs="Times New Roman"/>
                <w:b/>
                <w:bCs/>
                <w:lang w:val="se-NO" w:eastAsia="nb-NO"/>
              </w:rPr>
            </w:pPr>
            <w:r>
              <w:rPr>
                <w:rFonts w:ascii="Times New Roman" w:eastAsia="Times New Roman" w:hAnsi="Times New Roman" w:cs="Times New Roman"/>
                <w:bdr w:val="none" w:sz="0" w:space="0" w:color="auto" w:frame="1"/>
                <w:lang w:val="se-NO" w:eastAsia="nb-NO"/>
              </w:rPr>
              <w:t>Ulbmiljoavku lea sii geain lea dávda dahje stuorát riska oažžut dávdda, ja sii geat dárbbašit doarjaga rievdadit eallindábiid ja hálddašit dearvvašvuođahástalusaid.</w:t>
            </w:r>
          </w:p>
        </w:tc>
      </w:tr>
      <w:tr w:rsidR="00A90C53" w14:paraId="3E3B7F0A"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55627BFD"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Fástadoavttir, eará dearvvašvuođabargit dahje NAV sáhttet addit dutnje dikšunmearrádusa, dahje don sáhtát ieš váldit oktavuođa.</w:t>
            </w:r>
          </w:p>
        </w:tc>
      </w:tr>
      <w:tr w:rsidR="00A90C53" w14:paraId="18953BB2"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0B856C37"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 xml:space="preserve">Badjel beali Norgga gielddain ja gávpotosiin lea álšaguovddáš. Jus imaštalat leat go álšaguovddáš doppe gos don orut, de sáhtát váldit oktavuođa iežat gielddain dahje iskat </w:t>
            </w:r>
            <w:hyperlink r:id="rId4" w:tgtFrame="Oversikt over frisklivssent​raler (xlsx)​" w:history="1">
              <w:r>
                <w:rPr>
                  <w:rStyle w:val="Hyperkobling"/>
                  <w:rFonts w:ascii="Times New Roman" w:eastAsia="Times New Roman" w:hAnsi="Times New Roman" w:cs="Times New Roman"/>
                  <w:bdr w:val="none" w:sz="0" w:space="0" w:color="auto" w:frame="1"/>
                  <w:lang w:val="se-NO" w:eastAsia="nb-NO"/>
                </w:rPr>
                <w:t>álšaguovddážiid bajilgova</w:t>
              </w:r>
            </w:hyperlink>
            <w:r>
              <w:rPr>
                <w:rFonts w:ascii="Times New Roman" w:eastAsia="Times New Roman" w:hAnsi="Times New Roman" w:cs="Times New Roman"/>
                <w:bdr w:val="none" w:sz="0" w:space="0" w:color="auto" w:frame="1"/>
                <w:lang w:val="se-NO" w:eastAsia="nb-NO"/>
              </w:rPr>
              <w:t>.</w:t>
            </w:r>
          </w:p>
        </w:tc>
      </w:tr>
      <w:tr w:rsidR="00A90C53" w14:paraId="511235F6"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301FDA9B"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 xml:space="preserve">Gávdnojit maiddái </w:t>
            </w:r>
            <w:hyperlink r:id="rId5" w:history="1">
              <w:r>
                <w:rPr>
                  <w:rStyle w:val="Hyperkobling"/>
                  <w:rFonts w:ascii="Times New Roman" w:eastAsia="Times New Roman" w:hAnsi="Times New Roman" w:cs="Times New Roman"/>
                  <w:bdr w:val="none" w:sz="0" w:space="0" w:color="auto" w:frame="1"/>
                  <w:lang w:val="se-NO" w:eastAsia="nb-NO"/>
                </w:rPr>
                <w:t xml:space="preserve">oahppan- </w:t>
              </w:r>
              <w:proofErr w:type="spellStart"/>
              <w:r>
                <w:rPr>
                  <w:rStyle w:val="Hyperkobling"/>
                  <w:rFonts w:ascii="Times New Roman" w:eastAsia="Times New Roman" w:hAnsi="Times New Roman" w:cs="Times New Roman"/>
                  <w:bdr w:val="none" w:sz="0" w:space="0" w:color="auto" w:frame="1"/>
                  <w:lang w:val="se-NO" w:eastAsia="nb-NO"/>
                </w:rPr>
                <w:t>jbirgehallanfálaldagat</w:t>
              </w:r>
              <w:proofErr w:type="spellEnd"/>
            </w:hyperlink>
            <w:r>
              <w:rPr>
                <w:rFonts w:ascii="Times New Roman" w:eastAsia="Times New Roman" w:hAnsi="Times New Roman" w:cs="Times New Roman"/>
                <w:bdr w:val="none" w:sz="0" w:space="0" w:color="auto" w:frame="1"/>
                <w:lang w:val="se-NO" w:eastAsia="nb-NO"/>
              </w:rPr>
              <w:t>, main láhčet dili vai don buorebut oahpásmuvat iežat diliin ja nanosmuvat  ja birgehalat buorebut iežat  eallima hástalusaiguin.</w:t>
            </w:r>
          </w:p>
        </w:tc>
      </w:tr>
      <w:tr w:rsidR="00A90C53" w14:paraId="03E85655" w14:textId="77777777" w:rsidTr="00A90C53">
        <w:tc>
          <w:tcPr>
            <w:tcW w:w="4529" w:type="dxa"/>
            <w:tcBorders>
              <w:top w:val="single" w:sz="4" w:space="0" w:color="auto"/>
              <w:left w:val="single" w:sz="4" w:space="0" w:color="auto"/>
              <w:bottom w:val="single" w:sz="4" w:space="0" w:color="auto"/>
              <w:right w:val="single" w:sz="4" w:space="0" w:color="auto"/>
            </w:tcBorders>
          </w:tcPr>
          <w:p w14:paraId="42AD0D69" w14:textId="77777777" w:rsidR="00A90C53" w:rsidRDefault="00A90C53">
            <w:pPr>
              <w:rPr>
                <w:rFonts w:ascii="Times New Roman" w:eastAsia="Times New Roman" w:hAnsi="Times New Roman" w:cs="Times New Roman"/>
                <w:lang w:val="se-NO" w:eastAsia="nb-NO"/>
              </w:rPr>
            </w:pPr>
          </w:p>
        </w:tc>
      </w:tr>
      <w:tr w:rsidR="00A90C53" w14:paraId="7A832604"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03449E8C"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
                <w:bCs/>
                <w:bdr w:val="none" w:sz="0" w:space="0" w:color="auto" w:frame="1"/>
                <w:lang w:val="se-NO" w:eastAsia="nb-NO"/>
              </w:rPr>
              <w:t>Fysalaš aktivitehta álšaguovddážis</w:t>
            </w:r>
          </w:p>
        </w:tc>
      </w:tr>
      <w:tr w:rsidR="00A90C53" w14:paraId="4FD6B7AC"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14565A66" w14:textId="77777777" w:rsidR="00A90C53" w:rsidRDefault="00A90C53">
            <w:pPr>
              <w:rPr>
                <w:rFonts w:ascii="Times New Roman" w:eastAsia="Times New Roman" w:hAnsi="Times New Roman" w:cs="Times New Roman"/>
                <w:b/>
                <w:bCs/>
                <w:lang w:val="se-NO" w:eastAsia="nb-NO"/>
              </w:rPr>
            </w:pPr>
            <w:r>
              <w:rPr>
                <w:rFonts w:ascii="Times New Roman" w:eastAsia="Times New Roman" w:hAnsi="Times New Roman" w:cs="Times New Roman"/>
                <w:bdr w:val="none" w:sz="0" w:space="0" w:color="auto" w:frame="1"/>
                <w:lang w:val="se-NO" w:eastAsia="nb-NO"/>
              </w:rPr>
              <w:lastRenderedPageBreak/>
              <w:t xml:space="preserve">Álšaguovddáš veahkeha ja bagadallá du lihkadišgoahtit </w:t>
            </w:r>
            <w:proofErr w:type="spellStart"/>
            <w:r>
              <w:rPr>
                <w:rFonts w:ascii="Times New Roman" w:eastAsia="Times New Roman" w:hAnsi="Times New Roman" w:cs="Times New Roman"/>
                <w:bdr w:val="none" w:sz="0" w:space="0" w:color="auto" w:frame="1"/>
                <w:lang w:val="se-NO" w:eastAsia="nb-NO"/>
              </w:rPr>
              <w:t>individuálaččat</w:t>
            </w:r>
            <w:proofErr w:type="spellEnd"/>
            <w:r>
              <w:rPr>
                <w:rFonts w:ascii="Times New Roman" w:eastAsia="Times New Roman" w:hAnsi="Times New Roman" w:cs="Times New Roman"/>
                <w:bdr w:val="none" w:sz="0" w:space="0" w:color="auto" w:frame="1"/>
                <w:lang w:val="se-NO" w:eastAsia="nb-NO"/>
              </w:rPr>
              <w:t xml:space="preserve"> dásis ja fállá dutnje searvat iešguđetlágan joavkkuide ja aktivitehtaide. Aktivitehtat leat sihke olgun ja siste ja leat láhččon nu ahte buohkat sáhttet searvat beroškeahttá fysalaš álššain ja doaibmanávccain. Deattuhat aktivitehtailu ja sosiála searvevuohta.</w:t>
            </w:r>
          </w:p>
        </w:tc>
      </w:tr>
      <w:tr w:rsidR="00A90C53" w14:paraId="71447450"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7B51194C"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Sii veahkehit maiddái du gávdnat aktivitehtaid mat heivejit dutnje, ja maiguin don sáhtát joatkit go čuovvoleapmi álšaguovddážis loahpahuvvo.</w:t>
            </w:r>
          </w:p>
        </w:tc>
      </w:tr>
      <w:tr w:rsidR="00A90C53" w14:paraId="2C7B06B2"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6A2F1D11"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 xml:space="preserve">Geahča maiddái </w:t>
            </w:r>
            <w:hyperlink r:id="rId6" w:history="1">
              <w:r>
                <w:rPr>
                  <w:rStyle w:val="Hyperkobling"/>
                  <w:rFonts w:ascii="Times New Roman" w:eastAsia="Times New Roman" w:hAnsi="Times New Roman" w:cs="Times New Roman"/>
                  <w:bdr w:val="none" w:sz="0" w:space="0" w:color="auto" w:frame="1"/>
                  <w:lang w:val="se-NO" w:eastAsia="nb-NO"/>
                </w:rPr>
                <w:t>Aktivitehtabeaivegirjji – dutnje gii háliidat álššaiduvvat</w:t>
              </w:r>
            </w:hyperlink>
            <w:r>
              <w:rPr>
                <w:rFonts w:ascii="Times New Roman" w:eastAsia="Times New Roman" w:hAnsi="Times New Roman" w:cs="Times New Roman"/>
                <w:bdr w:val="none" w:sz="0" w:space="0" w:color="auto" w:frame="1"/>
                <w:lang w:val="se-NO" w:eastAsia="nb-NO"/>
              </w:rPr>
              <w:t xml:space="preserve"> mii sáhttá leat ávkkálaš.</w:t>
            </w:r>
          </w:p>
        </w:tc>
      </w:tr>
      <w:tr w:rsidR="00A90C53" w14:paraId="0BB6E078" w14:textId="77777777" w:rsidTr="00A90C53">
        <w:tc>
          <w:tcPr>
            <w:tcW w:w="4529" w:type="dxa"/>
            <w:tcBorders>
              <w:top w:val="single" w:sz="4" w:space="0" w:color="auto"/>
              <w:left w:val="single" w:sz="4" w:space="0" w:color="auto"/>
              <w:bottom w:val="single" w:sz="4" w:space="0" w:color="auto"/>
              <w:right w:val="single" w:sz="4" w:space="0" w:color="auto"/>
            </w:tcBorders>
          </w:tcPr>
          <w:p w14:paraId="06BC9543" w14:textId="77777777" w:rsidR="00A90C53" w:rsidRDefault="00A90C53">
            <w:pPr>
              <w:rPr>
                <w:rFonts w:ascii="Times New Roman" w:eastAsia="Times New Roman" w:hAnsi="Times New Roman" w:cs="Times New Roman"/>
                <w:lang w:val="se-NO" w:eastAsia="nb-NO"/>
              </w:rPr>
            </w:pPr>
          </w:p>
        </w:tc>
      </w:tr>
      <w:tr w:rsidR="00A90C53" w14:paraId="57E5E591"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01CE06C2" w14:textId="77777777" w:rsidR="00A90C53" w:rsidRDefault="00A90C53">
            <w:pPr>
              <w:rPr>
                <w:rFonts w:ascii="Times New Roman" w:eastAsia="Times New Roman" w:hAnsi="Times New Roman" w:cs="Times New Roman"/>
                <w:b/>
                <w:bCs/>
                <w:lang w:val="se-NO" w:eastAsia="nb-NO"/>
              </w:rPr>
            </w:pPr>
            <w:r>
              <w:rPr>
                <w:rFonts w:ascii="Times New Roman" w:eastAsia="Times New Roman" w:hAnsi="Times New Roman" w:cs="Times New Roman"/>
                <w:b/>
                <w:bCs/>
                <w:bdr w:val="none" w:sz="0" w:space="0" w:color="auto" w:frame="1"/>
                <w:lang w:val="se-NO" w:eastAsia="nb-NO"/>
              </w:rPr>
              <w:t>Fysalaš aktivitehta ja lihkadanillu</w:t>
            </w:r>
          </w:p>
        </w:tc>
      </w:tr>
      <w:tr w:rsidR="00A90C53" w14:paraId="30B8E773"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29A4C226"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Ii leat dárbu garrasit hárjehallat vai šaddá buorebut dearvvašvuohta. Smávva rievdadusažat árgabeaivvis sáhttet ollu váikkuhit.</w:t>
            </w:r>
          </w:p>
        </w:tc>
      </w:tr>
      <w:tr w:rsidR="00A90C53" w14:paraId="06871A7E" w14:textId="77777777" w:rsidTr="00A90C53">
        <w:tc>
          <w:tcPr>
            <w:tcW w:w="4529" w:type="dxa"/>
            <w:tcBorders>
              <w:top w:val="single" w:sz="4" w:space="0" w:color="auto"/>
              <w:left w:val="single" w:sz="4" w:space="0" w:color="auto"/>
              <w:bottom w:val="single" w:sz="4" w:space="0" w:color="auto"/>
              <w:right w:val="single" w:sz="4" w:space="0" w:color="auto"/>
            </w:tcBorders>
          </w:tcPr>
          <w:p w14:paraId="4093F0BB" w14:textId="77777777" w:rsidR="00A90C53" w:rsidRDefault="00A90C53">
            <w:pPr>
              <w:rPr>
                <w:rFonts w:ascii="Times New Roman" w:eastAsia="Times New Roman" w:hAnsi="Times New Roman" w:cs="Times New Roman"/>
                <w:lang w:val="se-NO" w:eastAsia="nb-NO"/>
              </w:rPr>
            </w:pPr>
          </w:p>
        </w:tc>
      </w:tr>
      <w:tr w:rsidR="00A90C53" w14:paraId="689443B3"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080FFE1D"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
                <w:bCs/>
                <w:bdr w:val="none" w:sz="0" w:space="0" w:color="auto" w:frame="1"/>
                <w:lang w:val="se-NO" w:eastAsia="nb-NO"/>
              </w:rPr>
              <w:t>Biebmodoallu álšaguovddážis</w:t>
            </w:r>
          </w:p>
        </w:tc>
      </w:tr>
      <w:tr w:rsidR="00A90C53" w14:paraId="6B89271C"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1AF60777" w14:textId="77777777" w:rsidR="00A90C53" w:rsidRDefault="00A90C53">
            <w:pPr>
              <w:rPr>
                <w:rFonts w:ascii="Times New Roman" w:eastAsia="Times New Roman" w:hAnsi="Times New Roman" w:cs="Times New Roman"/>
                <w:b/>
                <w:bCs/>
                <w:lang w:val="se-NO" w:eastAsia="nb-NO"/>
              </w:rPr>
            </w:pPr>
            <w:r>
              <w:rPr>
                <w:rFonts w:ascii="Times New Roman" w:eastAsia="Times New Roman" w:hAnsi="Times New Roman" w:cs="Times New Roman"/>
                <w:bdr w:val="none" w:sz="0" w:space="0" w:color="auto" w:frame="1"/>
                <w:lang w:val="se-NO" w:eastAsia="nb-NO"/>
              </w:rPr>
              <w:t xml:space="preserve">Álšaguovddáš veahkeha du háhkat buoret biebmodoalu individuálalaš ságastallamiiguin ja </w:t>
            </w:r>
            <w:proofErr w:type="spellStart"/>
            <w:r>
              <w:rPr>
                <w:rFonts w:ascii="Times New Roman" w:eastAsia="Times New Roman" w:hAnsi="Times New Roman" w:cs="Times New Roman"/>
                <w:bdr w:val="none" w:sz="0" w:space="0" w:color="auto" w:frame="1"/>
                <w:lang w:val="se-NO" w:eastAsia="nb-NO"/>
              </w:rPr>
              <w:t>Bra</w:t>
            </w:r>
            <w:proofErr w:type="spellEnd"/>
            <w:r>
              <w:rPr>
                <w:rFonts w:ascii="Times New Roman" w:eastAsia="Times New Roman" w:hAnsi="Times New Roman" w:cs="Times New Roman"/>
                <w:bdr w:val="none" w:sz="0" w:space="0" w:color="auto" w:frame="1"/>
                <w:lang w:val="se-NO" w:eastAsia="nb-NO"/>
              </w:rPr>
              <w:t xml:space="preserve"> </w:t>
            </w:r>
            <w:proofErr w:type="spellStart"/>
            <w:r>
              <w:rPr>
                <w:rFonts w:ascii="Times New Roman" w:eastAsia="Times New Roman" w:hAnsi="Times New Roman" w:cs="Times New Roman"/>
                <w:bdr w:val="none" w:sz="0" w:space="0" w:color="auto" w:frame="1"/>
                <w:lang w:val="se-NO" w:eastAsia="nb-NO"/>
              </w:rPr>
              <w:t>Mat-kurssain</w:t>
            </w:r>
            <w:proofErr w:type="spellEnd"/>
            <w:r>
              <w:rPr>
                <w:rFonts w:ascii="Times New Roman" w:eastAsia="Times New Roman" w:hAnsi="Times New Roman" w:cs="Times New Roman"/>
                <w:bdr w:val="none" w:sz="0" w:space="0" w:color="auto" w:frame="1"/>
                <w:lang w:val="se-NO" w:eastAsia="nb-NO"/>
              </w:rPr>
              <w:t>. Kurssas rávvejit mo praktihkalaččat válljet ja ráhkadat biepmu  biebmoválljemis ja, oahpat áddet biebmomerkemiid ja beasat lonohallat vásáhusaid earáiguin.</w:t>
            </w:r>
          </w:p>
        </w:tc>
      </w:tr>
      <w:tr w:rsidR="00A90C53" w14:paraId="4649C8BE"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07AE56EF"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Ná sáhtát ráhkadit dearvvašlaš biepmu</w:t>
            </w:r>
          </w:p>
        </w:tc>
      </w:tr>
      <w:tr w:rsidR="00A90C53" w14:paraId="7E4B86ED" w14:textId="77777777" w:rsidTr="00A90C53">
        <w:tc>
          <w:tcPr>
            <w:tcW w:w="4529" w:type="dxa"/>
            <w:tcBorders>
              <w:top w:val="single" w:sz="4" w:space="0" w:color="auto"/>
              <w:left w:val="single" w:sz="4" w:space="0" w:color="auto"/>
              <w:bottom w:val="single" w:sz="4" w:space="0" w:color="auto"/>
              <w:right w:val="single" w:sz="4" w:space="0" w:color="auto"/>
            </w:tcBorders>
          </w:tcPr>
          <w:p w14:paraId="17A70A86" w14:textId="77777777" w:rsidR="00A90C53" w:rsidRDefault="00A90C53">
            <w:pPr>
              <w:rPr>
                <w:rFonts w:ascii="Times New Roman" w:eastAsia="Times New Roman" w:hAnsi="Times New Roman" w:cs="Times New Roman"/>
                <w:lang w:val="se-NO" w:eastAsia="nb-NO"/>
              </w:rPr>
            </w:pPr>
          </w:p>
        </w:tc>
      </w:tr>
      <w:tr w:rsidR="00A90C53" w14:paraId="11E14473"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3284208B"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
                <w:bCs/>
                <w:bdr w:val="none" w:sz="0" w:space="0" w:color="auto" w:frame="1"/>
                <w:lang w:val="se-NO" w:eastAsia="nb-NO"/>
              </w:rPr>
              <w:t>Heaitit snuvssemis ja borgguheames álšaguovddážis</w:t>
            </w:r>
          </w:p>
        </w:tc>
      </w:tr>
      <w:tr w:rsidR="00A90C53" w14:paraId="7A6BF2D4"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0A0B9BFD" w14:textId="77777777" w:rsidR="00A90C53" w:rsidRDefault="00A90C53">
            <w:pPr>
              <w:rPr>
                <w:rFonts w:ascii="Times New Roman" w:eastAsia="Times New Roman" w:hAnsi="Times New Roman" w:cs="Times New Roman"/>
                <w:b/>
                <w:bCs/>
                <w:lang w:val="se-NO" w:eastAsia="nb-NO"/>
              </w:rPr>
            </w:pPr>
            <w:r>
              <w:rPr>
                <w:rFonts w:ascii="Times New Roman" w:eastAsia="Times New Roman" w:hAnsi="Times New Roman" w:cs="Times New Roman"/>
                <w:bdr w:val="none" w:sz="0" w:space="0" w:color="auto" w:frame="1"/>
                <w:lang w:val="se-NO" w:eastAsia="nb-NO"/>
              </w:rPr>
              <w:t>Álšaguovddáš veahkeha bagadallá mo heaitit snuvssemis ja borgguheames individuálalaččat ja fállá snuvssa- ja borgguhanheaitinkurssa.. Sáhttá leat álkit heaitit ovttas earáiguin.</w:t>
            </w:r>
          </w:p>
        </w:tc>
      </w:tr>
      <w:tr w:rsidR="00A90C53" w14:paraId="7A9AD033"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1A4F9884"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color w:val="000000"/>
                <w:bdr w:val="none" w:sz="0" w:space="0" w:color="auto" w:frame="1"/>
                <w:lang w:val="se-NO" w:eastAsia="nb-NO"/>
              </w:rPr>
              <w:t xml:space="preserve">Ii gávdno fasihtta mo álkimusat heaitit borgguheames dahje snuvssemis. Sii geat ožžot </w:t>
            </w:r>
            <w:hyperlink r:id="rId7" w:history="1">
              <w:r>
                <w:rPr>
                  <w:rStyle w:val="Hyperkobling"/>
                  <w:rFonts w:ascii="Times New Roman" w:eastAsia="Times New Roman" w:hAnsi="Times New Roman" w:cs="Times New Roman"/>
                  <w:color w:val="000000"/>
                  <w:bdr w:val="none" w:sz="0" w:space="0" w:color="auto" w:frame="1"/>
                  <w:lang w:val="se-NO" w:eastAsia="nb-NO"/>
                </w:rPr>
                <w:t>veahki heaitit, lihkostuvvet dávjjit go sii geat geahččalit heaitit okto</w:t>
              </w:r>
            </w:hyperlink>
            <w:r>
              <w:rPr>
                <w:rFonts w:ascii="Times New Roman" w:eastAsia="Times New Roman" w:hAnsi="Times New Roman" w:cs="Times New Roman"/>
                <w:color w:val="000000"/>
                <w:bdr w:val="none" w:sz="0" w:space="0" w:color="auto" w:frame="1"/>
                <w:lang w:val="se-NO" w:eastAsia="nb-NO"/>
              </w:rPr>
              <w:t>.</w:t>
            </w:r>
          </w:p>
        </w:tc>
      </w:tr>
      <w:tr w:rsidR="00A90C53" w14:paraId="3E747A68"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203222F9" w14:textId="77777777" w:rsidR="00A90C53" w:rsidRDefault="00A90C53">
            <w:pPr>
              <w:rPr>
                <w:rFonts w:ascii="Times New Roman" w:eastAsia="Times New Roman" w:hAnsi="Times New Roman" w:cs="Times New Roman"/>
                <w:color w:val="000000" w:themeColor="text1"/>
                <w:lang w:val="se-NO" w:eastAsia="nb-NO"/>
              </w:rPr>
            </w:pPr>
            <w:r>
              <w:rPr>
                <w:rFonts w:ascii="Times New Roman" w:eastAsia="Times New Roman" w:hAnsi="Times New Roman" w:cs="Times New Roman"/>
                <w:color w:val="000000"/>
                <w:bdr w:val="none" w:sz="0" w:space="0" w:color="auto" w:frame="1"/>
                <w:lang w:val="se-NO" w:eastAsia="nb-NO"/>
              </w:rPr>
              <w:t>Oaččo veahki heaitit snuvssemis ja borgguheames</w:t>
            </w:r>
          </w:p>
        </w:tc>
      </w:tr>
      <w:tr w:rsidR="00A90C53" w14:paraId="3961EEFB"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1588BA5B" w14:textId="77777777" w:rsidR="00A90C53" w:rsidRDefault="00A90C53">
            <w:pPr>
              <w:rPr>
                <w:rFonts w:ascii="Times New Roman" w:eastAsia="Times New Roman" w:hAnsi="Times New Roman" w:cs="Times New Roman"/>
                <w:color w:val="000000" w:themeColor="text1"/>
                <w:lang w:val="se-NO" w:eastAsia="nb-NO"/>
              </w:rPr>
            </w:pPr>
            <w:r>
              <w:rPr>
                <w:rFonts w:ascii="Times New Roman" w:eastAsia="Times New Roman" w:hAnsi="Times New Roman" w:cs="Times New Roman"/>
                <w:color w:val="000000"/>
                <w:bdr w:val="none" w:sz="0" w:space="0" w:color="auto" w:frame="1"/>
                <w:lang w:val="se-NO" w:eastAsia="nb-NO"/>
              </w:rPr>
              <w:t xml:space="preserve">Lea álki </w:t>
            </w:r>
            <w:proofErr w:type="spellStart"/>
            <w:r>
              <w:rPr>
                <w:rFonts w:ascii="Times New Roman" w:eastAsia="Times New Roman" w:hAnsi="Times New Roman" w:cs="Times New Roman"/>
                <w:color w:val="000000"/>
                <w:bdr w:val="none" w:sz="0" w:space="0" w:color="auto" w:frame="1"/>
                <w:lang w:val="se-NO" w:eastAsia="nb-NO"/>
              </w:rPr>
              <w:t>vehkiinheaitit</w:t>
            </w:r>
            <w:proofErr w:type="spellEnd"/>
            <w:r>
              <w:rPr>
                <w:rFonts w:ascii="Times New Roman" w:eastAsia="Times New Roman" w:hAnsi="Times New Roman" w:cs="Times New Roman"/>
                <w:color w:val="000000"/>
                <w:bdr w:val="none" w:sz="0" w:space="0" w:color="auto" w:frame="1"/>
                <w:lang w:val="se-NO" w:eastAsia="nb-NO"/>
              </w:rPr>
              <w:t xml:space="preserve"> Geavat </w:t>
            </w:r>
            <w:proofErr w:type="spellStart"/>
            <w:r>
              <w:rPr>
                <w:rFonts w:ascii="Times New Roman" w:eastAsia="Times New Roman" w:hAnsi="Times New Roman" w:cs="Times New Roman"/>
                <w:color w:val="000000"/>
                <w:bdr w:val="none" w:sz="0" w:space="0" w:color="auto" w:frame="1"/>
                <w:lang w:val="se-NO" w:eastAsia="nb-NO"/>
              </w:rPr>
              <w:t>Slutta</w:t>
            </w:r>
            <w:proofErr w:type="spellEnd"/>
            <w:r>
              <w:rPr>
                <w:rFonts w:ascii="Times New Roman" w:eastAsia="Times New Roman" w:hAnsi="Times New Roman" w:cs="Times New Roman"/>
                <w:color w:val="000000"/>
                <w:bdr w:val="none" w:sz="0" w:space="0" w:color="auto" w:frame="1"/>
                <w:lang w:val="se-NO" w:eastAsia="nb-NO"/>
              </w:rPr>
              <w:t xml:space="preserve"> </w:t>
            </w:r>
            <w:proofErr w:type="spellStart"/>
            <w:r>
              <w:rPr>
                <w:rFonts w:ascii="Times New Roman" w:eastAsia="Times New Roman" w:hAnsi="Times New Roman" w:cs="Times New Roman"/>
                <w:color w:val="000000"/>
                <w:bdr w:val="none" w:sz="0" w:space="0" w:color="auto" w:frame="1"/>
                <w:lang w:val="se-NO" w:eastAsia="nb-NO"/>
              </w:rPr>
              <w:t>áppa</w:t>
            </w:r>
            <w:proofErr w:type="spellEnd"/>
            <w:r>
              <w:rPr>
                <w:rFonts w:ascii="Times New Roman" w:eastAsia="Times New Roman" w:hAnsi="Times New Roman" w:cs="Times New Roman"/>
                <w:color w:val="000000"/>
                <w:bdr w:val="none" w:sz="0" w:space="0" w:color="auto" w:frame="1"/>
                <w:lang w:val="se-NO" w:eastAsia="nb-NO"/>
              </w:rPr>
              <w:t>, hála dearvvašvuođabargiiguin dahje apotehkain, geavat dálkasiid, iskka fálaldaga lagamus álšaguovddážis.</w:t>
            </w:r>
          </w:p>
        </w:tc>
      </w:tr>
      <w:tr w:rsidR="00A90C53" w14:paraId="633FD809" w14:textId="77777777" w:rsidTr="00A90C53">
        <w:tc>
          <w:tcPr>
            <w:tcW w:w="4529" w:type="dxa"/>
            <w:tcBorders>
              <w:top w:val="single" w:sz="4" w:space="0" w:color="auto"/>
              <w:left w:val="single" w:sz="4" w:space="0" w:color="auto"/>
              <w:bottom w:val="single" w:sz="4" w:space="0" w:color="auto"/>
              <w:right w:val="single" w:sz="4" w:space="0" w:color="auto"/>
            </w:tcBorders>
          </w:tcPr>
          <w:p w14:paraId="7D19D651" w14:textId="77777777" w:rsidR="00A90C53" w:rsidRDefault="00A90C53">
            <w:pPr>
              <w:rPr>
                <w:rFonts w:ascii="Times New Roman" w:eastAsia="Times New Roman" w:hAnsi="Times New Roman" w:cs="Times New Roman"/>
                <w:color w:val="000000" w:themeColor="text1"/>
                <w:lang w:val="se-NO" w:eastAsia="nb-NO"/>
              </w:rPr>
            </w:pPr>
          </w:p>
        </w:tc>
      </w:tr>
      <w:tr w:rsidR="00A90C53" w14:paraId="457D7F26"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234FBFCA" w14:textId="77777777" w:rsidR="00A90C53" w:rsidRDefault="00A90C53">
            <w:pPr>
              <w:rPr>
                <w:rFonts w:ascii="Times New Roman" w:eastAsia="Times New Roman" w:hAnsi="Times New Roman" w:cs="Times New Roman"/>
                <w:color w:val="000000" w:themeColor="text1"/>
                <w:lang w:val="se-NO" w:eastAsia="nb-NO"/>
              </w:rPr>
            </w:pPr>
            <w:r>
              <w:rPr>
                <w:rFonts w:ascii="Times New Roman" w:eastAsia="Times New Roman" w:hAnsi="Times New Roman" w:cs="Times New Roman"/>
                <w:color w:val="000000"/>
                <w:bdr w:val="none" w:sz="0" w:space="0" w:color="auto" w:frame="1"/>
                <w:lang w:val="se-NO" w:eastAsia="nb-NO"/>
              </w:rPr>
              <w:t>Illustrašuvdna:</w:t>
            </w:r>
          </w:p>
        </w:tc>
      </w:tr>
      <w:tr w:rsidR="00A90C53" w14:paraId="2AC3EB1D" w14:textId="77777777" w:rsidTr="00A90C53">
        <w:tc>
          <w:tcPr>
            <w:tcW w:w="4529" w:type="dxa"/>
            <w:tcBorders>
              <w:top w:val="single" w:sz="4" w:space="0" w:color="auto"/>
              <w:left w:val="single" w:sz="4" w:space="0" w:color="auto"/>
              <w:bottom w:val="single" w:sz="4" w:space="0" w:color="auto"/>
              <w:right w:val="single" w:sz="4" w:space="0" w:color="auto"/>
            </w:tcBorders>
          </w:tcPr>
          <w:p w14:paraId="7A83BBAE" w14:textId="77777777" w:rsidR="00A90C53" w:rsidRDefault="00A90C53">
            <w:pPr>
              <w:rPr>
                <w:rFonts w:ascii="Times New Roman" w:eastAsia="Times New Roman" w:hAnsi="Times New Roman" w:cs="Times New Roman"/>
                <w:color w:val="000000" w:themeColor="text1"/>
                <w:lang w:val="se-NO" w:eastAsia="nb-NO"/>
              </w:rPr>
            </w:pPr>
          </w:p>
        </w:tc>
      </w:tr>
      <w:tr w:rsidR="00A90C53" w14:paraId="070E101C"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391F7667" w14:textId="77777777" w:rsidR="00A90C53" w:rsidRDefault="00A90C53">
            <w:pPr>
              <w:rPr>
                <w:rFonts w:ascii="Times New Roman" w:eastAsia="Times New Roman" w:hAnsi="Times New Roman" w:cs="Times New Roman"/>
                <w:color w:val="000000" w:themeColor="text1"/>
                <w:lang w:val="se-NO" w:eastAsia="nb-NO"/>
              </w:rPr>
            </w:pPr>
            <w:r>
              <w:rPr>
                <w:rFonts w:ascii="Times New Roman" w:eastAsia="Times New Roman" w:hAnsi="Times New Roman" w:cs="Times New Roman"/>
                <w:b/>
                <w:bCs/>
                <w:bdr w:val="none" w:sz="0" w:space="0" w:color="auto" w:frame="1"/>
                <w:lang w:val="se-NO" w:eastAsia="nb-NO"/>
              </w:rPr>
              <w:t>«Dusse Don» sáhtát miehtat rievdadusaide</w:t>
            </w:r>
          </w:p>
        </w:tc>
      </w:tr>
      <w:tr w:rsidR="00A90C53" w14:paraId="4C2D497B"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418CA89C" w14:textId="77777777" w:rsidR="00A90C53" w:rsidRDefault="00A90C53">
            <w:pPr>
              <w:rPr>
                <w:rFonts w:ascii="Times New Roman" w:eastAsia="Times New Roman" w:hAnsi="Times New Roman" w:cs="Times New Roman"/>
                <w:b/>
                <w:bCs/>
                <w:lang w:val="se-NO" w:eastAsia="nb-NO"/>
              </w:rPr>
            </w:pPr>
            <w:r>
              <w:rPr>
                <w:rFonts w:ascii="Times New Roman" w:eastAsia="Times New Roman" w:hAnsi="Times New Roman" w:cs="Times New Roman"/>
                <w:bdr w:val="none" w:sz="0" w:space="0" w:color="auto" w:frame="1"/>
                <w:lang w:val="se-NO" w:eastAsia="nb-NO"/>
              </w:rPr>
              <w:t>«Dušše Don» lea Dearvvašvuođadirektoráhta kampánnja ja gulahallanvuoruheapmi mii máinnaša fysalaš aktivitehta, psyhkalaš dearvvašvuođa, biebmodoalu, duhpáha, alkohola ja oađđima.</w:t>
            </w:r>
          </w:p>
        </w:tc>
      </w:tr>
      <w:tr w:rsidR="00A90C53" w14:paraId="4DC9F48F"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0068C13D"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 xml:space="preserve">Dan oktavuođas lea sihke ráhkaduvvon ja čohkkejuvvon máŋga </w:t>
            </w:r>
            <w:hyperlink r:id="rId8" w:history="1">
              <w:r>
                <w:rPr>
                  <w:rStyle w:val="Hyperkobling"/>
                  <w:rFonts w:ascii="Times New Roman" w:eastAsia="Times New Roman" w:hAnsi="Times New Roman" w:cs="Times New Roman"/>
                  <w:bdr w:val="none" w:sz="0" w:space="0" w:color="auto" w:frame="1"/>
                  <w:lang w:val="se-NO" w:eastAsia="nb-NO"/>
                </w:rPr>
                <w:t>digitála reaiddu doarjut du gii háliidat rievdadit eallindábiid</w:t>
              </w:r>
            </w:hyperlink>
            <w:r>
              <w:rPr>
                <w:rFonts w:ascii="Times New Roman" w:eastAsia="Times New Roman" w:hAnsi="Times New Roman" w:cs="Times New Roman"/>
                <w:bdr w:val="none" w:sz="0" w:space="0" w:color="auto" w:frame="1"/>
                <w:lang w:val="se-NO" w:eastAsia="nb-NO"/>
              </w:rPr>
              <w:t xml:space="preserve"> ja hálddašit dearvvašvuođahástalusaid.</w:t>
            </w:r>
          </w:p>
        </w:tc>
      </w:tr>
      <w:tr w:rsidR="00A90C53" w14:paraId="49589C5A"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57B80304" w14:textId="77777777" w:rsidR="00A90C53" w:rsidRDefault="00A90C53">
            <w:pPr>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 xml:space="preserve">Okta reaidduin lea </w:t>
            </w:r>
            <w:proofErr w:type="spellStart"/>
            <w:r>
              <w:rPr>
                <w:rFonts w:ascii="Times New Roman" w:eastAsia="Times New Roman" w:hAnsi="Times New Roman" w:cs="Times New Roman"/>
                <w:bdr w:val="none" w:sz="0" w:space="0" w:color="auto" w:frame="1"/>
                <w:lang w:val="se-NO" w:eastAsia="nb-NO"/>
              </w:rPr>
              <w:t>áppa</w:t>
            </w:r>
            <w:proofErr w:type="spellEnd"/>
            <w:r>
              <w:rPr>
                <w:rFonts w:ascii="Times New Roman" w:eastAsia="Times New Roman" w:hAnsi="Times New Roman" w:cs="Times New Roman"/>
                <w:bdr w:val="none" w:sz="0" w:space="0" w:color="auto" w:frame="1"/>
                <w:lang w:val="se-NO" w:eastAsia="nb-NO"/>
              </w:rPr>
              <w:t xml:space="preserve"> mii doarju iešguđetlágan dilálašvuođain, Heia </w:t>
            </w:r>
            <w:proofErr w:type="spellStart"/>
            <w:r>
              <w:rPr>
                <w:rFonts w:ascii="Times New Roman" w:eastAsia="Times New Roman" w:hAnsi="Times New Roman" w:cs="Times New Roman"/>
                <w:bdr w:val="none" w:sz="0" w:space="0" w:color="auto" w:frame="1"/>
                <w:lang w:val="se-NO" w:eastAsia="nb-NO"/>
              </w:rPr>
              <w:t>meg</w:t>
            </w:r>
            <w:proofErr w:type="spellEnd"/>
            <w:r>
              <w:rPr>
                <w:rFonts w:ascii="Times New Roman" w:eastAsia="Times New Roman" w:hAnsi="Times New Roman" w:cs="Times New Roman"/>
                <w:bdr w:val="none" w:sz="0" w:space="0" w:color="auto" w:frame="1"/>
                <w:lang w:val="se-NO" w:eastAsia="nb-NO"/>
              </w:rPr>
              <w:t>.</w:t>
            </w:r>
          </w:p>
        </w:tc>
      </w:tr>
      <w:tr w:rsidR="00A90C53" w14:paraId="0B9B07EF" w14:textId="77777777" w:rsidTr="00A90C53">
        <w:tc>
          <w:tcPr>
            <w:tcW w:w="4529" w:type="dxa"/>
            <w:tcBorders>
              <w:top w:val="single" w:sz="4" w:space="0" w:color="auto"/>
              <w:left w:val="single" w:sz="4" w:space="0" w:color="auto"/>
              <w:bottom w:val="single" w:sz="4" w:space="0" w:color="auto"/>
              <w:right w:val="single" w:sz="4" w:space="0" w:color="auto"/>
            </w:tcBorders>
          </w:tcPr>
          <w:p w14:paraId="6772F1C0" w14:textId="77777777" w:rsidR="00A90C53" w:rsidRDefault="00A90C53">
            <w:pPr>
              <w:spacing w:before="100" w:beforeAutospacing="1" w:after="100" w:afterAutospacing="1"/>
              <w:outlineLvl w:val="2"/>
              <w:rPr>
                <w:rFonts w:ascii="Times New Roman" w:eastAsia="Times New Roman" w:hAnsi="Times New Roman" w:cs="Times New Roman"/>
                <w:b/>
                <w:bCs/>
                <w:lang w:val="se-NO" w:eastAsia="nb-NO"/>
              </w:rPr>
            </w:pPr>
            <w:r>
              <w:rPr>
                <w:rFonts w:ascii="Times New Roman" w:eastAsia="Times New Roman" w:hAnsi="Times New Roman" w:cs="Times New Roman"/>
                <w:b/>
                <w:bCs/>
                <w:bdr w:val="none" w:sz="0" w:space="0" w:color="auto" w:frame="1"/>
                <w:lang w:val="se-NO" w:eastAsia="nb-NO"/>
              </w:rPr>
              <w:t xml:space="preserve">Heia </w:t>
            </w:r>
            <w:proofErr w:type="spellStart"/>
            <w:r>
              <w:rPr>
                <w:rFonts w:ascii="Times New Roman" w:eastAsia="Times New Roman" w:hAnsi="Times New Roman" w:cs="Times New Roman"/>
                <w:b/>
                <w:bCs/>
                <w:bdr w:val="none" w:sz="0" w:space="0" w:color="auto" w:frame="1"/>
                <w:lang w:val="se-NO" w:eastAsia="nb-NO"/>
              </w:rPr>
              <w:t>meg-áppa</w:t>
            </w:r>
            <w:proofErr w:type="spellEnd"/>
          </w:p>
          <w:p w14:paraId="3FB13069" w14:textId="77777777" w:rsidR="00A90C53" w:rsidRDefault="00A90C53">
            <w:pPr>
              <w:rPr>
                <w:rFonts w:ascii="Times New Roman" w:eastAsia="Times New Roman" w:hAnsi="Times New Roman" w:cs="Times New Roman"/>
                <w:lang w:val="se-NO" w:eastAsia="nb-NO"/>
              </w:rPr>
            </w:pPr>
          </w:p>
        </w:tc>
      </w:tr>
      <w:tr w:rsidR="00A90C53" w14:paraId="7C220CE3"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558C22DB" w14:textId="77777777" w:rsidR="00A90C53" w:rsidRDefault="00A90C53">
            <w:pPr>
              <w:spacing w:before="100" w:beforeAutospacing="1"/>
              <w:outlineLvl w:val="2"/>
              <w:rPr>
                <w:rFonts w:ascii="Times New Roman" w:eastAsia="Times New Roman" w:hAnsi="Times New Roman" w:cs="Times New Roman"/>
                <w:b/>
                <w:bCs/>
                <w:lang w:val="se-NO" w:eastAsia="nb-NO"/>
              </w:rPr>
            </w:pPr>
            <w:r>
              <w:rPr>
                <w:rFonts w:ascii="Times New Roman" w:eastAsia="Times New Roman" w:hAnsi="Times New Roman" w:cs="Times New Roman"/>
                <w:bdr w:val="none" w:sz="0" w:space="0" w:color="auto" w:frame="1"/>
                <w:lang w:val="se-NO" w:eastAsia="nb-NO"/>
              </w:rPr>
              <w:t xml:space="preserve">Heia </w:t>
            </w:r>
            <w:proofErr w:type="spellStart"/>
            <w:r>
              <w:rPr>
                <w:rFonts w:ascii="Times New Roman" w:eastAsia="Times New Roman" w:hAnsi="Times New Roman" w:cs="Times New Roman"/>
                <w:bdr w:val="none" w:sz="0" w:space="0" w:color="auto" w:frame="1"/>
                <w:lang w:val="se-NO" w:eastAsia="nb-NO"/>
              </w:rPr>
              <w:t>meg</w:t>
            </w:r>
            <w:proofErr w:type="spellEnd"/>
            <w:r>
              <w:rPr>
                <w:rFonts w:ascii="Times New Roman" w:eastAsia="Times New Roman" w:hAnsi="Times New Roman" w:cs="Times New Roman"/>
                <w:bdr w:val="none" w:sz="0" w:space="0" w:color="auto" w:frame="1"/>
                <w:lang w:val="se-NO" w:eastAsia="nb-NO"/>
              </w:rPr>
              <w:t xml:space="preserve"> lea </w:t>
            </w:r>
            <w:proofErr w:type="spellStart"/>
            <w:r>
              <w:rPr>
                <w:rFonts w:ascii="Times New Roman" w:eastAsia="Times New Roman" w:hAnsi="Times New Roman" w:cs="Times New Roman"/>
                <w:bdr w:val="none" w:sz="0" w:space="0" w:color="auto" w:frame="1"/>
                <w:lang w:val="se-NO" w:eastAsia="nb-NO"/>
              </w:rPr>
              <w:t>áppa</w:t>
            </w:r>
            <w:proofErr w:type="spellEnd"/>
            <w:r>
              <w:rPr>
                <w:rFonts w:ascii="Times New Roman" w:eastAsia="Times New Roman" w:hAnsi="Times New Roman" w:cs="Times New Roman"/>
                <w:bdr w:val="none" w:sz="0" w:space="0" w:color="auto" w:frame="1"/>
                <w:lang w:val="se-NO" w:eastAsia="nb-NO"/>
              </w:rPr>
              <w:t xml:space="preserve"> dutnje gii háliidat rievdadit eallindábiid. Dat doarju du beaivválaččat ja addá dutnje ávkkálaš rávvagiid mat álkit rievdadit eallimat.</w:t>
            </w:r>
          </w:p>
        </w:tc>
      </w:tr>
      <w:tr w:rsidR="00A90C53" w14:paraId="0322752E"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41555ECB" w14:textId="77777777" w:rsidR="00A90C53" w:rsidRDefault="00A90C53">
            <w:pPr>
              <w:spacing w:before="100" w:beforeAutospacing="1"/>
              <w:outlineLvl w:val="2"/>
              <w:rPr>
                <w:rFonts w:ascii="Times New Roman" w:eastAsia="Times New Roman" w:hAnsi="Times New Roman" w:cs="Times New Roman"/>
                <w:highlight w:val="yellow"/>
                <w:lang w:val="se-NO" w:eastAsia="nb-NO"/>
              </w:rPr>
            </w:pPr>
            <w:r w:rsidRPr="00A90C53">
              <w:rPr>
                <w:rFonts w:ascii="Times New Roman" w:eastAsia="Times New Roman" w:hAnsi="Times New Roman" w:cs="Times New Roman"/>
                <w:b/>
                <w:bCs/>
                <w:bdr w:val="none" w:sz="0" w:space="0" w:color="auto" w:frame="1"/>
                <w:lang w:val="se-NO" w:eastAsia="nb-NO"/>
              </w:rPr>
              <w:t>Jus háliida neavvagiid ja bagadallama, de sáhttá váldit oktavuođa gieldda dearvvašvuođa- ja fuolahusbálvalusain.</w:t>
            </w:r>
          </w:p>
        </w:tc>
      </w:tr>
      <w:tr w:rsidR="00A90C53" w14:paraId="0B67B5A8"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5BF61A9C" w14:textId="77777777" w:rsidR="00A90C53" w:rsidRDefault="00A90C53">
            <w:pPr>
              <w:spacing w:before="100" w:beforeAutospacing="1"/>
              <w:outlineLvl w:val="2"/>
              <w:rPr>
                <w:rFonts w:ascii="Times New Roman" w:eastAsia="Times New Roman" w:hAnsi="Times New Roman" w:cs="Times New Roman"/>
                <w:b/>
                <w:bCs/>
                <w:lang w:val="se-NO" w:eastAsia="nb-NO"/>
              </w:rPr>
            </w:pPr>
            <w:r>
              <w:rPr>
                <w:rFonts w:ascii="Times New Roman" w:eastAsia="Times New Roman" w:hAnsi="Times New Roman" w:cs="Times New Roman"/>
                <w:b/>
                <w:bCs/>
                <w:bdr w:val="none" w:sz="0" w:space="0" w:color="auto" w:frame="1"/>
                <w:lang w:val="se-NO" w:eastAsia="nb-NO"/>
              </w:rPr>
              <w:t>Gielddalaš dearvvašvuođa- ja fuolahusbálvalusaid láhka</w:t>
            </w:r>
          </w:p>
        </w:tc>
      </w:tr>
      <w:tr w:rsidR="00A90C53" w14:paraId="2A55A5B0"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24B0B67D" w14:textId="77777777" w:rsidR="00A90C53" w:rsidRDefault="00A90C53">
            <w:pPr>
              <w:spacing w:before="100" w:beforeAutospacing="1"/>
              <w:outlineLvl w:val="2"/>
              <w:rPr>
                <w:rFonts w:ascii="Times New Roman" w:eastAsia="Times New Roman" w:hAnsi="Times New Roman" w:cs="Times New Roman"/>
                <w:b/>
                <w:bCs/>
                <w:lang w:val="se-NO" w:eastAsia="nb-NO"/>
              </w:rPr>
            </w:pPr>
            <w:r>
              <w:rPr>
                <w:rFonts w:ascii="Times New Roman" w:eastAsia="Times New Roman" w:hAnsi="Times New Roman" w:cs="Times New Roman"/>
                <w:b/>
                <w:bCs/>
                <w:bdr w:val="none" w:sz="0" w:space="0" w:color="auto" w:frame="1"/>
                <w:lang w:val="se-NO" w:eastAsia="nb-NO"/>
              </w:rPr>
              <w:t>Justiisa- ja gearggusvuođadepartemeanta – hálddašanáššiid meannudanvuohki</w:t>
            </w:r>
          </w:p>
        </w:tc>
      </w:tr>
      <w:tr w:rsidR="00A90C53" w14:paraId="5D6BABEA"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32C22755" w14:textId="77777777" w:rsidR="00A90C53" w:rsidRDefault="00A90C53">
            <w:pPr>
              <w:spacing w:before="100" w:beforeAutospacing="1"/>
              <w:outlineLvl w:val="2"/>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Justiisa- ja gearggusvuođadepartemeanta</w:t>
            </w:r>
          </w:p>
        </w:tc>
      </w:tr>
      <w:tr w:rsidR="00A90C53" w14:paraId="03B2202A"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06AF0727" w14:textId="77777777" w:rsidR="00A90C53" w:rsidRDefault="00A90C53">
            <w:pPr>
              <w:spacing w:before="100" w:beforeAutospacing="1"/>
              <w:outlineLvl w:val="2"/>
              <w:rPr>
                <w:rFonts w:ascii="Times New Roman" w:eastAsia="Times New Roman" w:hAnsi="Times New Roman" w:cs="Times New Roman"/>
                <w:lang w:val="se-NO" w:eastAsia="nb-NO"/>
              </w:rPr>
            </w:pPr>
            <w:r>
              <w:rPr>
                <w:rFonts w:ascii="Times New Roman" w:eastAsia="Times New Roman" w:hAnsi="Times New Roman" w:cs="Times New Roman"/>
                <w:b/>
                <w:bCs/>
                <w:bdr w:val="none" w:sz="0" w:space="0" w:color="auto" w:frame="1"/>
                <w:lang w:val="se-NO" w:eastAsia="nb-NO"/>
              </w:rPr>
              <w:lastRenderedPageBreak/>
              <w:t xml:space="preserve">Dearvvašvuođa- ja fuolahusdepartemeanta – fuolahusbálvalusaid kvalitehta dikšun- ja </w:t>
            </w:r>
          </w:p>
        </w:tc>
      </w:tr>
      <w:tr w:rsidR="00A90C53" w14:paraId="0A69AD8B"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63889930" w14:textId="77777777" w:rsidR="00A90C53" w:rsidRDefault="00A90C53">
            <w:pPr>
              <w:spacing w:before="100" w:beforeAutospacing="1"/>
              <w:outlineLvl w:val="2"/>
              <w:rPr>
                <w:rFonts w:ascii="Times New Roman" w:eastAsia="Times New Roman" w:hAnsi="Times New Roman" w:cs="Times New Roman"/>
                <w:b/>
                <w:bCs/>
                <w:lang w:val="se-NO" w:eastAsia="nb-NO"/>
              </w:rPr>
            </w:pPr>
            <w:r>
              <w:rPr>
                <w:rFonts w:ascii="Times New Roman" w:eastAsia="Times New Roman" w:hAnsi="Times New Roman" w:cs="Times New Roman"/>
                <w:b/>
                <w:bCs/>
                <w:bdr w:val="none" w:sz="0" w:space="0" w:color="auto" w:frame="1"/>
                <w:lang w:val="se-NO" w:eastAsia="nb-NO"/>
              </w:rPr>
              <w:t>kvalitehta dikšun- ja fuolahusbálvalusain</w:t>
            </w:r>
          </w:p>
        </w:tc>
      </w:tr>
      <w:tr w:rsidR="00A90C53" w14:paraId="34C00645"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13335E94" w14:textId="77777777" w:rsidR="00A90C53" w:rsidRDefault="00A90C53">
            <w:pPr>
              <w:spacing w:before="100" w:beforeAutospacing="1"/>
              <w:outlineLvl w:val="2"/>
              <w:rPr>
                <w:rFonts w:ascii="Times New Roman" w:eastAsia="Times New Roman" w:hAnsi="Times New Roman" w:cs="Times New Roman"/>
                <w:b/>
                <w:bCs/>
                <w:lang w:val="se-NO" w:eastAsia="nb-NO"/>
              </w:rPr>
            </w:pPr>
            <w:r>
              <w:rPr>
                <w:rFonts w:ascii="Times New Roman" w:eastAsia="Times New Roman" w:hAnsi="Times New Roman" w:cs="Times New Roman"/>
                <w:bdr w:val="none" w:sz="0" w:space="0" w:color="auto" w:frame="1"/>
                <w:lang w:val="se-NO" w:eastAsia="nb-NO"/>
              </w:rPr>
              <w:t>Referánssat</w:t>
            </w:r>
          </w:p>
        </w:tc>
      </w:tr>
      <w:tr w:rsidR="00A90C53" w14:paraId="09A1A1FB"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45BD48E0" w14:textId="77777777" w:rsidR="00A90C53" w:rsidRDefault="00A90C53">
            <w:pPr>
              <w:spacing w:before="100" w:beforeAutospacing="1"/>
              <w:outlineLvl w:val="2"/>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Sisdoalu lea Dearvvašvuođadirektoráhtta ráhkadan</w:t>
            </w:r>
          </w:p>
        </w:tc>
      </w:tr>
      <w:tr w:rsidR="00A90C53" w14:paraId="74993A84"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18CFBD2E" w14:textId="77777777" w:rsidR="00A90C53" w:rsidRDefault="00A90C53">
            <w:pPr>
              <w:spacing w:before="100" w:beforeAutospacing="1"/>
              <w:outlineLvl w:val="2"/>
              <w:rPr>
                <w:rFonts w:ascii="Times New Roman" w:eastAsia="Times New Roman" w:hAnsi="Times New Roman" w:cs="Times New Roman"/>
                <w:lang w:val="se-NO" w:eastAsia="nb-NO"/>
              </w:rPr>
            </w:pPr>
            <w:r>
              <w:rPr>
                <w:rFonts w:ascii="Times New Roman" w:eastAsia="Times New Roman" w:hAnsi="Times New Roman" w:cs="Times New Roman"/>
                <w:bdr w:val="none" w:sz="0" w:space="0" w:color="auto" w:frame="1"/>
                <w:lang w:val="se-NO" w:eastAsia="nb-NO"/>
              </w:rPr>
              <w:t>Maŋimuš ođasmahtton vuossárgga ođđajagimánu 7.b. 2019</w:t>
            </w:r>
          </w:p>
        </w:tc>
      </w:tr>
      <w:tr w:rsidR="00A90C53" w14:paraId="439E5B5E" w14:textId="77777777" w:rsidTr="00A90C53">
        <w:tc>
          <w:tcPr>
            <w:tcW w:w="4529" w:type="dxa"/>
            <w:tcBorders>
              <w:top w:val="single" w:sz="4" w:space="0" w:color="auto"/>
              <w:left w:val="single" w:sz="4" w:space="0" w:color="auto"/>
              <w:bottom w:val="single" w:sz="4" w:space="0" w:color="auto"/>
              <w:right w:val="single" w:sz="4" w:space="0" w:color="auto"/>
            </w:tcBorders>
            <w:hideMark/>
          </w:tcPr>
          <w:p w14:paraId="3566CB9F" w14:textId="77777777" w:rsidR="00A90C53" w:rsidRDefault="00A90C53">
            <w:pPr>
              <w:spacing w:before="100" w:beforeAutospacing="1"/>
              <w:outlineLvl w:val="2"/>
              <w:rPr>
                <w:rFonts w:ascii="Times New Roman" w:eastAsia="Times New Roman" w:hAnsi="Times New Roman" w:cs="Times New Roman"/>
                <w:lang w:val="se-NO" w:eastAsia="nb-NO"/>
              </w:rPr>
            </w:pPr>
            <w:r>
              <w:rPr>
                <w:rFonts w:ascii="Times New Roman" w:eastAsia="Times New Roman" w:hAnsi="Times New Roman" w:cs="Times New Roman"/>
                <w:b/>
                <w:bCs/>
                <w:bdr w:val="none" w:sz="0" w:space="0" w:color="auto" w:frame="1"/>
                <w:lang w:val="se-NO" w:eastAsia="nb-NO"/>
              </w:rPr>
              <w:t>Gávdnet go dan maid ledjet ohcamin?</w:t>
            </w:r>
          </w:p>
        </w:tc>
      </w:tr>
    </w:tbl>
    <w:p w14:paraId="565A1CD5" w14:textId="77777777" w:rsidR="00AE3029" w:rsidRDefault="00A90C53"/>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53"/>
    <w:rsid w:val="0059518A"/>
    <w:rsid w:val="00750007"/>
    <w:rsid w:val="00A90C53"/>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861A6"/>
  <w15:chartTrackingRefBased/>
  <w15:docId w15:val="{1E26D874-68AA-4B0D-9C1A-FA977725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53"/>
    <w:pPr>
      <w:spacing w:after="0" w:line="240" w:lineRule="auto"/>
    </w:pPr>
    <w:rPr>
      <w:sz w:val="24"/>
      <w:szCs w:val="24"/>
      <w:lang w:val="sma-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erknadstekst">
    <w:name w:val="annotation text"/>
    <w:basedOn w:val="Normal"/>
    <w:link w:val="MerknadstekstTegn"/>
    <w:uiPriority w:val="99"/>
    <w:semiHidden/>
    <w:unhideWhenUsed/>
    <w:rsid w:val="00A90C53"/>
    <w:rPr>
      <w:sz w:val="20"/>
      <w:szCs w:val="20"/>
    </w:rPr>
  </w:style>
  <w:style w:type="character" w:customStyle="1" w:styleId="MerknadstekstTegn">
    <w:name w:val="Merknadstekst Tegn"/>
    <w:basedOn w:val="Standardskriftforavsnitt"/>
    <w:link w:val="Merknadstekst"/>
    <w:uiPriority w:val="99"/>
    <w:semiHidden/>
    <w:rsid w:val="00A90C53"/>
    <w:rPr>
      <w:sz w:val="20"/>
      <w:szCs w:val="20"/>
      <w:lang w:val="sma-NO"/>
    </w:rPr>
  </w:style>
  <w:style w:type="character" w:styleId="Merknadsreferanse">
    <w:name w:val="annotation reference"/>
    <w:basedOn w:val="Standardskriftforavsnitt"/>
    <w:uiPriority w:val="99"/>
    <w:semiHidden/>
    <w:unhideWhenUsed/>
    <w:rsid w:val="00A90C53"/>
    <w:rPr>
      <w:sz w:val="16"/>
      <w:szCs w:val="16"/>
    </w:rPr>
  </w:style>
  <w:style w:type="table" w:styleId="Tabellrutenett">
    <w:name w:val="Table Grid"/>
    <w:basedOn w:val="Vanligtabell"/>
    <w:uiPriority w:val="39"/>
    <w:rsid w:val="00A90C53"/>
    <w:pPr>
      <w:spacing w:after="0" w:line="240" w:lineRule="auto"/>
    </w:pPr>
    <w:rPr>
      <w:sz w:val="24"/>
      <w:szCs w:val="24"/>
      <w:lang w:val="sma-N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A90C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3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senorge.no/baredu" TargetMode="External"/><Relationship Id="rId3" Type="http://schemas.openxmlformats.org/officeDocument/2006/relationships/webSettings" Target="webSettings.xml"/><Relationship Id="rId7" Type="http://schemas.openxmlformats.org/officeDocument/2006/relationships/hyperlink" Target="https://www.helsenorge.no/rus-og-avhengighet/royk-og-snus/snus-og-roykeslutt/fa-hjelp-til-a-slutte-med-app-chat-og-pa-net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sedirektoratet.no/brosjyrer/aktivitetsdagbok-for-deg-som-vil-komme-i-bedre-form" TargetMode="External"/><Relationship Id="rId5" Type="http://schemas.openxmlformats.org/officeDocument/2006/relationships/hyperlink" Target="https://www.helsenorge.no/helsehjelp/laring-og-mestring/" TargetMode="External"/><Relationship Id="rId10" Type="http://schemas.openxmlformats.org/officeDocument/2006/relationships/theme" Target="theme/theme1.xml"/><Relationship Id="rId4" Type="http://schemas.openxmlformats.org/officeDocument/2006/relationships/hyperlink" Target="https://www.helsedirektoratet.no/tema/frisklivssentraler/oversikt-over-kommuner-med-frisklivssentral"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4816</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2022-02-16T08:07:00Z</dcterms:created>
  <dcterms:modified xsi:type="dcterms:W3CDTF">2022-02-16T08:08:00Z</dcterms:modified>
</cp:coreProperties>
</file>