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7A75" w14:textId="5765C4A7" w:rsidR="00136D27" w:rsidRPr="00136D27" w:rsidRDefault="00580554">
      <w:pPr>
        <w:rPr>
          <w:rFonts w:ascii="Helvetica" w:hAnsi="Helvetica" w:cs="Helvetica"/>
          <w:color w:val="000000"/>
          <w:sz w:val="18"/>
          <w:szCs w:val="18"/>
          <w:lang w:val="se-NO"/>
        </w:rPr>
      </w:pPr>
      <w:r>
        <w:rPr>
          <w:rFonts w:ascii="Helvetica" w:hAnsi="Helvetica" w:cs="Helvetica"/>
          <w:color w:val="000000"/>
          <w:sz w:val="18"/>
          <w:szCs w:val="18"/>
        </w:rPr>
        <w:t xml:space="preserve">1. </w:t>
      </w:r>
      <w:r w:rsidR="00136D27">
        <w:rPr>
          <w:rFonts w:ascii="Helvetica" w:hAnsi="Helvetica" w:cs="Helvetica"/>
          <w:color w:val="000000"/>
          <w:sz w:val="18"/>
          <w:szCs w:val="18"/>
          <w:lang w:val="se-NO"/>
        </w:rPr>
        <w:t xml:space="preserve">Sámediggi bivdá ahte ealáhus ieš ja departemeanta geahčadit boazodoallolága. Ulbmilin ferte leat oažžut buoret ceavzilvuođa ja buoret gánnáhahttivuođa ealáhusas. Oktavuohta ollesáiggi boazodolliid ja dolliid gaskka geain boazodoallu lea oalgedienasin, ferte čielggaduvvot. Ferte sihkkarastit ahte sii geain boazodoallu lea váldodienasin ja galget eallit dainna, ožžot buoret rámmaeavttuid sin doibmii. </w:t>
      </w:r>
      <w:r w:rsidRPr="00AE3C0B">
        <w:rPr>
          <w:rFonts w:ascii="Helvetica" w:hAnsi="Helvetica" w:cs="Helvetica"/>
          <w:color w:val="000000"/>
          <w:sz w:val="18"/>
          <w:szCs w:val="18"/>
          <w:lang w:val="se-NO"/>
        </w:rPr>
        <w:br/>
      </w:r>
      <w:r w:rsidRPr="00AE3C0B">
        <w:rPr>
          <w:rFonts w:ascii="Helvetica" w:hAnsi="Helvetica" w:cs="Helvetica"/>
          <w:color w:val="000000"/>
          <w:sz w:val="18"/>
          <w:szCs w:val="18"/>
          <w:lang w:val="se-NO"/>
        </w:rPr>
        <w:br/>
        <w:t xml:space="preserve">2. </w:t>
      </w:r>
      <w:r w:rsidR="00136D27">
        <w:rPr>
          <w:rFonts w:ascii="Helvetica" w:hAnsi="Helvetica" w:cs="Helvetica"/>
          <w:color w:val="000000"/>
          <w:sz w:val="18"/>
          <w:szCs w:val="18"/>
          <w:lang w:val="se-NO"/>
        </w:rPr>
        <w:t xml:space="preserve">Ferte sihkkarastojuvvot einnostahttivuohta boazodoalus, maiddái dat ahte boazodoallošiehtadus ii rievdaduvvo garrasit juohke jagi. </w:t>
      </w:r>
      <w:r w:rsidR="00136D27" w:rsidRPr="00AE3C0B">
        <w:rPr>
          <w:rFonts w:ascii="Helvetica" w:hAnsi="Helvetica" w:cs="Helvetica"/>
          <w:color w:val="000000"/>
          <w:sz w:val="18"/>
          <w:szCs w:val="18"/>
          <w:lang w:val="se-NO"/>
        </w:rPr>
        <w:br/>
      </w:r>
      <w:r w:rsidR="00136D27">
        <w:rPr>
          <w:rFonts w:ascii="Helvetica" w:hAnsi="Helvetica" w:cs="Helvetica"/>
          <w:color w:val="000000"/>
          <w:sz w:val="18"/>
          <w:szCs w:val="18"/>
          <w:lang w:val="se-NO"/>
        </w:rPr>
        <w:t xml:space="preserve">Jahkásaš bálká- ja haddereguleren ferte váldojuvvot mielde šiehtadussii. </w:t>
      </w:r>
      <w:r w:rsidRPr="00AE3C0B">
        <w:rPr>
          <w:rFonts w:ascii="Helvetica" w:hAnsi="Helvetica" w:cs="Helvetica"/>
          <w:color w:val="000000"/>
          <w:sz w:val="18"/>
          <w:szCs w:val="18"/>
          <w:lang w:val="se-NO"/>
        </w:rPr>
        <w:br/>
      </w:r>
      <w:r w:rsidR="00136D27">
        <w:rPr>
          <w:rFonts w:ascii="Helvetica" w:hAnsi="Helvetica" w:cs="Helvetica"/>
          <w:color w:val="000000"/>
          <w:sz w:val="18"/>
          <w:szCs w:val="18"/>
          <w:lang w:val="se-NO"/>
        </w:rPr>
        <w:t xml:space="preserve">Sámediggi bivdá ahte bargu rámmaeavttuid sihkkarastimiin </w:t>
      </w:r>
      <w:r w:rsidR="00B35F4C">
        <w:rPr>
          <w:rFonts w:ascii="Helvetica" w:hAnsi="Helvetica" w:cs="Helvetica"/>
          <w:color w:val="000000"/>
          <w:sz w:val="18"/>
          <w:szCs w:val="18"/>
          <w:lang w:val="se-NO"/>
        </w:rPr>
        <w:t xml:space="preserve">hoahpuhuvvo vai </w:t>
      </w:r>
      <w:r w:rsidR="00136D27">
        <w:rPr>
          <w:rFonts w:ascii="Helvetica" w:hAnsi="Helvetica" w:cs="Helvetica"/>
          <w:color w:val="000000"/>
          <w:sz w:val="18"/>
          <w:szCs w:val="18"/>
          <w:lang w:val="se-NO"/>
        </w:rPr>
        <w:t xml:space="preserve">ealáhus áiggi mielde </w:t>
      </w:r>
      <w:r w:rsidR="00B35F4C">
        <w:rPr>
          <w:rFonts w:ascii="Helvetica" w:hAnsi="Helvetica" w:cs="Helvetica"/>
          <w:color w:val="000000"/>
          <w:sz w:val="18"/>
          <w:szCs w:val="18"/>
          <w:lang w:val="se-NO"/>
        </w:rPr>
        <w:t>ceavzzášii buorebut</w:t>
      </w:r>
      <w:r w:rsidR="00136D27">
        <w:rPr>
          <w:rFonts w:ascii="Helvetica" w:hAnsi="Helvetica" w:cs="Helvetica"/>
          <w:color w:val="000000"/>
          <w:sz w:val="18"/>
          <w:szCs w:val="18"/>
          <w:lang w:val="se-NO"/>
        </w:rPr>
        <w:t xml:space="preserve">. </w:t>
      </w:r>
      <w:r w:rsidRPr="00AE3C0B">
        <w:rPr>
          <w:rFonts w:ascii="Helvetica" w:hAnsi="Helvetica" w:cs="Helvetica"/>
          <w:color w:val="000000"/>
          <w:sz w:val="18"/>
          <w:szCs w:val="18"/>
          <w:lang w:val="se-NO"/>
        </w:rPr>
        <w:br/>
      </w:r>
      <w:r w:rsidRPr="00AE3C0B">
        <w:rPr>
          <w:rFonts w:ascii="Helvetica" w:hAnsi="Helvetica" w:cs="Helvetica"/>
          <w:color w:val="000000"/>
          <w:sz w:val="18"/>
          <w:szCs w:val="18"/>
          <w:lang w:val="se-NO"/>
        </w:rPr>
        <w:br/>
        <w:t xml:space="preserve">3. </w:t>
      </w:r>
      <w:r w:rsidR="00B35F4C">
        <w:rPr>
          <w:rFonts w:ascii="Helvetica" w:hAnsi="Helvetica" w:cs="Helvetica"/>
          <w:color w:val="000000"/>
          <w:sz w:val="18"/>
          <w:szCs w:val="18"/>
          <w:lang w:val="se-NO"/>
        </w:rPr>
        <w:t xml:space="preserve">Sámediggi bivdá ahte ráđđehus attášii lobi eanet bivdit boraspiriid, nugo goaskima. Boralottiid ja boraspiriid meassamat dagahit bohccuide gillámušaid, ja dat čuohcá sihke elliidčálgui ja gánnáhahttivuhtii. </w:t>
      </w:r>
      <w:r w:rsidRPr="00AE3C0B">
        <w:rPr>
          <w:rFonts w:ascii="Helvetica" w:hAnsi="Helvetica" w:cs="Helvetica"/>
          <w:color w:val="000000"/>
          <w:sz w:val="18"/>
          <w:szCs w:val="18"/>
          <w:lang w:val="se-NO"/>
        </w:rPr>
        <w:br/>
      </w:r>
      <w:r w:rsidRPr="00AE3C0B">
        <w:rPr>
          <w:rFonts w:ascii="Helvetica" w:hAnsi="Helvetica" w:cs="Helvetica"/>
          <w:color w:val="000000"/>
          <w:sz w:val="18"/>
          <w:szCs w:val="18"/>
          <w:lang w:val="se-NO"/>
        </w:rPr>
        <w:br/>
        <w:t xml:space="preserve">4. </w:t>
      </w:r>
      <w:r w:rsidR="00B35F4C">
        <w:rPr>
          <w:rFonts w:ascii="Helvetica" w:hAnsi="Helvetica" w:cs="Helvetica"/>
          <w:color w:val="000000"/>
          <w:sz w:val="18"/>
          <w:szCs w:val="18"/>
          <w:lang w:val="se-NO"/>
        </w:rPr>
        <w:t xml:space="preserve">Sámediggi bivdá ahte ráđđehus diktá gielddaid váldit badjelasas boraspirehálddašeami Norggas. Dalle sáhtášii dahkat mearrádusaid johtileappot, lagabui ássiid, ja stuorát demokráhtalaš legitimitehtain. </w:t>
      </w:r>
      <w:r w:rsidRPr="00AE3C0B">
        <w:rPr>
          <w:rFonts w:ascii="Helvetica" w:hAnsi="Helvetica" w:cs="Helvetica"/>
          <w:color w:val="000000"/>
          <w:sz w:val="18"/>
          <w:szCs w:val="18"/>
          <w:lang w:val="se-NO"/>
        </w:rPr>
        <w:br/>
      </w:r>
      <w:r w:rsidRPr="00AE3C0B">
        <w:rPr>
          <w:rFonts w:ascii="Helvetica" w:hAnsi="Helvetica" w:cs="Helvetica"/>
          <w:color w:val="000000"/>
          <w:sz w:val="18"/>
          <w:szCs w:val="18"/>
          <w:lang w:val="se-NO"/>
        </w:rPr>
        <w:br/>
        <w:t xml:space="preserve">5. </w:t>
      </w:r>
      <w:r w:rsidR="00B35F4C">
        <w:rPr>
          <w:rFonts w:ascii="Helvetica" w:hAnsi="Helvetica" w:cs="Helvetica"/>
          <w:color w:val="000000"/>
          <w:sz w:val="18"/>
          <w:szCs w:val="18"/>
          <w:lang w:val="se-NO"/>
        </w:rPr>
        <w:t>Sámediggi doarju bohccuid indivi</w:t>
      </w:r>
      <w:r w:rsidR="00AE3C0B">
        <w:rPr>
          <w:rFonts w:ascii="Helvetica" w:hAnsi="Helvetica" w:cs="Helvetica"/>
          <w:color w:val="000000"/>
          <w:sz w:val="18"/>
          <w:szCs w:val="18"/>
          <w:lang w:val="se-NO"/>
        </w:rPr>
        <w:t>i</w:t>
      </w:r>
      <w:r w:rsidR="00B35F4C">
        <w:rPr>
          <w:rFonts w:ascii="Helvetica" w:hAnsi="Helvetica" w:cs="Helvetica"/>
          <w:color w:val="000000"/>
          <w:sz w:val="18"/>
          <w:szCs w:val="18"/>
          <w:lang w:val="se-NO"/>
        </w:rPr>
        <w:t>damerkema/</w:t>
      </w:r>
      <w:proofErr w:type="spellStart"/>
      <w:r w:rsidR="00B35F4C">
        <w:rPr>
          <w:rFonts w:ascii="Helvetica" w:hAnsi="Helvetica" w:cs="Helvetica"/>
          <w:color w:val="000000"/>
          <w:sz w:val="18"/>
          <w:szCs w:val="18"/>
          <w:lang w:val="se-NO"/>
        </w:rPr>
        <w:t>klipsema</w:t>
      </w:r>
      <w:proofErr w:type="spellEnd"/>
      <w:r w:rsidR="00B35F4C">
        <w:rPr>
          <w:rFonts w:ascii="Helvetica" w:hAnsi="Helvetica" w:cs="Helvetica"/>
          <w:color w:val="000000"/>
          <w:sz w:val="18"/>
          <w:szCs w:val="18"/>
          <w:lang w:val="se-NO"/>
        </w:rPr>
        <w:t xml:space="preserve">, buohtalaga árbevirolaš bealljemerkemiin, ja bivdá hoahpuhit dán barggu. Dát sihkkarastá elliidčálggu, unnuda sihke giččuid ealáhusas, </w:t>
      </w:r>
      <w:r w:rsidR="00B65085">
        <w:rPr>
          <w:rFonts w:ascii="Helvetica" w:hAnsi="Helvetica" w:cs="Helvetica"/>
          <w:color w:val="000000"/>
          <w:sz w:val="18"/>
          <w:szCs w:val="18"/>
          <w:lang w:val="se-NO"/>
        </w:rPr>
        <w:t xml:space="preserve">buorida </w:t>
      </w:r>
      <w:r w:rsidR="00B35F4C">
        <w:rPr>
          <w:rFonts w:ascii="Helvetica" w:hAnsi="Helvetica" w:cs="Helvetica"/>
          <w:color w:val="000000"/>
          <w:sz w:val="18"/>
          <w:szCs w:val="18"/>
          <w:lang w:val="se-NO"/>
        </w:rPr>
        <w:t>ceavzilvuo</w:t>
      </w:r>
      <w:r w:rsidR="00B65085">
        <w:rPr>
          <w:rFonts w:ascii="Helvetica" w:hAnsi="Helvetica" w:cs="Helvetica"/>
          <w:color w:val="000000"/>
          <w:sz w:val="18"/>
          <w:szCs w:val="18"/>
          <w:lang w:val="se-NO"/>
        </w:rPr>
        <w:t>đ</w:t>
      </w:r>
      <w:r w:rsidR="00B35F4C">
        <w:rPr>
          <w:rFonts w:ascii="Helvetica" w:hAnsi="Helvetica" w:cs="Helvetica"/>
          <w:color w:val="000000"/>
          <w:sz w:val="18"/>
          <w:szCs w:val="18"/>
          <w:lang w:val="se-NO"/>
        </w:rPr>
        <w:t xml:space="preserve">a ja </w:t>
      </w:r>
      <w:r w:rsidR="00B65085">
        <w:rPr>
          <w:rFonts w:ascii="Helvetica" w:hAnsi="Helvetica" w:cs="Helvetica"/>
          <w:color w:val="000000"/>
          <w:sz w:val="18"/>
          <w:szCs w:val="18"/>
          <w:lang w:val="se-NO"/>
        </w:rPr>
        <w:t xml:space="preserve">dolliid </w:t>
      </w:r>
      <w:r w:rsidR="00B35F4C">
        <w:rPr>
          <w:rFonts w:ascii="Helvetica" w:hAnsi="Helvetica" w:cs="Helvetica"/>
          <w:color w:val="000000"/>
          <w:sz w:val="18"/>
          <w:szCs w:val="18"/>
          <w:lang w:val="se-NO"/>
        </w:rPr>
        <w:t>ekonomiija</w:t>
      </w:r>
      <w:r w:rsidR="00B65085" w:rsidRPr="00B65085">
        <w:rPr>
          <w:rFonts w:ascii="Helvetica" w:hAnsi="Helvetica" w:cs="Helvetica"/>
          <w:color w:val="000000"/>
          <w:sz w:val="18"/>
          <w:szCs w:val="18"/>
          <w:lang w:val="se-NO"/>
        </w:rPr>
        <w:t xml:space="preserve"> </w:t>
      </w:r>
      <w:r w:rsidR="00B65085">
        <w:rPr>
          <w:rFonts w:ascii="Helvetica" w:hAnsi="Helvetica" w:cs="Helvetica"/>
          <w:color w:val="000000"/>
          <w:sz w:val="18"/>
          <w:szCs w:val="18"/>
          <w:lang w:val="se-NO"/>
        </w:rPr>
        <w:t>buorrána</w:t>
      </w:r>
      <w:r w:rsidR="00B35F4C">
        <w:rPr>
          <w:rFonts w:ascii="Helvetica" w:hAnsi="Helvetica" w:cs="Helvetica"/>
          <w:color w:val="000000"/>
          <w:sz w:val="18"/>
          <w:szCs w:val="18"/>
          <w:lang w:val="se-NO"/>
        </w:rPr>
        <w:t xml:space="preserve">. </w:t>
      </w:r>
      <w:r w:rsidR="00B65085">
        <w:rPr>
          <w:rFonts w:ascii="Helvetica" w:hAnsi="Helvetica" w:cs="Helvetica"/>
          <w:color w:val="000000"/>
          <w:sz w:val="18"/>
          <w:szCs w:val="18"/>
          <w:lang w:val="se-NO"/>
        </w:rPr>
        <w:t xml:space="preserve"> </w:t>
      </w:r>
      <w:r w:rsidRPr="00AE3C0B">
        <w:rPr>
          <w:rFonts w:ascii="Helvetica" w:hAnsi="Helvetica" w:cs="Helvetica"/>
          <w:sz w:val="18"/>
          <w:szCs w:val="18"/>
          <w:lang w:val="se-NO"/>
        </w:rPr>
        <w:br/>
      </w:r>
    </w:p>
    <w:p w14:paraId="23EFD3D1" w14:textId="6B7D0F60" w:rsidR="0017461D" w:rsidRDefault="00136D27">
      <w:r w:rsidRPr="00AE3C0B">
        <w:rPr>
          <w:lang w:val="se-NO"/>
        </w:rPr>
        <w:br w:type="column"/>
      </w:r>
      <w:r>
        <w:rPr>
          <w:rFonts w:ascii="Helvetica" w:hAnsi="Helvetica" w:cs="Helvetica"/>
          <w:color w:val="000000"/>
          <w:sz w:val="18"/>
          <w:szCs w:val="18"/>
        </w:rPr>
        <w:lastRenderedPageBreak/>
        <w:t>1. Sametinget vil be næringen selv og departementet se på reindriftsloven. Det må være et mål å få bedre bærekraft og bedre lønnsomhet i reindrifta. Forholdet mellom heltids reindriftsutøvere og utøvere som har reindrift som biintekt, må avklares. Man må sikre at de som har reindrift som hovedinntekt og skal leve av det, får bedre rammevilkår for sin drift.</w:t>
      </w:r>
      <w:r>
        <w:rPr>
          <w:rFonts w:ascii="Helvetica" w:hAnsi="Helvetica" w:cs="Helvetica"/>
          <w:color w:val="000000"/>
          <w:sz w:val="18"/>
          <w:szCs w:val="18"/>
        </w:rPr>
        <w:br/>
      </w:r>
      <w:r>
        <w:rPr>
          <w:rFonts w:ascii="Helvetica" w:hAnsi="Helvetica" w:cs="Helvetica"/>
          <w:color w:val="000000"/>
          <w:sz w:val="18"/>
          <w:szCs w:val="18"/>
        </w:rPr>
        <w:br/>
        <w:t>2. Det må sikres forutsigbarhet i reindrifta, herunder at reindriftsavtalen ikke endres drastisk hvert år.</w:t>
      </w:r>
      <w:r>
        <w:rPr>
          <w:rFonts w:ascii="Helvetica" w:hAnsi="Helvetica" w:cs="Helvetica"/>
          <w:color w:val="000000"/>
          <w:sz w:val="18"/>
          <w:szCs w:val="18"/>
        </w:rPr>
        <w:br/>
      </w:r>
      <w:r>
        <w:rPr>
          <w:rFonts w:ascii="Helvetica" w:hAnsi="Helvetica" w:cs="Helvetica"/>
          <w:color w:val="000000"/>
          <w:sz w:val="18"/>
          <w:szCs w:val="18"/>
        </w:rPr>
        <w:br/>
        <w:t>Årlig lønns- og prisregulering må tas inn i avtalen.</w:t>
      </w:r>
      <w:r>
        <w:rPr>
          <w:rFonts w:ascii="Helvetica" w:hAnsi="Helvetica" w:cs="Helvetica"/>
          <w:color w:val="000000"/>
          <w:sz w:val="18"/>
          <w:szCs w:val="18"/>
        </w:rPr>
        <w:br/>
      </w:r>
      <w:r>
        <w:rPr>
          <w:rFonts w:ascii="Helvetica" w:hAnsi="Helvetica" w:cs="Helvetica"/>
          <w:color w:val="000000"/>
          <w:sz w:val="18"/>
          <w:szCs w:val="18"/>
        </w:rPr>
        <w:br/>
        <w:t>Sametinget ber om fortgang i arbeidet med å sikre rammevilkår som gjør at næringen på sikt blir mer bærekraftig.</w:t>
      </w:r>
      <w:r>
        <w:rPr>
          <w:rFonts w:ascii="Helvetica" w:hAnsi="Helvetica" w:cs="Helvetica"/>
          <w:color w:val="000000"/>
          <w:sz w:val="18"/>
          <w:szCs w:val="18"/>
        </w:rPr>
        <w:br/>
      </w:r>
      <w:r>
        <w:rPr>
          <w:rFonts w:ascii="Helvetica" w:hAnsi="Helvetica" w:cs="Helvetica"/>
          <w:color w:val="000000"/>
          <w:sz w:val="18"/>
          <w:szCs w:val="18"/>
        </w:rPr>
        <w:br/>
        <w:t>3. Sametinget vil be regjeringen åpne opp for mer uttak av rovvilt, herunder ørn. Rovfugl og rovdyrs herjinger skaper store lidelser for reinen, og går ut over både dyrevelferd og lønnsomhet.</w:t>
      </w:r>
      <w:r>
        <w:rPr>
          <w:rFonts w:ascii="Helvetica" w:hAnsi="Helvetica" w:cs="Helvetica"/>
          <w:color w:val="000000"/>
          <w:sz w:val="18"/>
          <w:szCs w:val="18"/>
        </w:rPr>
        <w:br/>
      </w:r>
      <w:r>
        <w:rPr>
          <w:rFonts w:ascii="Helvetica" w:hAnsi="Helvetica" w:cs="Helvetica"/>
          <w:color w:val="000000"/>
          <w:sz w:val="18"/>
          <w:szCs w:val="18"/>
        </w:rPr>
        <w:br/>
        <w:t>4. Sametinget vil be regjeringen la kommunene få overta rovdyrforvaltningen i Norge. Dermed kan beslutninger tas raskere, nærmere innbyggerne, og med større demokratisk legitimitet.</w:t>
      </w:r>
      <w:r>
        <w:rPr>
          <w:rFonts w:ascii="Helvetica" w:hAnsi="Helvetica" w:cs="Helvetica"/>
          <w:color w:val="000000"/>
          <w:sz w:val="18"/>
          <w:szCs w:val="18"/>
        </w:rPr>
        <w:br/>
      </w:r>
      <w:r>
        <w:rPr>
          <w:rFonts w:ascii="Helvetica" w:hAnsi="Helvetica" w:cs="Helvetica"/>
          <w:color w:val="000000"/>
          <w:sz w:val="18"/>
          <w:szCs w:val="18"/>
        </w:rPr>
        <w:br/>
        <w:t>5. Sametinget støtter innføringen av chipmerking/individmerking av rein, i kombinasjon med tradisjonell øremerking, og ber om fortgang i dette arbeidet. Dette sikrer dyrevelferd, bidrar til både redusert konfliktnivå i næringen, økt bærekraft og bedre økonomi for utøverne.</w:t>
      </w:r>
      <w:r>
        <w:rPr>
          <w:rFonts w:ascii="Helvetica" w:hAnsi="Helvetica" w:cs="Helvetica"/>
          <w:sz w:val="18"/>
          <w:szCs w:val="18"/>
        </w:rPr>
        <w:br/>
      </w:r>
    </w:p>
    <w:sectPr w:rsidR="00174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54"/>
    <w:rsid w:val="00136D27"/>
    <w:rsid w:val="0017461D"/>
    <w:rsid w:val="00580554"/>
    <w:rsid w:val="00AE3C0B"/>
    <w:rsid w:val="00B35F4C"/>
    <w:rsid w:val="00B650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2341"/>
  <w15:chartTrackingRefBased/>
  <w15:docId w15:val="{F3BDABAE-0CCD-443D-A42C-F61C5F84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6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426</Words>
  <Characters>2260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Nystad, Elli Kirsti</cp:lastModifiedBy>
  <cp:revision>3</cp:revision>
  <dcterms:created xsi:type="dcterms:W3CDTF">2021-11-25T11:22:00Z</dcterms:created>
  <dcterms:modified xsi:type="dcterms:W3CDTF">2021-12-01T07:44:00Z</dcterms:modified>
</cp:coreProperties>
</file>