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C1228" w14:textId="7F2FA957" w:rsidR="007B67CC" w:rsidRPr="00101718" w:rsidRDefault="007B67CC" w:rsidP="00560DC2">
      <w:pPr>
        <w:rPr>
          <w:rFonts w:ascii="Times New Roman" w:hAnsi="Times New Roman" w:cs="Times New Roman"/>
          <w:color w:val="000000"/>
          <w:sz w:val="24"/>
          <w:szCs w:val="24"/>
          <w:lang w:val="se-NO" w:eastAsia="nb-NO"/>
        </w:rPr>
      </w:pPr>
      <w:r>
        <w:rPr>
          <w:rFonts w:ascii="Times New Roman" w:hAnsi="Times New Roman" w:cs="Times New Roman"/>
          <w:sz w:val="24"/>
          <w:szCs w:val="24"/>
          <w:lang w:val="se-NO" w:eastAsia="nb-NO"/>
        </w:rPr>
        <w:t>Ođđa hálti ealáhus- ja ássanpolitihkas</w:t>
      </w:r>
      <w:r w:rsidRPr="007B67CC">
        <w:rPr>
          <w:rFonts w:ascii="Times New Roman" w:hAnsi="Times New Roman" w:cs="Times New Roman"/>
          <w:sz w:val="24"/>
          <w:szCs w:val="24"/>
          <w:lang w:val="fi-FI" w:eastAsia="nb-NO"/>
        </w:rPr>
        <w:t xml:space="preserve"> </w:t>
      </w:r>
      <w:r w:rsidR="00560DC2" w:rsidRPr="007B67CC">
        <w:rPr>
          <w:rFonts w:ascii="Times New Roman" w:hAnsi="Times New Roman" w:cs="Times New Roman"/>
          <w:sz w:val="24"/>
          <w:szCs w:val="24"/>
          <w:lang w:val="fi-FI" w:eastAsia="nb-NO"/>
        </w:rPr>
        <w:br/>
        <w:t> </w:t>
      </w:r>
      <w:r w:rsidR="00560DC2" w:rsidRPr="007B67CC">
        <w:rPr>
          <w:rFonts w:ascii="Times New Roman" w:hAnsi="Times New Roman" w:cs="Times New Roman"/>
          <w:sz w:val="24"/>
          <w:szCs w:val="24"/>
          <w:lang w:val="fi-FI" w:eastAsia="nb-NO"/>
        </w:rPr>
        <w:br/>
      </w:r>
      <w:r>
        <w:rPr>
          <w:rFonts w:ascii="Times New Roman" w:hAnsi="Times New Roman" w:cs="Times New Roman"/>
          <w:color w:val="000000"/>
          <w:sz w:val="24"/>
          <w:szCs w:val="24"/>
          <w:lang w:val="se-NO" w:eastAsia="nb-NO"/>
        </w:rPr>
        <w:t xml:space="preserve">Davvi-Norga, ja erenoamážit guovllut davvin, guorranit johtilit mii suorggaha sihke eiseválddiid ja siviilaservodaga. Davvin gávdnojit barggut, muhto ain njiedjá olmmošlohku mánus mánnui. Go guovllut guorranit, de nohká maiddái sámi servodat, mii </w:t>
      </w:r>
      <w:r w:rsidR="000917CD">
        <w:rPr>
          <w:rFonts w:ascii="Times New Roman" w:hAnsi="Times New Roman" w:cs="Times New Roman"/>
          <w:color w:val="000000"/>
          <w:sz w:val="24"/>
          <w:szCs w:val="24"/>
          <w:lang w:val="se-NO" w:eastAsia="nb-NO"/>
        </w:rPr>
        <w:t xml:space="preserve">juo </w:t>
      </w:r>
      <w:r>
        <w:rPr>
          <w:rFonts w:ascii="Times New Roman" w:hAnsi="Times New Roman" w:cs="Times New Roman"/>
          <w:color w:val="000000"/>
          <w:sz w:val="24"/>
          <w:szCs w:val="24"/>
          <w:lang w:val="se-NO" w:eastAsia="nb-NO"/>
        </w:rPr>
        <w:t xml:space="preserve">vuolggasajis </w:t>
      </w:r>
      <w:r w:rsidR="000917CD">
        <w:rPr>
          <w:rFonts w:ascii="Times New Roman" w:hAnsi="Times New Roman" w:cs="Times New Roman"/>
          <w:color w:val="000000"/>
          <w:sz w:val="24"/>
          <w:szCs w:val="24"/>
          <w:lang w:val="se-NO" w:eastAsia="nb-NO"/>
        </w:rPr>
        <w:t xml:space="preserve">lea </w:t>
      </w:r>
      <w:r>
        <w:rPr>
          <w:rFonts w:ascii="Times New Roman" w:hAnsi="Times New Roman" w:cs="Times New Roman"/>
          <w:color w:val="000000"/>
          <w:sz w:val="24"/>
          <w:szCs w:val="24"/>
          <w:lang w:val="se-NO" w:eastAsia="nb-NO"/>
        </w:rPr>
        <w:t xml:space="preserve">heittot. </w:t>
      </w:r>
      <w:r w:rsidR="00560DC2" w:rsidRPr="00D91320">
        <w:rPr>
          <w:rFonts w:ascii="Times New Roman" w:hAnsi="Times New Roman" w:cs="Times New Roman"/>
          <w:color w:val="000000"/>
          <w:sz w:val="24"/>
          <w:szCs w:val="24"/>
          <w:lang w:val="se-NO" w:eastAsia="nb-NO"/>
        </w:rPr>
        <w:br/>
      </w:r>
      <w:r w:rsidR="00560DC2" w:rsidRPr="00D91320">
        <w:rPr>
          <w:rFonts w:ascii="Times New Roman" w:hAnsi="Times New Roman" w:cs="Times New Roman"/>
          <w:color w:val="000000"/>
          <w:sz w:val="24"/>
          <w:szCs w:val="24"/>
          <w:lang w:val="se-NO" w:eastAsia="nb-NO"/>
        </w:rPr>
        <w:br/>
      </w:r>
      <w:r>
        <w:rPr>
          <w:rFonts w:ascii="Times New Roman" w:hAnsi="Times New Roman" w:cs="Times New Roman"/>
          <w:color w:val="000000"/>
          <w:sz w:val="24"/>
          <w:szCs w:val="24"/>
          <w:lang w:val="se-NO" w:eastAsia="nb-NO"/>
        </w:rPr>
        <w:t xml:space="preserve">Go servodatovdáneami galggaš jorgalahttit, de dárbbašuvvojit maiddái </w:t>
      </w:r>
      <w:r w:rsidR="009A303B">
        <w:rPr>
          <w:rFonts w:ascii="Times New Roman" w:hAnsi="Times New Roman" w:cs="Times New Roman"/>
          <w:color w:val="000000"/>
          <w:sz w:val="24"/>
          <w:szCs w:val="24"/>
          <w:lang w:val="se-NO" w:eastAsia="nb-NO"/>
        </w:rPr>
        <w:t>bargosajit relevánta ealáhusovddideami, buori servodatlaš infrastruktuvrra ja ássanmiela bokte. Viesuin galget ássat olbmot. Olbmot fárrejit stuorra áššiid geažil mat leat ráhkisvuohta ja bargosajit, ja bisánit smávva áššiid geažil, nugo ahte leat mánáidgárddit, buorre ássanbiras ja dohkálaš astoáig</w:t>
      </w:r>
      <w:r w:rsidR="000917CD">
        <w:rPr>
          <w:rFonts w:ascii="Times New Roman" w:hAnsi="Times New Roman" w:cs="Times New Roman"/>
          <w:color w:val="000000"/>
          <w:sz w:val="24"/>
          <w:szCs w:val="24"/>
          <w:lang w:val="se-NO" w:eastAsia="nb-NO"/>
        </w:rPr>
        <w:t>gefálaldat</w:t>
      </w:r>
      <w:r w:rsidR="009A303B">
        <w:rPr>
          <w:rFonts w:ascii="Times New Roman" w:hAnsi="Times New Roman" w:cs="Times New Roman"/>
          <w:color w:val="000000"/>
          <w:sz w:val="24"/>
          <w:szCs w:val="24"/>
          <w:lang w:val="se-NO" w:eastAsia="nb-NO"/>
        </w:rPr>
        <w:t xml:space="preserve">. </w:t>
      </w:r>
      <w:r w:rsidR="00101718">
        <w:rPr>
          <w:rFonts w:ascii="Times New Roman" w:hAnsi="Times New Roman" w:cs="Times New Roman"/>
          <w:color w:val="000000"/>
          <w:sz w:val="24"/>
          <w:szCs w:val="24"/>
          <w:lang w:val="se-NO" w:eastAsia="nb-NO"/>
        </w:rPr>
        <w:t>Jos Davviguovlu galggaš geasuh</w:t>
      </w:r>
      <w:r w:rsidR="000917CD">
        <w:rPr>
          <w:rFonts w:ascii="Times New Roman" w:hAnsi="Times New Roman" w:cs="Times New Roman"/>
          <w:color w:val="000000"/>
          <w:sz w:val="24"/>
          <w:szCs w:val="24"/>
          <w:lang w:val="se-NO" w:eastAsia="nb-NO"/>
        </w:rPr>
        <w:t xml:space="preserve">it </w:t>
      </w:r>
      <w:r w:rsidR="00101718">
        <w:rPr>
          <w:rFonts w:ascii="Times New Roman" w:hAnsi="Times New Roman" w:cs="Times New Roman"/>
          <w:color w:val="000000"/>
          <w:sz w:val="24"/>
          <w:szCs w:val="24"/>
          <w:lang w:val="se-NO" w:eastAsia="nb-NO"/>
        </w:rPr>
        <w:t>iežas álbmog</w:t>
      </w:r>
      <w:r w:rsidR="000917CD">
        <w:rPr>
          <w:rFonts w:ascii="Times New Roman" w:hAnsi="Times New Roman" w:cs="Times New Roman"/>
          <w:color w:val="000000"/>
          <w:sz w:val="24"/>
          <w:szCs w:val="24"/>
          <w:lang w:val="se-NO" w:eastAsia="nb-NO"/>
        </w:rPr>
        <w:t>a</w:t>
      </w:r>
      <w:r w:rsidR="00101718">
        <w:rPr>
          <w:rFonts w:ascii="Times New Roman" w:hAnsi="Times New Roman" w:cs="Times New Roman"/>
          <w:color w:val="000000"/>
          <w:sz w:val="24"/>
          <w:szCs w:val="24"/>
          <w:lang w:val="se-NO" w:eastAsia="nb-NO"/>
        </w:rPr>
        <w:t xml:space="preserve"> ja sisafárrejeddjiid, de fertet bargat rastá fágabirrasiid ja </w:t>
      </w:r>
      <w:r w:rsidR="00101718" w:rsidRPr="00101718">
        <w:rPr>
          <w:rFonts w:ascii="Times New Roman" w:hAnsi="Times New Roman" w:cs="Times New Roman"/>
          <w:color w:val="000000"/>
          <w:sz w:val="24"/>
          <w:szCs w:val="24"/>
          <w:lang w:val="se-NO" w:eastAsia="nb-NO"/>
        </w:rPr>
        <w:t>fylk</w:t>
      </w:r>
      <w:r w:rsidR="00101718">
        <w:rPr>
          <w:rFonts w:ascii="Times New Roman" w:hAnsi="Times New Roman" w:cs="Times New Roman"/>
          <w:color w:val="000000"/>
          <w:sz w:val="24"/>
          <w:szCs w:val="24"/>
          <w:lang w:val="se-NO" w:eastAsia="nb-NO"/>
        </w:rPr>
        <w:t>kaid, ja gávdnat da</w:t>
      </w:r>
      <w:r w:rsidR="000917CD">
        <w:rPr>
          <w:rFonts w:ascii="Times New Roman" w:hAnsi="Times New Roman" w:cs="Times New Roman"/>
          <w:color w:val="000000"/>
          <w:sz w:val="24"/>
          <w:szCs w:val="24"/>
          <w:lang w:val="se-NO" w:eastAsia="nb-NO"/>
        </w:rPr>
        <w:t>n mii lea</w:t>
      </w:r>
      <w:r w:rsidR="00101718">
        <w:rPr>
          <w:rFonts w:ascii="Times New Roman" w:hAnsi="Times New Roman" w:cs="Times New Roman"/>
          <w:color w:val="000000"/>
          <w:sz w:val="24"/>
          <w:szCs w:val="24"/>
          <w:lang w:val="se-NO" w:eastAsia="nb-NO"/>
        </w:rPr>
        <w:t xml:space="preserve"> áidnalunddot guovllu</w:t>
      </w:r>
      <w:r w:rsidR="000917CD">
        <w:rPr>
          <w:rFonts w:ascii="Times New Roman" w:hAnsi="Times New Roman" w:cs="Times New Roman"/>
          <w:color w:val="000000"/>
          <w:sz w:val="24"/>
          <w:szCs w:val="24"/>
          <w:lang w:val="se-NO" w:eastAsia="nb-NO"/>
        </w:rPr>
        <w:t>s</w:t>
      </w:r>
      <w:r w:rsidR="00101718">
        <w:rPr>
          <w:rFonts w:ascii="Times New Roman" w:hAnsi="Times New Roman" w:cs="Times New Roman"/>
          <w:color w:val="000000"/>
          <w:sz w:val="24"/>
          <w:szCs w:val="24"/>
          <w:lang w:val="se-NO" w:eastAsia="nb-NO"/>
        </w:rPr>
        <w:t xml:space="preserve"> ja hukset ealáhusa </w:t>
      </w:r>
      <w:r w:rsidR="000917CD">
        <w:rPr>
          <w:rFonts w:ascii="Times New Roman" w:hAnsi="Times New Roman" w:cs="Times New Roman"/>
          <w:color w:val="000000"/>
          <w:sz w:val="24"/>
          <w:szCs w:val="24"/>
          <w:lang w:val="se-NO" w:eastAsia="nb-NO"/>
        </w:rPr>
        <w:t xml:space="preserve">ja ássama </w:t>
      </w:r>
      <w:r w:rsidR="00101718">
        <w:rPr>
          <w:rFonts w:ascii="Times New Roman" w:hAnsi="Times New Roman" w:cs="Times New Roman"/>
          <w:color w:val="000000"/>
          <w:sz w:val="24"/>
          <w:szCs w:val="24"/>
          <w:lang w:val="se-NO" w:eastAsia="nb-NO"/>
        </w:rPr>
        <w:t xml:space="preserve">dan birra. </w:t>
      </w:r>
    </w:p>
    <w:p w14:paraId="445327F9" w14:textId="4509CA59" w:rsidR="00101718" w:rsidRPr="00101718" w:rsidRDefault="00560DC2" w:rsidP="00560DC2">
      <w:pPr>
        <w:rPr>
          <w:rFonts w:ascii="Times New Roman" w:hAnsi="Times New Roman" w:cs="Times New Roman"/>
          <w:color w:val="000000"/>
          <w:sz w:val="24"/>
          <w:szCs w:val="24"/>
          <w:lang w:val="se-NO" w:eastAsia="nb-NO"/>
        </w:rPr>
      </w:pPr>
      <w:r w:rsidRPr="000917CD">
        <w:rPr>
          <w:rFonts w:ascii="Times New Roman" w:hAnsi="Times New Roman" w:cs="Times New Roman"/>
          <w:color w:val="000000"/>
          <w:sz w:val="24"/>
          <w:szCs w:val="24"/>
          <w:lang w:val="se-NO" w:eastAsia="nb-NO"/>
        </w:rPr>
        <w:br/>
      </w:r>
      <w:r w:rsidR="00101718">
        <w:rPr>
          <w:rFonts w:ascii="Times New Roman" w:hAnsi="Times New Roman" w:cs="Times New Roman"/>
          <w:color w:val="000000"/>
          <w:sz w:val="24"/>
          <w:szCs w:val="24"/>
          <w:lang w:val="se-NO" w:eastAsia="nb-NO"/>
        </w:rPr>
        <w:t xml:space="preserve">Sámediggi </w:t>
      </w:r>
      <w:r w:rsidR="000917CD">
        <w:rPr>
          <w:rFonts w:ascii="Times New Roman" w:hAnsi="Times New Roman" w:cs="Times New Roman"/>
          <w:color w:val="000000"/>
          <w:sz w:val="24"/>
          <w:szCs w:val="24"/>
          <w:lang w:val="se-NO" w:eastAsia="nb-NO"/>
        </w:rPr>
        <w:t xml:space="preserve">berrešii </w:t>
      </w:r>
      <w:r w:rsidR="000917CD">
        <w:rPr>
          <w:rFonts w:ascii="Times New Roman" w:hAnsi="Times New Roman" w:cs="Times New Roman"/>
          <w:color w:val="000000"/>
          <w:sz w:val="24"/>
          <w:szCs w:val="24"/>
          <w:lang w:val="se-NO" w:eastAsia="nb-NO"/>
        </w:rPr>
        <w:t xml:space="preserve">ovdalis </w:t>
      </w:r>
      <w:r w:rsidR="00101718">
        <w:rPr>
          <w:rFonts w:ascii="Times New Roman" w:hAnsi="Times New Roman" w:cs="Times New Roman"/>
          <w:color w:val="000000"/>
          <w:sz w:val="24"/>
          <w:szCs w:val="24"/>
          <w:lang w:val="se-NO" w:eastAsia="nb-NO"/>
        </w:rPr>
        <w:t>earáid, beroštit ovdáneami jorgalahttimis. Olmmošlogu njiedjan čuohcá garrasit sámi álbmogii, mii juo lea unnitlogus. Báikeovddideapmi ja ássanmiella ferte definerejuvvot buot surggiide. Berre maiddái identifiseret ja rievdadit daid rámmaeavttuid mat eastadit ealáhusa</w:t>
      </w:r>
      <w:r w:rsidR="000917CD">
        <w:rPr>
          <w:rFonts w:ascii="Times New Roman" w:hAnsi="Times New Roman" w:cs="Times New Roman"/>
          <w:color w:val="000000"/>
          <w:sz w:val="24"/>
          <w:szCs w:val="24"/>
          <w:lang w:val="se-NO" w:eastAsia="nb-NO"/>
        </w:rPr>
        <w:t>id</w:t>
      </w:r>
      <w:r w:rsidR="00101718">
        <w:rPr>
          <w:rFonts w:ascii="Times New Roman" w:hAnsi="Times New Roman" w:cs="Times New Roman"/>
          <w:color w:val="000000"/>
          <w:sz w:val="24"/>
          <w:szCs w:val="24"/>
          <w:lang w:val="se-NO" w:eastAsia="nb-NO"/>
        </w:rPr>
        <w:t xml:space="preserve"> ja buori eallima davvin. </w:t>
      </w:r>
      <w:r w:rsidR="000917CD">
        <w:rPr>
          <w:rFonts w:ascii="Times New Roman" w:hAnsi="Times New Roman" w:cs="Times New Roman"/>
          <w:color w:val="000000"/>
          <w:sz w:val="24"/>
          <w:szCs w:val="24"/>
          <w:lang w:val="se-NO" w:eastAsia="nb-NO"/>
        </w:rPr>
        <w:t xml:space="preserve"> </w:t>
      </w:r>
      <w:r>
        <w:rPr>
          <w:rFonts w:ascii="Times New Roman" w:hAnsi="Times New Roman" w:cs="Times New Roman"/>
          <w:color w:val="000000"/>
          <w:sz w:val="24"/>
          <w:szCs w:val="24"/>
          <w:lang w:eastAsia="nb-NO"/>
        </w:rPr>
        <w:br/>
      </w:r>
      <w:r>
        <w:rPr>
          <w:rFonts w:ascii="Times New Roman" w:hAnsi="Times New Roman" w:cs="Times New Roman"/>
          <w:color w:val="000000"/>
          <w:sz w:val="24"/>
          <w:szCs w:val="24"/>
          <w:lang w:eastAsia="nb-NO"/>
        </w:rPr>
        <w:br/>
      </w:r>
      <w:r w:rsidR="009A303B">
        <w:rPr>
          <w:rFonts w:ascii="Times New Roman" w:hAnsi="Times New Roman" w:cs="Times New Roman"/>
          <w:color w:val="000000"/>
          <w:sz w:val="24"/>
          <w:szCs w:val="24"/>
          <w:lang w:val="se-NO" w:eastAsia="nb-NO"/>
        </w:rPr>
        <w:t xml:space="preserve">Sámedikkis okto leat unnán ekonomalaš resurssat ovdáneami jorgalahttimii davvin. Seammás lea Sámedikkis váikkuhanvejolašvuohta rámmaeavttuide muđui, ja </w:t>
      </w:r>
      <w:r w:rsidR="00D91320">
        <w:rPr>
          <w:rFonts w:ascii="Times New Roman" w:hAnsi="Times New Roman" w:cs="Times New Roman"/>
          <w:color w:val="000000"/>
          <w:sz w:val="24"/>
          <w:szCs w:val="24"/>
          <w:lang w:val="se-NO" w:eastAsia="nb-NO"/>
        </w:rPr>
        <w:t xml:space="preserve">sáhttá doaibmat </w:t>
      </w:r>
      <w:r w:rsidR="009A303B">
        <w:rPr>
          <w:rFonts w:ascii="Times New Roman" w:hAnsi="Times New Roman" w:cs="Times New Roman"/>
          <w:color w:val="000000"/>
          <w:sz w:val="24"/>
          <w:szCs w:val="24"/>
          <w:lang w:val="se-NO" w:eastAsia="nb-NO"/>
        </w:rPr>
        <w:t>buori infrastruktuvrra</w:t>
      </w:r>
      <w:r w:rsidR="00D91320">
        <w:rPr>
          <w:rFonts w:ascii="Times New Roman" w:hAnsi="Times New Roman" w:cs="Times New Roman"/>
          <w:color w:val="000000"/>
          <w:sz w:val="24"/>
          <w:szCs w:val="24"/>
          <w:lang w:val="se-NO" w:eastAsia="nb-NO"/>
        </w:rPr>
        <w:t xml:space="preserve"> láidesteaddjin</w:t>
      </w:r>
      <w:r w:rsidR="009A303B">
        <w:rPr>
          <w:rFonts w:ascii="Times New Roman" w:hAnsi="Times New Roman" w:cs="Times New Roman"/>
          <w:color w:val="000000"/>
          <w:sz w:val="24"/>
          <w:szCs w:val="24"/>
          <w:lang w:val="se-NO" w:eastAsia="nb-NO"/>
        </w:rPr>
        <w:t xml:space="preserve">, </w:t>
      </w:r>
      <w:r w:rsidR="00D91320">
        <w:rPr>
          <w:rFonts w:ascii="Times New Roman" w:hAnsi="Times New Roman" w:cs="Times New Roman"/>
          <w:color w:val="000000"/>
          <w:sz w:val="24"/>
          <w:szCs w:val="24"/>
          <w:lang w:val="se-NO" w:eastAsia="nb-NO"/>
        </w:rPr>
        <w:t xml:space="preserve">ovdagihtii láhčit </w:t>
      </w:r>
      <w:r w:rsidR="009A303B">
        <w:rPr>
          <w:rFonts w:ascii="Times New Roman" w:hAnsi="Times New Roman" w:cs="Times New Roman"/>
          <w:color w:val="000000"/>
          <w:sz w:val="24"/>
          <w:szCs w:val="24"/>
          <w:lang w:val="se-NO" w:eastAsia="nb-NO"/>
        </w:rPr>
        <w:t xml:space="preserve">ealáhus- ja ássandoaibmabijuid. </w:t>
      </w:r>
      <w:r>
        <w:rPr>
          <w:rFonts w:ascii="Times New Roman" w:hAnsi="Times New Roman" w:cs="Times New Roman"/>
          <w:color w:val="000000"/>
          <w:sz w:val="24"/>
          <w:szCs w:val="24"/>
          <w:lang w:eastAsia="nb-NO"/>
        </w:rPr>
        <w:br/>
      </w:r>
      <w:r>
        <w:rPr>
          <w:rFonts w:ascii="Times New Roman" w:hAnsi="Times New Roman" w:cs="Times New Roman"/>
          <w:color w:val="000000"/>
          <w:sz w:val="24"/>
          <w:szCs w:val="24"/>
          <w:lang w:eastAsia="nb-NO"/>
        </w:rPr>
        <w:br/>
      </w:r>
      <w:r w:rsidR="00101718">
        <w:rPr>
          <w:rFonts w:ascii="Times New Roman" w:hAnsi="Times New Roman" w:cs="Times New Roman"/>
          <w:color w:val="000000"/>
          <w:sz w:val="24"/>
          <w:szCs w:val="24"/>
          <w:lang w:val="se-NO" w:eastAsia="nb-NO"/>
        </w:rPr>
        <w:t xml:space="preserve">Sámediggi ferte bovdet davimus </w:t>
      </w:r>
      <w:r w:rsidR="00101718">
        <w:rPr>
          <w:rFonts w:ascii="Times New Roman" w:hAnsi="Times New Roman" w:cs="Times New Roman"/>
          <w:color w:val="000000"/>
          <w:sz w:val="24"/>
          <w:szCs w:val="24"/>
          <w:lang w:eastAsia="nb-NO"/>
        </w:rPr>
        <w:t>fylk</w:t>
      </w:r>
      <w:proofErr w:type="spellStart"/>
      <w:r w:rsidR="00101718">
        <w:rPr>
          <w:rFonts w:ascii="Times New Roman" w:hAnsi="Times New Roman" w:cs="Times New Roman"/>
          <w:color w:val="000000"/>
          <w:sz w:val="24"/>
          <w:szCs w:val="24"/>
          <w:lang w:val="se-NO" w:eastAsia="nb-NO"/>
        </w:rPr>
        <w:t>kagielddaid</w:t>
      </w:r>
      <w:proofErr w:type="spellEnd"/>
      <w:r w:rsidR="00101718">
        <w:rPr>
          <w:rFonts w:ascii="Times New Roman" w:hAnsi="Times New Roman" w:cs="Times New Roman"/>
          <w:color w:val="000000"/>
          <w:sz w:val="24"/>
          <w:szCs w:val="24"/>
          <w:lang w:val="se-NO" w:eastAsia="nb-NO"/>
        </w:rPr>
        <w:t xml:space="preserve"> oktasaččat áŋgiruššat ođđa ealáhus- ja ássanpolitihka</w:t>
      </w:r>
      <w:r w:rsidR="00D91320">
        <w:rPr>
          <w:rFonts w:ascii="Times New Roman" w:hAnsi="Times New Roman" w:cs="Times New Roman"/>
          <w:color w:val="000000"/>
          <w:sz w:val="24"/>
          <w:szCs w:val="24"/>
          <w:lang w:val="se-NO" w:eastAsia="nb-NO"/>
        </w:rPr>
        <w:t>in</w:t>
      </w:r>
      <w:r w:rsidR="00101718">
        <w:rPr>
          <w:rFonts w:ascii="Times New Roman" w:hAnsi="Times New Roman" w:cs="Times New Roman"/>
          <w:color w:val="000000"/>
          <w:sz w:val="24"/>
          <w:szCs w:val="24"/>
          <w:lang w:val="se-NO" w:eastAsia="nb-NO"/>
        </w:rPr>
        <w:t xml:space="preserve"> davvin. Ođđa ealáhus- ja ássanpolitihka bokte davvin, lassánišgoahtá fas olmmošlohku, ja davviguovlu </w:t>
      </w:r>
      <w:r w:rsidR="00D91320">
        <w:rPr>
          <w:rFonts w:ascii="Times New Roman" w:hAnsi="Times New Roman" w:cs="Times New Roman"/>
          <w:color w:val="000000"/>
          <w:sz w:val="24"/>
          <w:szCs w:val="24"/>
          <w:lang w:val="se-NO" w:eastAsia="nb-NO"/>
        </w:rPr>
        <w:t xml:space="preserve">fas </w:t>
      </w:r>
      <w:r w:rsidR="00101718">
        <w:rPr>
          <w:rFonts w:ascii="Times New Roman" w:hAnsi="Times New Roman" w:cs="Times New Roman"/>
          <w:color w:val="000000"/>
          <w:sz w:val="24"/>
          <w:szCs w:val="24"/>
          <w:lang w:val="se-NO" w:eastAsia="nb-NO"/>
        </w:rPr>
        <w:t>lea ceavzilis servodat. Go lea stuorra fokus infrastruktuvrii ja johtalussii, juridihkalaš rámmaeavttuide, ekonomiijai, báikeovddideapmái ja ássanmillii, de sáhtáš</w:t>
      </w:r>
      <w:r w:rsidR="000917CD">
        <w:rPr>
          <w:rFonts w:ascii="Times New Roman" w:hAnsi="Times New Roman" w:cs="Times New Roman"/>
          <w:color w:val="000000"/>
          <w:sz w:val="24"/>
          <w:szCs w:val="24"/>
          <w:lang w:val="se-NO" w:eastAsia="nb-NO"/>
        </w:rPr>
        <w:t>edje</w:t>
      </w:r>
      <w:r w:rsidR="00101718">
        <w:rPr>
          <w:rFonts w:ascii="Times New Roman" w:hAnsi="Times New Roman" w:cs="Times New Roman"/>
          <w:color w:val="000000"/>
          <w:sz w:val="24"/>
          <w:szCs w:val="24"/>
          <w:lang w:val="se-NO" w:eastAsia="nb-NO"/>
        </w:rPr>
        <w:t xml:space="preserve"> davviguovllu</w:t>
      </w:r>
      <w:r w:rsidR="000917CD">
        <w:rPr>
          <w:rFonts w:ascii="Times New Roman" w:hAnsi="Times New Roman" w:cs="Times New Roman"/>
          <w:color w:val="000000"/>
          <w:sz w:val="24"/>
          <w:szCs w:val="24"/>
          <w:lang w:val="se-NO" w:eastAsia="nb-NO"/>
        </w:rPr>
        <w:t>t</w:t>
      </w:r>
      <w:r w:rsidR="00101718">
        <w:rPr>
          <w:rFonts w:ascii="Times New Roman" w:hAnsi="Times New Roman" w:cs="Times New Roman"/>
          <w:color w:val="000000"/>
          <w:sz w:val="24"/>
          <w:szCs w:val="24"/>
          <w:lang w:val="se-NO" w:eastAsia="nb-NO"/>
        </w:rPr>
        <w:t xml:space="preserve"> leat geopolitihkalaččat </w:t>
      </w:r>
      <w:r w:rsidR="000917CD">
        <w:rPr>
          <w:rFonts w:ascii="Times New Roman" w:hAnsi="Times New Roman" w:cs="Times New Roman"/>
          <w:color w:val="000000"/>
          <w:sz w:val="24"/>
          <w:szCs w:val="24"/>
          <w:lang w:val="se-NO" w:eastAsia="nb-NO"/>
        </w:rPr>
        <w:t xml:space="preserve">hui </w:t>
      </w:r>
      <w:r w:rsidR="00101718">
        <w:rPr>
          <w:rFonts w:ascii="Times New Roman" w:hAnsi="Times New Roman" w:cs="Times New Roman"/>
          <w:color w:val="000000"/>
          <w:sz w:val="24"/>
          <w:szCs w:val="24"/>
          <w:lang w:val="se-NO" w:eastAsia="nb-NO"/>
        </w:rPr>
        <w:t>dehála</w:t>
      </w:r>
      <w:r w:rsidR="000917CD">
        <w:rPr>
          <w:rFonts w:ascii="Times New Roman" w:hAnsi="Times New Roman" w:cs="Times New Roman"/>
          <w:color w:val="000000"/>
          <w:sz w:val="24"/>
          <w:szCs w:val="24"/>
          <w:lang w:val="se-NO" w:eastAsia="nb-NO"/>
        </w:rPr>
        <w:t>ččat</w:t>
      </w:r>
      <w:r w:rsidR="00101718">
        <w:rPr>
          <w:rFonts w:ascii="Times New Roman" w:hAnsi="Times New Roman" w:cs="Times New Roman"/>
          <w:color w:val="000000"/>
          <w:sz w:val="24"/>
          <w:szCs w:val="24"/>
          <w:lang w:val="se-NO" w:eastAsia="nb-NO"/>
        </w:rPr>
        <w:t xml:space="preserve"> maiddái boahtteáiggis. </w:t>
      </w:r>
    </w:p>
    <w:p w14:paraId="7A53C302" w14:textId="60217919" w:rsidR="00644316" w:rsidRPr="00560DC2" w:rsidRDefault="00560DC2" w:rsidP="00560DC2">
      <w:r>
        <w:rPr>
          <w:rFonts w:ascii="Times New Roman" w:hAnsi="Times New Roman" w:cs="Times New Roman"/>
          <w:color w:val="000000"/>
          <w:sz w:val="24"/>
          <w:szCs w:val="24"/>
          <w:lang w:eastAsia="nb-NO"/>
        </w:rPr>
        <w:br w:type="column"/>
      </w:r>
      <w:r>
        <w:rPr>
          <w:rFonts w:ascii="Times New Roman" w:hAnsi="Times New Roman" w:cs="Times New Roman"/>
          <w:sz w:val="24"/>
          <w:szCs w:val="24"/>
          <w:lang w:eastAsia="nb-NO"/>
        </w:rPr>
        <w:lastRenderedPageBreak/>
        <w:t>Ny retning i nærings- og bosetningspolitikken</w:t>
      </w:r>
      <w:r>
        <w:rPr>
          <w:rFonts w:ascii="Times New Roman" w:hAnsi="Times New Roman" w:cs="Times New Roman"/>
          <w:sz w:val="24"/>
          <w:szCs w:val="24"/>
          <w:lang w:eastAsia="nb-NO"/>
        </w:rPr>
        <w:br/>
        <w:t> </w:t>
      </w:r>
      <w:r>
        <w:rPr>
          <w:rFonts w:ascii="Times New Roman" w:hAnsi="Times New Roman" w:cs="Times New Roman"/>
          <w:sz w:val="24"/>
          <w:szCs w:val="24"/>
          <w:lang w:eastAsia="nb-NO"/>
        </w:rPr>
        <w:br/>
      </w:r>
      <w:r>
        <w:rPr>
          <w:rFonts w:ascii="Times New Roman" w:hAnsi="Times New Roman" w:cs="Times New Roman"/>
          <w:color w:val="000000"/>
          <w:sz w:val="24"/>
          <w:szCs w:val="24"/>
          <w:lang w:eastAsia="nb-NO"/>
        </w:rPr>
        <w:t>Nord-Norge, og spesielt distriktene i nord, avfolkes i et tempo som skremmer både myndighetene og sivilsamfunnet. Det fins jobber i nord, men fortsatt er synker folketallet måned for måned. Når distriktene avfolkes, avfolkes også de samiske samfunn, som gjerne står svakt i utgangspunktet.</w:t>
      </w:r>
      <w:r>
        <w:rPr>
          <w:rFonts w:ascii="Times New Roman" w:hAnsi="Times New Roman" w:cs="Times New Roman"/>
          <w:color w:val="000000"/>
          <w:sz w:val="24"/>
          <w:szCs w:val="24"/>
          <w:lang w:eastAsia="nb-NO"/>
        </w:rPr>
        <w:br/>
      </w:r>
      <w:r>
        <w:rPr>
          <w:rFonts w:ascii="Times New Roman" w:hAnsi="Times New Roman" w:cs="Times New Roman"/>
          <w:color w:val="000000"/>
          <w:sz w:val="24"/>
          <w:szCs w:val="24"/>
          <w:lang w:eastAsia="nb-NO"/>
        </w:rPr>
        <w:br/>
        <w:t xml:space="preserve">For å snu samfunnsutviklingen, trenges det både meningsfylte arbeidsplasser gjennom relevant næringsutvikling, god samfunnsmessig infrastruktur og bolyst. Det skal bo folk i </w:t>
      </w:r>
      <w:proofErr w:type="spellStart"/>
      <w:r>
        <w:rPr>
          <w:rFonts w:ascii="Times New Roman" w:hAnsi="Times New Roman" w:cs="Times New Roman"/>
          <w:color w:val="000000"/>
          <w:sz w:val="24"/>
          <w:szCs w:val="24"/>
          <w:lang w:eastAsia="nb-NO"/>
        </w:rPr>
        <w:t>husan</w:t>
      </w:r>
      <w:proofErr w:type="spellEnd"/>
      <w:r>
        <w:rPr>
          <w:rFonts w:ascii="Times New Roman" w:hAnsi="Times New Roman" w:cs="Times New Roman"/>
          <w:color w:val="000000"/>
          <w:sz w:val="24"/>
          <w:szCs w:val="24"/>
          <w:lang w:eastAsia="nb-NO"/>
        </w:rPr>
        <w:t>. Folk flytter på grunn av de store ting som kjærlighet og arbeidsplasser, og blir på grunn av de små ting, som barnehager, godt bomiljø og meningsfylt fritid. Skal nord være attraktivt for egen befolkning og tilflyttere, må man jobbe på tvers av fagmiljøer og fylker, og finne det unike for hvert område og bygge næring og bosetning rundt dette.</w:t>
      </w:r>
      <w:r>
        <w:rPr>
          <w:rFonts w:ascii="Times New Roman" w:hAnsi="Times New Roman" w:cs="Times New Roman"/>
          <w:color w:val="000000"/>
          <w:sz w:val="24"/>
          <w:szCs w:val="24"/>
          <w:lang w:eastAsia="nb-NO"/>
        </w:rPr>
        <w:br/>
      </w:r>
      <w:r>
        <w:rPr>
          <w:rFonts w:ascii="Times New Roman" w:hAnsi="Times New Roman" w:cs="Times New Roman"/>
          <w:color w:val="000000"/>
          <w:sz w:val="24"/>
          <w:szCs w:val="24"/>
          <w:lang w:eastAsia="nb-NO"/>
        </w:rPr>
        <w:br/>
        <w:t>Sametinget fremfor noen, bør være opptatt av å snu utviklingen. Nedgang i befolkningen vil gå hardt utover den samiske befolkningen, som allerede er i mindretall. Stedsutvikling og bolyst må defineres for alle områder. Man bør også identifisere og endre rammebetingelser som hindrer næring og gode liv i nord.</w:t>
      </w:r>
      <w:r>
        <w:rPr>
          <w:rFonts w:ascii="Times New Roman" w:hAnsi="Times New Roman" w:cs="Times New Roman"/>
          <w:color w:val="000000"/>
          <w:sz w:val="24"/>
          <w:szCs w:val="24"/>
          <w:lang w:eastAsia="nb-NO"/>
        </w:rPr>
        <w:br/>
      </w:r>
      <w:r>
        <w:rPr>
          <w:rFonts w:ascii="Times New Roman" w:hAnsi="Times New Roman" w:cs="Times New Roman"/>
          <w:color w:val="000000"/>
          <w:sz w:val="24"/>
          <w:szCs w:val="24"/>
          <w:lang w:eastAsia="nb-NO"/>
        </w:rPr>
        <w:br/>
        <w:t xml:space="preserve">Sametinget har alene begrensede økonomiske ressurser til å snu utviklingen i nord. Samtidig har Sametinget påvirkningsmulighet på rammebetingelser </w:t>
      </w:r>
      <w:proofErr w:type="gramStart"/>
      <w:r>
        <w:rPr>
          <w:rFonts w:ascii="Times New Roman" w:hAnsi="Times New Roman" w:cs="Times New Roman"/>
          <w:color w:val="000000"/>
          <w:sz w:val="24"/>
          <w:szCs w:val="24"/>
          <w:lang w:eastAsia="nb-NO"/>
        </w:rPr>
        <w:t>for øvrig</w:t>
      </w:r>
      <w:proofErr w:type="gramEnd"/>
      <w:r>
        <w:rPr>
          <w:rFonts w:ascii="Times New Roman" w:hAnsi="Times New Roman" w:cs="Times New Roman"/>
          <w:color w:val="000000"/>
          <w:sz w:val="24"/>
          <w:szCs w:val="24"/>
          <w:lang w:eastAsia="nb-NO"/>
        </w:rPr>
        <w:t>, og for å være pådriver for god infrastruktur, proaktiv holdning til nærings- og bosetningstiltak.</w:t>
      </w:r>
      <w:r>
        <w:rPr>
          <w:rFonts w:ascii="Times New Roman" w:hAnsi="Times New Roman" w:cs="Times New Roman"/>
          <w:color w:val="000000"/>
          <w:sz w:val="24"/>
          <w:szCs w:val="24"/>
          <w:lang w:eastAsia="nb-NO"/>
        </w:rPr>
        <w:br/>
      </w:r>
      <w:r>
        <w:rPr>
          <w:rFonts w:ascii="Times New Roman" w:hAnsi="Times New Roman" w:cs="Times New Roman"/>
          <w:color w:val="000000"/>
          <w:sz w:val="24"/>
          <w:szCs w:val="24"/>
          <w:lang w:eastAsia="nb-NO"/>
        </w:rPr>
        <w:br/>
        <w:t xml:space="preserve">Sametinget må invitere de nordligste fylkeskommunene til en felles innsats for ny nærings- og </w:t>
      </w:r>
      <w:proofErr w:type="spellStart"/>
      <w:r>
        <w:rPr>
          <w:rFonts w:ascii="Times New Roman" w:hAnsi="Times New Roman" w:cs="Times New Roman"/>
          <w:color w:val="000000"/>
          <w:sz w:val="24"/>
          <w:szCs w:val="24"/>
          <w:lang w:eastAsia="nb-NO"/>
        </w:rPr>
        <w:t>bosetningspolitikk</w:t>
      </w:r>
      <w:proofErr w:type="spellEnd"/>
      <w:r>
        <w:rPr>
          <w:rFonts w:ascii="Times New Roman" w:hAnsi="Times New Roman" w:cs="Times New Roman"/>
          <w:color w:val="000000"/>
          <w:sz w:val="24"/>
          <w:szCs w:val="24"/>
          <w:lang w:eastAsia="nb-NO"/>
        </w:rPr>
        <w:t xml:space="preserve"> i nord. Gjennom ny nærings- og </w:t>
      </w:r>
      <w:proofErr w:type="spellStart"/>
      <w:r>
        <w:rPr>
          <w:rFonts w:ascii="Times New Roman" w:hAnsi="Times New Roman" w:cs="Times New Roman"/>
          <w:color w:val="000000"/>
          <w:sz w:val="24"/>
          <w:szCs w:val="24"/>
          <w:lang w:eastAsia="nb-NO"/>
        </w:rPr>
        <w:t>bosetningspolitikk</w:t>
      </w:r>
      <w:proofErr w:type="spellEnd"/>
      <w:r>
        <w:rPr>
          <w:rFonts w:ascii="Times New Roman" w:hAnsi="Times New Roman" w:cs="Times New Roman"/>
          <w:color w:val="000000"/>
          <w:sz w:val="24"/>
          <w:szCs w:val="24"/>
          <w:lang w:eastAsia="nb-NO"/>
        </w:rPr>
        <w:t xml:space="preserve"> for nord, skal befolkningstallene igjen øke, og nord fortsette å bestå av bærekraftige samfunn. Med </w:t>
      </w:r>
      <w:proofErr w:type="gramStart"/>
      <w:r>
        <w:rPr>
          <w:rFonts w:ascii="Times New Roman" w:hAnsi="Times New Roman" w:cs="Times New Roman"/>
          <w:color w:val="000000"/>
          <w:sz w:val="24"/>
          <w:szCs w:val="24"/>
          <w:lang w:eastAsia="nb-NO"/>
        </w:rPr>
        <w:t>stor fokus</w:t>
      </w:r>
      <w:proofErr w:type="gramEnd"/>
      <w:r>
        <w:rPr>
          <w:rFonts w:ascii="Times New Roman" w:hAnsi="Times New Roman" w:cs="Times New Roman"/>
          <w:color w:val="000000"/>
          <w:sz w:val="24"/>
          <w:szCs w:val="24"/>
          <w:lang w:eastAsia="nb-NO"/>
        </w:rPr>
        <w:t xml:space="preserve"> på infrastruktur og samferdsel, juridiske rammebetingelser, økonomiske incitament, stedsutvikling og bolyst, vil nord kunne ha stor geopolitisk betydning også i fremtiden.</w:t>
      </w:r>
    </w:p>
    <w:sectPr w:rsidR="00644316" w:rsidRPr="00560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8B"/>
    <w:rsid w:val="000917CD"/>
    <w:rsid w:val="00101718"/>
    <w:rsid w:val="00560DC2"/>
    <w:rsid w:val="00644316"/>
    <w:rsid w:val="007B67CC"/>
    <w:rsid w:val="0092708B"/>
    <w:rsid w:val="009A303B"/>
    <w:rsid w:val="00D913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3547"/>
  <w15:chartTrackingRefBased/>
  <w15:docId w15:val="{85F9E9F1-DCCA-4922-A3FA-309AE898E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607</Words>
  <Characters>3220</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Nystad, Elli Kirsti</dc:creator>
  <cp:keywords/>
  <dc:description/>
  <cp:lastModifiedBy>Nystad, Elli Kirsti</cp:lastModifiedBy>
  <cp:revision>3</cp:revision>
  <dcterms:created xsi:type="dcterms:W3CDTF">2021-12-06T12:18:00Z</dcterms:created>
  <dcterms:modified xsi:type="dcterms:W3CDTF">2021-12-06T14:43:00Z</dcterms:modified>
</cp:coreProperties>
</file>