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5D32" w14:textId="77777777" w:rsidR="00E67498" w:rsidRPr="000F10EC" w:rsidRDefault="0061483E" w:rsidP="00B928F5">
      <w:pPr>
        <w:pStyle w:val="Normal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9DAA0" wp14:editId="20251D58">
            <wp:simplePos x="0" y="0"/>
            <wp:positionH relativeFrom="column">
              <wp:posOffset>4248150</wp:posOffset>
            </wp:positionH>
            <wp:positionV relativeFrom="paragraph">
              <wp:posOffset>-514350</wp:posOffset>
            </wp:positionV>
            <wp:extent cx="1813560" cy="599440"/>
            <wp:effectExtent l="0" t="0" r="0" b="0"/>
            <wp:wrapNone/>
            <wp:docPr id="10" name="Bilde 10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0F10EC" w14:paraId="20FFBAB6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64820BB9" w14:textId="77777777" w:rsidR="000E41B2" w:rsidRPr="000F10EC" w:rsidRDefault="000E41B2" w:rsidP="00B30BC5">
            <w:pPr>
              <w:rPr>
                <w:rFonts w:cs="Arial"/>
              </w:rPr>
            </w:pPr>
            <w:r w:rsidRPr="000F10EC">
              <w:rPr>
                <w:rFonts w:cs="Arial"/>
              </w:rPr>
              <w:t xml:space="preserve">Sak  </w:t>
            </w:r>
            <w:sdt>
              <w:sdtPr>
                <w:rPr>
                  <w:rFonts w:cs="Arial"/>
                </w:rPr>
                <w:alias w:val="TblBeh__moeteBeh_saksnummer___1___3"/>
                <w:tag w:val="TblBeh__moeteBeh_saksnummer___1___3"/>
                <w:id w:val="775284938"/>
              </w:sdtPr>
              <w:sdtEndPr/>
              <w:sdtContent>
                <w:r w:rsidRPr="000F10EC">
                  <w:rPr>
                    <w:rFonts w:cs="Arial"/>
                  </w:rPr>
                  <w:t>&lt;</w:t>
                </w:r>
                <w:proofErr w:type="spellStart"/>
                <w:r w:rsidRPr="000F10EC">
                  <w:rPr>
                    <w:rFonts w:cs="Arial"/>
                  </w:rPr>
                  <w:t>Saksnr</w:t>
                </w:r>
                <w:proofErr w:type="spellEnd"/>
                <w:r w:rsidRPr="000F10EC">
                  <w:rPr>
                    <w:rFonts w:cs="Arial"/>
                  </w:rPr>
                  <w:t>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6C0899C3" w14:textId="77777777" w:rsidR="000E41B2" w:rsidRPr="000F10EC" w:rsidRDefault="00F36A5E" w:rsidP="00B30BC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blBeh__moeteBeh_gruppeTittel___1___1"/>
                <w:tag w:val="TblBeh__moeteBeh_gruppeTittel___1___1"/>
                <w:id w:val="331186071"/>
              </w:sdtPr>
              <w:sdtEndPr/>
              <w:sdtContent>
                <w:r w:rsidR="000E41B2" w:rsidRPr="000F10EC">
                  <w:rPr>
                    <w:rFonts w:cs="Arial"/>
                  </w:rPr>
                  <w:t>&lt;Tittel&gt;</w:t>
                </w:r>
              </w:sdtContent>
            </w:sdt>
          </w:p>
        </w:tc>
      </w:tr>
    </w:tbl>
    <w:p w14:paraId="0DAAAF1D" w14:textId="77777777" w:rsidR="0000652F" w:rsidRDefault="0000652F" w:rsidP="004C4C1F">
      <w:pPr>
        <w:rPr>
          <w:rFonts w:cs="Arial"/>
          <w:b/>
          <w:sz w:val="14"/>
          <w:szCs w:val="14"/>
        </w:rPr>
      </w:pPr>
    </w:p>
    <w:p w14:paraId="680C9A97" w14:textId="77777777" w:rsidR="004C4C1F" w:rsidRPr="0000652F" w:rsidRDefault="004C4C1F" w:rsidP="004C4C1F">
      <w:pPr>
        <w:rPr>
          <w:rFonts w:cs="Arial"/>
          <w:b/>
          <w:sz w:val="18"/>
          <w:szCs w:val="14"/>
        </w:rPr>
      </w:pPr>
      <w:proofErr w:type="spellStart"/>
      <w:r w:rsidRPr="0000652F">
        <w:rPr>
          <w:rFonts w:cs="Arial"/>
          <w:b/>
          <w:sz w:val="18"/>
          <w:szCs w:val="14"/>
        </w:rPr>
        <w:t>Arkivsaknr</w:t>
      </w:r>
      <w:proofErr w:type="spellEnd"/>
      <w:r w:rsidRPr="0000652F">
        <w:rPr>
          <w:rFonts w:cs="Arial"/>
          <w:b/>
          <w:sz w:val="18"/>
          <w:szCs w:val="14"/>
        </w:rPr>
        <w:t>.</w:t>
      </w:r>
    </w:p>
    <w:p w14:paraId="46936F64" w14:textId="77777777" w:rsidR="000E41B2" w:rsidRPr="0000652F" w:rsidRDefault="00F36A5E" w:rsidP="004C4C1F">
      <w:pPr>
        <w:rPr>
          <w:rFonts w:cs="Arial"/>
          <w:sz w:val="24"/>
        </w:rPr>
      </w:pPr>
      <w:sdt>
        <w:sdtPr>
          <w:rPr>
            <w:rFonts w:cs="Arial"/>
            <w:sz w:val="18"/>
            <w:szCs w:val="14"/>
          </w:rPr>
          <w:alias w:val="Sas_ArkivSakId"/>
          <w:tag w:val="Sas_ArkivSakId"/>
          <w:id w:val="-1803457537"/>
          <w:dataBinding w:xpath="/document/body/Sas_ArkivSakId" w:storeItemID="{B7C43822-B126-41E2-ACE2-4193CEC56178}"/>
          <w:text/>
        </w:sdtPr>
        <w:sdtEndPr/>
        <w:sdtContent>
          <w:bookmarkStart w:id="0" w:name="Sas_ArkivSakId"/>
          <w:r w:rsidR="004C4C1F" w:rsidRPr="0000652F">
            <w:rPr>
              <w:rFonts w:cs="Arial"/>
              <w:sz w:val="18"/>
              <w:szCs w:val="14"/>
            </w:rPr>
            <w:t>21/119</w:t>
          </w:r>
        </w:sdtContent>
      </w:sdt>
      <w:bookmarkEnd w:id="0"/>
    </w:p>
    <w:p w14:paraId="212535AF" w14:textId="77777777" w:rsidR="00205D84" w:rsidRPr="000F10EC" w:rsidRDefault="00205D84" w:rsidP="00205D84">
      <w:pPr>
        <w:rPr>
          <w:rFonts w:cs="Arial"/>
        </w:rPr>
      </w:pPr>
    </w:p>
    <w:p w14:paraId="2B8932B2" w14:textId="43E0774B" w:rsidR="000E41B2" w:rsidRPr="00F36A5E" w:rsidRDefault="00C16FF3" w:rsidP="00824BFA">
      <w:pPr>
        <w:pStyle w:val="Overskrift2"/>
        <w:rPr>
          <w:szCs w:val="24"/>
          <w:lang w:val="se-NO"/>
        </w:rPr>
      </w:pPr>
      <w:r w:rsidRPr="00F36A5E">
        <w:rPr>
          <w:lang w:val="se-NO"/>
        </w:rPr>
        <w:t xml:space="preserve"> </w:t>
      </w:r>
      <w:sdt>
        <w:sdtPr>
          <w:rPr>
            <w:vanish/>
            <w:lang w:val="se-NO"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B7C43822-B126-41E2-ACE2-4193CEC56178}"/>
          <w:text/>
        </w:sdtPr>
        <w:sdtEndPr/>
        <w:sdtContent>
          <w:bookmarkStart w:id="1" w:name="Sdo_Tittel2"/>
          <w:r w:rsidR="00F36A5E" w:rsidRPr="00F36A5E">
            <w:rPr>
              <w:vanish/>
              <w:lang w:val="se-NO"/>
            </w:rPr>
            <w:t xml:space="preserve"> </w:t>
          </w:r>
        </w:sdtContent>
      </w:sdt>
      <w:bookmarkEnd w:id="1"/>
      <w:r w:rsidR="00205D84" w:rsidRPr="00F36A5E">
        <w:rPr>
          <w:lang w:val="se-NO"/>
        </w:rPr>
        <w:t xml:space="preserve"> </w:t>
      </w:r>
      <w:sdt>
        <w:sdtPr>
          <w:rPr>
            <w:lang w:val="se-NO"/>
          </w:rPr>
          <w:alias w:val="Sdo_Tittel"/>
          <w:tag w:val="Sdo_Tittel"/>
          <w:id w:val="-853796916"/>
          <w:dataBinding w:xpath="/document/body/Sdo_Tittel" w:storeItemID="{B7C43822-B126-41E2-ACE2-4193CEC56178}"/>
          <w:text/>
        </w:sdtPr>
        <w:sdtEndPr/>
        <w:sdtContent>
          <w:bookmarkStart w:id="2" w:name="Sdo_Tittel"/>
          <w:r w:rsidR="00F36A5E" w:rsidRPr="00F36A5E">
            <w:rPr>
              <w:lang w:val="se-NO"/>
            </w:rPr>
            <w:t>Fágalávdegotti válljen – Guokte áirasa molsašuvvaba</w:t>
          </w:r>
        </w:sdtContent>
      </w:sdt>
      <w:bookmarkEnd w:id="2"/>
    </w:p>
    <w:p w14:paraId="496AB260" w14:textId="77777777" w:rsidR="00E67498" w:rsidRPr="00F36A5E" w:rsidRDefault="00A9078E">
      <w:pPr>
        <w:rPr>
          <w:rFonts w:cs="Arial"/>
          <w:sz w:val="14"/>
          <w:szCs w:val="14"/>
          <w:lang w:val="se-NO"/>
        </w:rPr>
      </w:pPr>
      <w:r w:rsidRPr="00F36A5E">
        <w:rPr>
          <w:rFonts w:cs="Arial"/>
          <w:sz w:val="14"/>
          <w:szCs w:val="14"/>
          <w:lang w:val="se-NO"/>
        </w:rPr>
        <w:t xml:space="preserve"> </w:t>
      </w:r>
      <w:r w:rsidR="00E67498" w:rsidRPr="00F36A5E">
        <w:rPr>
          <w:rFonts w:cs="Arial"/>
          <w:sz w:val="14"/>
          <w:szCs w:val="14"/>
          <w:lang w:val="se-NO"/>
        </w:rPr>
        <w:t xml:space="preserve"> </w:t>
      </w:r>
    </w:p>
    <w:p w14:paraId="1D49F34E" w14:textId="77777777" w:rsidR="00E67498" w:rsidRPr="00F36A5E" w:rsidRDefault="00E67498">
      <w:pPr>
        <w:rPr>
          <w:rFonts w:cs="Arial"/>
          <w:lang w:val="se-NO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F36A5E" w14:paraId="77EE4B30" w14:textId="77777777" w:rsidTr="003F4188">
        <w:trPr>
          <w:trHeight w:val="403"/>
          <w:tblHeader/>
          <w:hidden/>
        </w:trPr>
        <w:tc>
          <w:tcPr>
            <w:tcW w:w="7583" w:type="dxa"/>
            <w:tcBorders>
              <w:bottom w:val="dotted" w:sz="4" w:space="0" w:color="auto"/>
            </w:tcBorders>
          </w:tcPr>
          <w:p w14:paraId="3907B66D" w14:textId="77777777" w:rsidR="004C4C1F" w:rsidRPr="00F36A5E" w:rsidRDefault="004C4C1F" w:rsidP="00140A1F">
            <w:pPr>
              <w:rPr>
                <w:rFonts w:cs="Arial"/>
                <w:vanish/>
                <w:sz w:val="16"/>
                <w:szCs w:val="16"/>
                <w:lang w:val="se-NO"/>
              </w:rPr>
            </w:pPr>
            <w:r w:rsidRPr="00F36A5E">
              <w:rPr>
                <w:rFonts w:cs="Arial"/>
                <w:vanish/>
                <w:sz w:val="16"/>
                <w:szCs w:val="16"/>
                <w:lang w:val="se-NO"/>
              </w:rPr>
              <w:t>Vedlegg</w:t>
            </w:r>
          </w:p>
        </w:tc>
      </w:tr>
      <w:tr w:rsidR="004C4C1F" w:rsidRPr="00F36A5E" w14:paraId="796AA117" w14:textId="77777777" w:rsidTr="003F4188">
        <w:trPr>
          <w:hidden/>
        </w:trPr>
        <w:sdt>
          <w:sdtPr>
            <w:rPr>
              <w:rFonts w:cs="Arial"/>
              <w:vanish/>
              <w:sz w:val="16"/>
              <w:szCs w:val="16"/>
              <w:lang w:val="se-NO"/>
            </w:rPr>
            <w:alias w:val="TblVedlegg__Ndb_tittel___1___1"/>
            <w:tag w:val="TblVedlegg__Ndb_tittel___1___1"/>
            <w:id w:val="53893461"/>
            <w:dataBinding w:xpath="/document/body/TblVedlegg/table/row[1]/cell[1]" w:storeItemID="{B7C43822-B126-41E2-ACE2-4193CEC56178}"/>
            <w:text/>
          </w:sdtPr>
          <w:sdtEndPr/>
          <w:sdtContent>
            <w:bookmarkStart w:id="3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BC7573E" w14:textId="53E87654" w:rsidR="004C4C1F" w:rsidRPr="00F36A5E" w:rsidRDefault="00F36A5E" w:rsidP="003F4188">
                <w:pPr>
                  <w:pStyle w:val="Tabellvenstre"/>
                  <w:rPr>
                    <w:rFonts w:cs="Arial"/>
                    <w:vanish/>
                    <w:sz w:val="16"/>
                    <w:szCs w:val="16"/>
                    <w:lang w:val="se-NO"/>
                  </w:rPr>
                </w:pPr>
                <w:r w:rsidRPr="00F36A5E">
                  <w:rPr>
                    <w:rFonts w:cs="Arial"/>
                    <w:vanish/>
                    <w:sz w:val="16"/>
                    <w:szCs w:val="16"/>
                    <w:lang w:val="se-NO"/>
                  </w:rPr>
                  <w:t xml:space="preserve"> </w:t>
                </w:r>
              </w:p>
            </w:tc>
          </w:sdtContent>
        </w:sdt>
        <w:bookmarkEnd w:id="3"/>
      </w:tr>
    </w:tbl>
    <w:p w14:paraId="0AB2D8B5" w14:textId="77777777" w:rsidR="004C4C1F" w:rsidRPr="00F36A5E" w:rsidRDefault="004C4C1F">
      <w:pPr>
        <w:rPr>
          <w:rFonts w:cs="Arial"/>
          <w:lang w:val="se-NO"/>
        </w:rPr>
      </w:pPr>
    </w:p>
    <w:sdt>
      <w:sdtPr>
        <w:rPr>
          <w:rFonts w:eastAsiaTheme="minorEastAsia"/>
          <w:b w:val="0"/>
          <w:spacing w:val="0"/>
          <w:sz w:val="20"/>
          <w:szCs w:val="20"/>
          <w:lang w:val="se-NO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0A305A38" w14:textId="77777777" w:rsidR="004855AE" w:rsidRPr="00F36A5E" w:rsidRDefault="004855AE" w:rsidP="00824BFA">
          <w:pPr>
            <w:pStyle w:val="Overskrift2"/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Áššeovddidus</w:t>
          </w:r>
        </w:p>
        <w:p w14:paraId="4DFF250E" w14:textId="77777777" w:rsidR="00CA38CB" w:rsidRPr="00F36A5E" w:rsidRDefault="00CA38CB" w:rsidP="00CA38CB">
          <w:pPr>
            <w:widowControl w:val="0"/>
            <w:autoSpaceDE w:val="0"/>
            <w:autoSpaceDN w:val="0"/>
            <w:adjustRightInd w:val="0"/>
            <w:rPr>
              <w:color w:val="000000"/>
              <w:lang w:val="se-NO"/>
            </w:rPr>
          </w:pPr>
          <w:r w:rsidRPr="00F36A5E">
            <w:rPr>
              <w:color w:val="000000"/>
              <w:lang w:val="se-NO"/>
            </w:rPr>
            <w:t xml:space="preserve">§ 22 Fágalávdegottiid válljen </w:t>
          </w:r>
        </w:p>
        <w:p w14:paraId="503D6D11" w14:textId="77777777" w:rsidR="00CA38CB" w:rsidRPr="00F36A5E" w:rsidRDefault="00CA38CB" w:rsidP="00CA38CB">
          <w:pPr>
            <w:widowControl w:val="0"/>
            <w:autoSpaceDE w:val="0"/>
            <w:autoSpaceDN w:val="0"/>
            <w:adjustRightInd w:val="0"/>
            <w:spacing w:before="180" w:after="180"/>
            <w:rPr>
              <w:color w:val="000000"/>
              <w:lang w:val="se-NO"/>
            </w:rPr>
          </w:pPr>
          <w:r w:rsidRPr="00F36A5E">
            <w:rPr>
              <w:color w:val="000000"/>
              <w:lang w:val="se-NO"/>
            </w:rPr>
            <w:t xml:space="preserve">Dievasčoahkkin vállje 3 fágalávdegotti: plána- ja finánsalávdegoddi, bajásšaddan-, fuolahus- ja oahppolávdegoddi ja ealáhus- ja kulturlávdegoddi .  </w:t>
          </w:r>
        </w:p>
        <w:p w14:paraId="5F8DFCFD" w14:textId="7CE1C9E3" w:rsidR="00CA38CB" w:rsidRPr="00F36A5E" w:rsidRDefault="00CA38CB" w:rsidP="00CA38CB">
          <w:pPr>
            <w:widowControl w:val="0"/>
            <w:autoSpaceDE w:val="0"/>
            <w:autoSpaceDN w:val="0"/>
            <w:adjustRightInd w:val="0"/>
            <w:spacing w:before="180" w:after="180"/>
            <w:rPr>
              <w:color w:val="000000"/>
              <w:lang w:val="se-NO"/>
            </w:rPr>
          </w:pPr>
          <w:r w:rsidRPr="00F36A5E">
            <w:rPr>
              <w:color w:val="000000"/>
              <w:lang w:val="se-NO"/>
            </w:rPr>
            <w:t xml:space="preserve">Fágalávdegottiin galget buot sámediggeáirasat leat mielde. Lávdegottiide galgá válljejuvvot jođiheaddji ja </w:t>
          </w:r>
          <w:r w:rsidR="00F36A5E" w:rsidRPr="00F36A5E">
            <w:rPr>
              <w:color w:val="000000"/>
              <w:lang w:val="se-NO"/>
            </w:rPr>
            <w:t>nubbijođiheaddji</w:t>
          </w:r>
          <w:r w:rsidRPr="00F36A5E">
            <w:rPr>
              <w:color w:val="000000"/>
              <w:lang w:val="se-NO"/>
            </w:rPr>
            <w:t xml:space="preserve">. Go jođiheaddji válljejuvvo opposišuvnnas, válljejuvvo </w:t>
          </w:r>
          <w:r w:rsidR="00F36A5E" w:rsidRPr="00F36A5E">
            <w:rPr>
              <w:color w:val="000000"/>
              <w:lang w:val="se-NO"/>
            </w:rPr>
            <w:t>nubbijođiheaddji</w:t>
          </w:r>
          <w:r w:rsidRPr="00F36A5E">
            <w:rPr>
              <w:color w:val="000000"/>
              <w:lang w:val="se-NO"/>
            </w:rPr>
            <w:t xml:space="preserve"> posišuvnnas. Go jođiheaddji válljejuvvo opposišuvnnas, válljejuvvo </w:t>
          </w:r>
          <w:r w:rsidR="00F36A5E" w:rsidRPr="00F36A5E">
            <w:rPr>
              <w:color w:val="000000"/>
              <w:lang w:val="se-NO"/>
            </w:rPr>
            <w:t>nubbijođiheaddji</w:t>
          </w:r>
          <w:r w:rsidRPr="00F36A5E">
            <w:rPr>
              <w:color w:val="000000"/>
              <w:lang w:val="se-NO"/>
            </w:rPr>
            <w:t xml:space="preserve"> posišuvnnas. Gč.  Sámedikki čoahkkinortne</w:t>
          </w:r>
          <w:r w:rsidR="00F36A5E">
            <w:rPr>
              <w:color w:val="000000"/>
              <w:lang w:val="se-NO"/>
            </w:rPr>
            <w:t>ga § 13</w:t>
          </w:r>
          <w:r w:rsidRPr="00F36A5E">
            <w:rPr>
              <w:color w:val="000000"/>
              <w:lang w:val="se-NO"/>
            </w:rPr>
            <w:t>.</w:t>
          </w:r>
        </w:p>
        <w:p w14:paraId="23449633" w14:textId="1B66AB93" w:rsidR="008C2936" w:rsidRPr="00F36A5E" w:rsidRDefault="008C2936" w:rsidP="00824BFA">
          <w:p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Guokte áirasa lonuheaba lávdegotti - Sandra Marja West ja Maren B. N. Storslett.</w:t>
          </w:r>
          <w:r w:rsidR="00663421" w:rsidRPr="00F36A5E">
            <w:rPr>
              <w:rFonts w:eastAsiaTheme="minorEastAsia"/>
              <w:lang w:val="se-NO"/>
            </w:rPr>
            <w:t xml:space="preserve"> N Storslett.</w:t>
          </w:r>
        </w:p>
        <w:p w14:paraId="608E87B2" w14:textId="225A249C" w:rsidR="008C2936" w:rsidRPr="00F36A5E" w:rsidRDefault="008C2936" w:rsidP="008C2936">
          <w:pPr>
            <w:pStyle w:val="Listeavsnitt"/>
            <w:numPr>
              <w:ilvl w:val="0"/>
              <w:numId w:val="18"/>
            </w:num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Sandra Marja West sirdá oahpahus, fuolahus- ja oahppolávdegot</w:t>
          </w:r>
          <w:r w:rsidR="00663421" w:rsidRPr="00F36A5E">
            <w:rPr>
              <w:rFonts w:eastAsiaTheme="minorEastAsia"/>
              <w:lang w:val="se-NO"/>
            </w:rPr>
            <w:t>t</w:t>
          </w:r>
          <w:r w:rsidRPr="00F36A5E">
            <w:rPr>
              <w:rFonts w:eastAsiaTheme="minorEastAsia"/>
              <w:lang w:val="se-NO"/>
            </w:rPr>
            <w:t>is</w:t>
          </w:r>
          <w:r w:rsidR="00F36A5E">
            <w:rPr>
              <w:rFonts w:eastAsiaTheme="minorEastAsia"/>
              <w:lang w:val="se-NO"/>
            </w:rPr>
            <w:t xml:space="preserve"> </w:t>
          </w:r>
          <w:r w:rsidR="00663421" w:rsidRPr="00F36A5E">
            <w:rPr>
              <w:rFonts w:eastAsiaTheme="minorEastAsia"/>
              <w:lang w:val="se-NO"/>
            </w:rPr>
            <w:t>e</w:t>
          </w:r>
          <w:r w:rsidRPr="00F36A5E">
            <w:rPr>
              <w:rFonts w:eastAsiaTheme="minorEastAsia"/>
              <w:lang w:val="se-NO"/>
            </w:rPr>
            <w:t>aláhus- ja kulturlávdego</w:t>
          </w:r>
          <w:r w:rsidR="00663421" w:rsidRPr="00F36A5E">
            <w:rPr>
              <w:rFonts w:eastAsiaTheme="minorEastAsia"/>
              <w:lang w:val="se-NO"/>
            </w:rPr>
            <w:t>dd</w:t>
          </w:r>
          <w:r w:rsidRPr="00F36A5E">
            <w:rPr>
              <w:rFonts w:eastAsiaTheme="minorEastAsia"/>
              <w:lang w:val="se-NO"/>
            </w:rPr>
            <w:t>ái.</w:t>
          </w:r>
        </w:p>
        <w:p w14:paraId="261F32E7" w14:textId="35C1D17C" w:rsidR="008C2936" w:rsidRPr="00F36A5E" w:rsidRDefault="008C2936" w:rsidP="008C2936">
          <w:pPr>
            <w:pStyle w:val="Listeavsnitt"/>
            <w:numPr>
              <w:ilvl w:val="0"/>
              <w:numId w:val="18"/>
            </w:num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Maren B. N Storslett  sirdá ealáhus- ja kulturlávdegot</w:t>
          </w:r>
          <w:r w:rsidR="00663421" w:rsidRPr="00F36A5E">
            <w:rPr>
              <w:rFonts w:eastAsiaTheme="minorEastAsia"/>
              <w:lang w:val="se-NO"/>
            </w:rPr>
            <w:t>t</w:t>
          </w:r>
          <w:r w:rsidRPr="00F36A5E">
            <w:rPr>
              <w:rFonts w:eastAsiaTheme="minorEastAsia"/>
              <w:lang w:val="se-NO"/>
            </w:rPr>
            <w:t xml:space="preserve">is </w:t>
          </w:r>
          <w:r w:rsidR="00F36A5E" w:rsidRPr="00F36A5E">
            <w:rPr>
              <w:rFonts w:eastAsiaTheme="minorEastAsia"/>
              <w:lang w:val="se-NO"/>
            </w:rPr>
            <w:t>bajásšaddan</w:t>
          </w:r>
          <w:r w:rsidRPr="00F36A5E">
            <w:rPr>
              <w:rFonts w:eastAsiaTheme="minorEastAsia"/>
              <w:lang w:val="se-NO"/>
            </w:rPr>
            <w:t>, fuolahus ja oahppolávdego</w:t>
          </w:r>
          <w:r w:rsidR="00663421" w:rsidRPr="00F36A5E">
            <w:rPr>
              <w:rFonts w:eastAsiaTheme="minorEastAsia"/>
              <w:lang w:val="se-NO"/>
            </w:rPr>
            <w:t>dd</w:t>
          </w:r>
          <w:r w:rsidRPr="00F36A5E">
            <w:rPr>
              <w:rFonts w:eastAsiaTheme="minorEastAsia"/>
              <w:lang w:val="se-NO"/>
            </w:rPr>
            <w:t>ái.</w:t>
          </w:r>
        </w:p>
        <w:p w14:paraId="321840B6" w14:textId="77777777" w:rsidR="008C2936" w:rsidRPr="00F36A5E" w:rsidRDefault="008C2936" w:rsidP="00824BFA">
          <w:pPr>
            <w:rPr>
              <w:rFonts w:eastAsiaTheme="minorEastAsia"/>
              <w:lang w:val="se-NO"/>
            </w:rPr>
          </w:pPr>
        </w:p>
        <w:p w14:paraId="6C51E754" w14:textId="77777777" w:rsidR="004855AE" w:rsidRPr="00F36A5E" w:rsidRDefault="004855AE" w:rsidP="008F2114">
          <w:pPr>
            <w:rPr>
              <w:rFonts w:eastAsiaTheme="minorEastAsia"/>
              <w:sz w:val="22"/>
              <w:lang w:val="se-NO"/>
            </w:rPr>
          </w:pPr>
        </w:p>
        <w:p w14:paraId="1D247462" w14:textId="77777777" w:rsidR="00DC395A" w:rsidRPr="00F36A5E" w:rsidRDefault="004855AE" w:rsidP="00824BFA">
          <w:pPr>
            <w:pStyle w:val="Overskrift2"/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 xml:space="preserve">Árvvoštallan </w:t>
          </w:r>
        </w:p>
        <w:p w14:paraId="1A91989D" w14:textId="77777777" w:rsidR="000E41B2" w:rsidRPr="00F36A5E" w:rsidRDefault="00DC395A" w:rsidP="00824BFA">
          <w:p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*</w:t>
          </w:r>
        </w:p>
      </w:sdtContent>
    </w:sdt>
    <w:p w14:paraId="5E987DAC" w14:textId="77777777" w:rsidR="000E41B2" w:rsidRPr="00F36A5E" w:rsidRDefault="000E41B2" w:rsidP="000E41B2">
      <w:pPr>
        <w:rPr>
          <w:rFonts w:cs="Arial"/>
          <w:lang w:val="se-NO"/>
        </w:rPr>
      </w:pPr>
    </w:p>
    <w:sdt>
      <w:sdtPr>
        <w:rPr>
          <w:rFonts w:eastAsiaTheme="minorEastAsia" w:cs="Arial"/>
          <w:b w:val="0"/>
          <w:bCs/>
          <w:spacing w:val="0"/>
          <w:sz w:val="21"/>
          <w:szCs w:val="21"/>
          <w:lang w:val="se-NO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z w:val="20"/>
          <w:szCs w:val="20"/>
        </w:rPr>
      </w:sdtEndPr>
      <w:sdtContent>
        <w:p w14:paraId="1B1A29FF" w14:textId="68FA3309" w:rsidR="000E41B2" w:rsidRPr="00F36A5E" w:rsidRDefault="004865B2" w:rsidP="00140A1F">
          <w:pPr>
            <w:pStyle w:val="Overskrift2"/>
            <w:rPr>
              <w:rFonts w:cs="Arial"/>
              <w:b w:val="0"/>
              <w:sz w:val="28"/>
              <w:lang w:val="se-NO"/>
            </w:rPr>
          </w:pPr>
          <w:r w:rsidRPr="00F36A5E">
            <w:rPr>
              <w:rFonts w:cs="Arial"/>
              <w:lang w:val="se-NO"/>
            </w:rPr>
            <w:t xml:space="preserve">Dievasčoahkkinjođihangotti </w:t>
          </w:r>
          <w:r w:rsidR="00140A1F" w:rsidRPr="00F36A5E">
            <w:rPr>
              <w:rFonts w:cs="Arial"/>
              <w:lang w:val="se-NO"/>
            </w:rPr>
            <w:t xml:space="preserve">árvalus : </w:t>
          </w:r>
        </w:p>
        <w:p w14:paraId="1ED5B09A" w14:textId="77777777" w:rsidR="004865B2" w:rsidRPr="00F36A5E" w:rsidRDefault="004865B2" w:rsidP="004865B2">
          <w:p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Guokte áirasa lonuheaba lávdegotti - Sandra Marja West ja Maren B. N. Storslett. N Storslett.</w:t>
          </w:r>
        </w:p>
        <w:p w14:paraId="06E4D206" w14:textId="678E44CE" w:rsidR="004865B2" w:rsidRPr="00F36A5E" w:rsidRDefault="004865B2" w:rsidP="004865B2">
          <w:pPr>
            <w:pStyle w:val="Listeavsnitt"/>
            <w:numPr>
              <w:ilvl w:val="0"/>
              <w:numId w:val="18"/>
            </w:num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>Sandra Marja West sirdá oahpahus, fuolahus- ja oahppolávdegottis</w:t>
          </w:r>
          <w:r w:rsidR="00F36A5E">
            <w:rPr>
              <w:rFonts w:eastAsiaTheme="minorEastAsia"/>
              <w:lang w:val="se-NO"/>
            </w:rPr>
            <w:t xml:space="preserve"> </w:t>
          </w:r>
          <w:r w:rsidRPr="00F36A5E">
            <w:rPr>
              <w:rFonts w:eastAsiaTheme="minorEastAsia"/>
              <w:lang w:val="se-NO"/>
            </w:rPr>
            <w:t>ealáhus- ja kulturlávdegoddái.</w:t>
          </w:r>
        </w:p>
        <w:p w14:paraId="1359EE00" w14:textId="0F16E2C9" w:rsidR="004865B2" w:rsidRPr="00F36A5E" w:rsidRDefault="004865B2" w:rsidP="004865B2">
          <w:pPr>
            <w:pStyle w:val="Listeavsnitt"/>
            <w:numPr>
              <w:ilvl w:val="0"/>
              <w:numId w:val="18"/>
            </w:numPr>
            <w:rPr>
              <w:rFonts w:eastAsiaTheme="minorEastAsia"/>
              <w:lang w:val="se-NO"/>
            </w:rPr>
          </w:pPr>
          <w:r w:rsidRPr="00F36A5E">
            <w:rPr>
              <w:rFonts w:eastAsiaTheme="minorEastAsia"/>
              <w:lang w:val="se-NO"/>
            </w:rPr>
            <w:t xml:space="preserve">Maren B. N Storslett  sirdá ealáhus- ja kulturlávdegottis </w:t>
          </w:r>
          <w:r w:rsidR="00F36A5E" w:rsidRPr="00F36A5E">
            <w:rPr>
              <w:rFonts w:eastAsiaTheme="minorEastAsia"/>
              <w:lang w:val="se-NO"/>
            </w:rPr>
            <w:t>bajásšaddan</w:t>
          </w:r>
          <w:r w:rsidRPr="00F36A5E">
            <w:rPr>
              <w:rFonts w:eastAsiaTheme="minorEastAsia"/>
              <w:lang w:val="se-NO"/>
            </w:rPr>
            <w:t>, fuolahus ja oahppolávdegoddái.</w:t>
          </w:r>
        </w:p>
        <w:p w14:paraId="55C9CE70" w14:textId="6321B2D0" w:rsidR="000E41B2" w:rsidRPr="00F36A5E" w:rsidRDefault="00F36A5E" w:rsidP="000E41B2">
          <w:pPr>
            <w:spacing w:after="200"/>
            <w:rPr>
              <w:rFonts w:cs="Arial"/>
              <w:lang w:val="se-NO"/>
            </w:rPr>
          </w:pPr>
        </w:p>
      </w:sdtContent>
    </w:sdt>
    <w:p w14:paraId="3A017E5F" w14:textId="77777777" w:rsidR="00E67498" w:rsidRPr="00F36A5E" w:rsidRDefault="00E67498">
      <w:pPr>
        <w:rPr>
          <w:rFonts w:cs="Arial"/>
          <w:lang w:val="se-NO"/>
        </w:rPr>
      </w:pPr>
    </w:p>
    <w:sectPr w:rsidR="00E67498" w:rsidRPr="00F36A5E" w:rsidSect="00A9078E">
      <w:footerReference w:type="default" r:id="rId10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7D8E" w14:textId="77777777" w:rsidR="008C3D72" w:rsidRDefault="008C3D72">
      <w:r>
        <w:separator/>
      </w:r>
    </w:p>
  </w:endnote>
  <w:endnote w:type="continuationSeparator" w:id="0">
    <w:p w14:paraId="0F72FDB1" w14:textId="77777777" w:rsidR="008C3D72" w:rsidRDefault="008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BEF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824B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A4B3" w14:textId="77777777" w:rsidR="008C3D72" w:rsidRDefault="008C3D72">
      <w:r>
        <w:separator/>
      </w:r>
    </w:p>
  </w:footnote>
  <w:footnote w:type="continuationSeparator" w:id="0">
    <w:p w14:paraId="3A5B097A" w14:textId="77777777" w:rsidR="008C3D72" w:rsidRDefault="008C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DC3739"/>
    <w:multiLevelType w:val="hybridMultilevel"/>
    <w:tmpl w:val="723E1A54"/>
    <w:lvl w:ilvl="0" w:tplc="72BE42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A"/>
    <w:rsid w:val="0000652F"/>
    <w:rsid w:val="000345A2"/>
    <w:rsid w:val="00066834"/>
    <w:rsid w:val="0008397A"/>
    <w:rsid w:val="000A2825"/>
    <w:rsid w:val="000A5DB6"/>
    <w:rsid w:val="000E41B2"/>
    <w:rsid w:val="000F10EC"/>
    <w:rsid w:val="0013566C"/>
    <w:rsid w:val="00140A1F"/>
    <w:rsid w:val="00205D84"/>
    <w:rsid w:val="00285710"/>
    <w:rsid w:val="00296EB8"/>
    <w:rsid w:val="002A36EE"/>
    <w:rsid w:val="00330512"/>
    <w:rsid w:val="00337B19"/>
    <w:rsid w:val="0038199D"/>
    <w:rsid w:val="00390367"/>
    <w:rsid w:val="00425180"/>
    <w:rsid w:val="004855AE"/>
    <w:rsid w:val="004865B2"/>
    <w:rsid w:val="004C0D8F"/>
    <w:rsid w:val="004C4C1F"/>
    <w:rsid w:val="004C6930"/>
    <w:rsid w:val="004F4589"/>
    <w:rsid w:val="00555A7C"/>
    <w:rsid w:val="005B43B4"/>
    <w:rsid w:val="005E6415"/>
    <w:rsid w:val="0061483E"/>
    <w:rsid w:val="00651A43"/>
    <w:rsid w:val="00663421"/>
    <w:rsid w:val="006D6BAF"/>
    <w:rsid w:val="00765BF5"/>
    <w:rsid w:val="0077674A"/>
    <w:rsid w:val="00793E16"/>
    <w:rsid w:val="007F5AEA"/>
    <w:rsid w:val="00813C4A"/>
    <w:rsid w:val="00824BFA"/>
    <w:rsid w:val="008426B7"/>
    <w:rsid w:val="00877846"/>
    <w:rsid w:val="008C2936"/>
    <w:rsid w:val="008C3D72"/>
    <w:rsid w:val="008F2114"/>
    <w:rsid w:val="009260EF"/>
    <w:rsid w:val="009E12F6"/>
    <w:rsid w:val="00A20303"/>
    <w:rsid w:val="00A4329F"/>
    <w:rsid w:val="00A55689"/>
    <w:rsid w:val="00A62BCD"/>
    <w:rsid w:val="00A64B30"/>
    <w:rsid w:val="00A75041"/>
    <w:rsid w:val="00A9078E"/>
    <w:rsid w:val="00AE4DBB"/>
    <w:rsid w:val="00AF564E"/>
    <w:rsid w:val="00B6071A"/>
    <w:rsid w:val="00B928F5"/>
    <w:rsid w:val="00BA55B7"/>
    <w:rsid w:val="00C16FF3"/>
    <w:rsid w:val="00C20EC0"/>
    <w:rsid w:val="00C33352"/>
    <w:rsid w:val="00CA38CB"/>
    <w:rsid w:val="00CE4C53"/>
    <w:rsid w:val="00D0768E"/>
    <w:rsid w:val="00DC395A"/>
    <w:rsid w:val="00E2398E"/>
    <w:rsid w:val="00E67498"/>
    <w:rsid w:val="00F36A5E"/>
    <w:rsid w:val="00F54D98"/>
    <w:rsid w:val="00F611EB"/>
    <w:rsid w:val="00FB701F"/>
    <w:rsid w:val="00FE1D31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71031156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24BFA"/>
    <w:pPr>
      <w:keepNext/>
      <w:spacing w:before="120" w:after="12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824BFA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824BFA"/>
    <w:pPr>
      <w:outlineLvl w:val="2"/>
    </w:pPr>
    <w:rPr>
      <w:rFonts w:cs="Arial"/>
      <w:bCs/>
      <w:sz w:val="20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  <w:style w:type="paragraph" w:styleId="Listeavsnitt">
    <w:name w:val="List Paragraph"/>
    <w:basedOn w:val="Normal"/>
    <w:uiPriority w:val="34"/>
    <w:qFormat/>
    <w:rsid w:val="008C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6B098E"/>
    <w:rsid w:val="009418D0"/>
    <w:rsid w:val="00C007F5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07.12.2021</fletteDato>
      <sakid>2021000119</sakid>
      <jpid>2021037155</jpid>
      <filUnique>2689816</filUnique>
      <filChecksumFørFlett>/WpS9t07R7b13VIGFeb4CA==</filChecksumFørFlett>
      <erHoveddokument>True</erHoveddokument>
      <dcTitle>Valg av fagkomité - To representanter endres</dcTitle>
    </websakInfo>
    <sdm_dummy/>
    <templateURI>docx</templateURI>
    <docs>
      <doc>
        <sdm_sdfid/>
        <sdm_watermark/>
      </doc>
    </docs>
  </properties>
  <body>
    <Sdo_Tittel>Fágalávdegotti válljen – Guokte áirasa molsašuvvaba</Sdo_Tittel>
    <Sas_ArkivSakId>21/119</Sas_ArkivSakId>
    <TblBeh>
      <table>
        <headers>
          <header>moeteBeh_saksnummer</header>
          <header>moeteBeh_gruppeTittel</header>
        </headers>
      </table>
    </TblBeh>
    <Sdo_Tittel2> </Sdo_Tittel2>
    <TblVedlegg>
      <table>
        <headers>
          <header>Ndb_tittel</header>
        </headers>
        <row>
          <cell> 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B7C43822-B126-41E2-ACE2-4193CEC56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MELAND KOMMUNE</vt:lpstr>
    </vt:vector>
  </TitlesOfParts>
  <Company>ACOS A/S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av fagkomité - To representanter endres</dc:title>
  <dc:creator>Anne-Lise Narvestad</dc:creator>
  <cp:lastModifiedBy>Eira, Siv Marit Romsdal</cp:lastModifiedBy>
  <cp:revision>2</cp:revision>
  <cp:lastPrinted>1998-03-06T08:57:00Z</cp:lastPrinted>
  <dcterms:created xsi:type="dcterms:W3CDTF">2021-12-07T09:01:00Z</dcterms:created>
  <dcterms:modified xsi:type="dcterms:W3CDTF">2021-12-07T09:01:00Z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